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A0050" w14:textId="77777777" w:rsidR="00934768" w:rsidRDefault="005246E9" w:rsidP="005246E9">
      <w:pPr>
        <w:pStyle w:val="Title"/>
      </w:pPr>
      <w:r>
        <w:t>Property CAN – Fall 2013</w:t>
      </w:r>
    </w:p>
    <w:p w14:paraId="069AC021" w14:textId="77777777" w:rsidR="005246E9" w:rsidRDefault="005246E9" w:rsidP="005246E9">
      <w:pPr>
        <w:pStyle w:val="Heading1"/>
      </w:pPr>
      <w:r>
        <w:t>The Nature of Property – What is Property</w:t>
      </w:r>
    </w:p>
    <w:p w14:paraId="79C954E7" w14:textId="77777777" w:rsidR="005246E9" w:rsidRPr="006602BC" w:rsidRDefault="005246E9" w:rsidP="005246E9">
      <w:pPr>
        <w:rPr>
          <w:szCs w:val="22"/>
        </w:rPr>
      </w:pPr>
    </w:p>
    <w:p w14:paraId="3BCB147C" w14:textId="77777777" w:rsidR="005246E9" w:rsidRDefault="005246E9" w:rsidP="005246E9">
      <w:pPr>
        <w:pStyle w:val="Heading2"/>
      </w:pPr>
      <w:r>
        <w:t>Definitions</w:t>
      </w:r>
    </w:p>
    <w:p w14:paraId="78DDA88B" w14:textId="77777777" w:rsidR="005246E9" w:rsidRPr="006602BC" w:rsidRDefault="005246E9" w:rsidP="005246E9">
      <w:pPr>
        <w:rPr>
          <w:szCs w:val="22"/>
        </w:rPr>
      </w:pPr>
    </w:p>
    <w:p w14:paraId="6A97D1FB" w14:textId="77777777" w:rsidR="005246E9" w:rsidRPr="006602BC" w:rsidRDefault="005246E9" w:rsidP="005246E9">
      <w:pPr>
        <w:rPr>
          <w:szCs w:val="22"/>
        </w:rPr>
      </w:pPr>
      <w:r w:rsidRPr="006602BC">
        <w:rPr>
          <w:b/>
          <w:szCs w:val="22"/>
        </w:rPr>
        <w:t>William Blackstone</w:t>
      </w:r>
    </w:p>
    <w:p w14:paraId="5D5F8331" w14:textId="77777777" w:rsidR="005246E9" w:rsidRPr="006602BC" w:rsidRDefault="005246E9" w:rsidP="005246E9">
      <w:pPr>
        <w:rPr>
          <w:szCs w:val="22"/>
        </w:rPr>
      </w:pPr>
      <w:r w:rsidRPr="006602BC">
        <w:rPr>
          <w:szCs w:val="22"/>
        </w:rPr>
        <w:t>There is nothing which so generally strikes the imagination, and engages the affections of mankind, as the right of property; or that sole and despotic dominion which one man claims and exercises over the external things of the world, in total exclusion of the right of any other individual in the universe</w:t>
      </w:r>
    </w:p>
    <w:p w14:paraId="3438D60E" w14:textId="77777777" w:rsidR="005246E9" w:rsidRPr="006602BC" w:rsidRDefault="005246E9" w:rsidP="005246E9">
      <w:pPr>
        <w:rPr>
          <w:szCs w:val="22"/>
        </w:rPr>
      </w:pPr>
    </w:p>
    <w:p w14:paraId="0378961B" w14:textId="77777777" w:rsidR="005246E9" w:rsidRPr="006602BC" w:rsidRDefault="005246E9" w:rsidP="005246E9">
      <w:pPr>
        <w:rPr>
          <w:szCs w:val="22"/>
        </w:rPr>
      </w:pPr>
      <w:r w:rsidRPr="006602BC">
        <w:rPr>
          <w:b/>
          <w:szCs w:val="22"/>
        </w:rPr>
        <w:t>French Civil Code</w:t>
      </w:r>
    </w:p>
    <w:p w14:paraId="44233411" w14:textId="77777777" w:rsidR="005246E9" w:rsidRPr="006602BC" w:rsidRDefault="005246E9" w:rsidP="005246E9">
      <w:pPr>
        <w:rPr>
          <w:szCs w:val="22"/>
        </w:rPr>
      </w:pPr>
      <w:r w:rsidRPr="006602BC">
        <w:rPr>
          <w:szCs w:val="22"/>
        </w:rPr>
        <w:t>Ownership is the right to enjoy and dispose of things in the most absolute manner, provided they are not used in a way contrary to law</w:t>
      </w:r>
    </w:p>
    <w:p w14:paraId="15915B1A" w14:textId="77777777" w:rsidR="005246E9" w:rsidRPr="006602BC" w:rsidRDefault="005246E9" w:rsidP="005246E9">
      <w:pPr>
        <w:rPr>
          <w:szCs w:val="22"/>
        </w:rPr>
      </w:pPr>
    </w:p>
    <w:p w14:paraId="0460AFA5" w14:textId="77777777" w:rsidR="005246E9" w:rsidRPr="006602BC" w:rsidRDefault="005246E9" w:rsidP="005246E9">
      <w:pPr>
        <w:rPr>
          <w:szCs w:val="22"/>
        </w:rPr>
      </w:pPr>
      <w:r w:rsidRPr="006602BC">
        <w:rPr>
          <w:b/>
          <w:szCs w:val="22"/>
        </w:rPr>
        <w:t xml:space="preserve">Mary Jane </w:t>
      </w:r>
      <w:proofErr w:type="spellStart"/>
      <w:r w:rsidRPr="006602BC">
        <w:rPr>
          <w:b/>
          <w:szCs w:val="22"/>
        </w:rPr>
        <w:t>Radin</w:t>
      </w:r>
      <w:proofErr w:type="spellEnd"/>
    </w:p>
    <w:p w14:paraId="0C3EED17" w14:textId="77777777" w:rsidR="005246E9" w:rsidRPr="006602BC" w:rsidRDefault="005246E9" w:rsidP="005246E9">
      <w:pPr>
        <w:rPr>
          <w:szCs w:val="22"/>
        </w:rPr>
      </w:pPr>
      <w:r w:rsidRPr="006602BC">
        <w:rPr>
          <w:szCs w:val="22"/>
        </w:rPr>
        <w:t xml:space="preserve">To achieve proper self-development-to be </w:t>
      </w:r>
      <w:r w:rsidRPr="006602BC">
        <w:rPr>
          <w:i/>
          <w:iCs/>
          <w:szCs w:val="22"/>
        </w:rPr>
        <w:t xml:space="preserve">a person - </w:t>
      </w:r>
      <w:r w:rsidRPr="006602BC">
        <w:rPr>
          <w:szCs w:val="22"/>
        </w:rPr>
        <w:t>an</w:t>
      </w:r>
      <w:r w:rsidRPr="006602BC">
        <w:rPr>
          <w:i/>
          <w:iCs/>
          <w:szCs w:val="22"/>
        </w:rPr>
        <w:t xml:space="preserve"> </w:t>
      </w:r>
      <w:r w:rsidRPr="006602BC">
        <w:rPr>
          <w:szCs w:val="22"/>
        </w:rPr>
        <w:t>individual needs some control over resources in the external environment. The necessary assurances of control take the form of property rights</w:t>
      </w:r>
    </w:p>
    <w:p w14:paraId="651A3BE8" w14:textId="77777777" w:rsidR="005246E9" w:rsidRPr="006602BC" w:rsidRDefault="005246E9" w:rsidP="005246E9">
      <w:pPr>
        <w:rPr>
          <w:szCs w:val="22"/>
        </w:rPr>
      </w:pPr>
    </w:p>
    <w:p w14:paraId="3A792818" w14:textId="77777777" w:rsidR="005246E9" w:rsidRPr="006602BC" w:rsidRDefault="005246E9" w:rsidP="005246E9">
      <w:pPr>
        <w:rPr>
          <w:szCs w:val="22"/>
        </w:rPr>
      </w:pPr>
      <w:r w:rsidRPr="006602BC">
        <w:rPr>
          <w:b/>
          <w:szCs w:val="22"/>
        </w:rPr>
        <w:t>Walter Hamilton</w:t>
      </w:r>
    </w:p>
    <w:p w14:paraId="55040160" w14:textId="77777777" w:rsidR="005246E9" w:rsidRPr="006602BC" w:rsidRDefault="005246E9" w:rsidP="005246E9">
      <w:pPr>
        <w:rPr>
          <w:szCs w:val="22"/>
        </w:rPr>
      </w:pPr>
      <w:r w:rsidRPr="006602BC">
        <w:rPr>
          <w:szCs w:val="22"/>
        </w:rPr>
        <w:t xml:space="preserve">A euphonious collection of </w:t>
      </w:r>
      <w:proofErr w:type="gramStart"/>
      <w:r w:rsidRPr="006602BC">
        <w:rPr>
          <w:szCs w:val="22"/>
        </w:rPr>
        <w:t>letters which</w:t>
      </w:r>
      <w:proofErr w:type="gramEnd"/>
      <w:r w:rsidRPr="006602BC">
        <w:rPr>
          <w:szCs w:val="22"/>
        </w:rPr>
        <w:t xml:space="preserve"> serves as a general term for the miscellany of equities that persons hold in the commonwealth</w:t>
      </w:r>
    </w:p>
    <w:p w14:paraId="15B5A5DB" w14:textId="77777777" w:rsidR="005246E9" w:rsidRPr="006602BC" w:rsidRDefault="005246E9" w:rsidP="005246E9">
      <w:pPr>
        <w:rPr>
          <w:szCs w:val="22"/>
        </w:rPr>
      </w:pPr>
    </w:p>
    <w:p w14:paraId="74A87E33" w14:textId="77777777" w:rsidR="005246E9" w:rsidRPr="006602BC" w:rsidRDefault="005246E9" w:rsidP="005246E9">
      <w:pPr>
        <w:rPr>
          <w:szCs w:val="22"/>
        </w:rPr>
      </w:pPr>
      <w:r w:rsidRPr="006602BC">
        <w:rPr>
          <w:b/>
          <w:szCs w:val="22"/>
        </w:rPr>
        <w:t>Kevin Gray</w:t>
      </w:r>
    </w:p>
    <w:p w14:paraId="7EFE5AD7" w14:textId="77777777" w:rsidR="005246E9" w:rsidRPr="006602BC" w:rsidRDefault="005246E9" w:rsidP="005246E9">
      <w:pPr>
        <w:rPr>
          <w:szCs w:val="22"/>
        </w:rPr>
      </w:pPr>
      <w:r w:rsidRPr="006602BC">
        <w:rPr>
          <w:szCs w:val="22"/>
        </w:rPr>
        <w:t>[</w:t>
      </w:r>
      <w:proofErr w:type="gramStart"/>
      <w:r w:rsidRPr="006602BC">
        <w:rPr>
          <w:szCs w:val="22"/>
        </w:rPr>
        <w:t>T]he</w:t>
      </w:r>
      <w:proofErr w:type="gramEnd"/>
      <w:r w:rsidRPr="006602BC">
        <w:rPr>
          <w:szCs w:val="22"/>
        </w:rPr>
        <w:t xml:space="preserve"> ultimate fact about property is that it does not really exist: it is mere illusion</w:t>
      </w:r>
    </w:p>
    <w:p w14:paraId="7EEFF518" w14:textId="77777777" w:rsidR="005246E9" w:rsidRPr="006602BC" w:rsidRDefault="005246E9" w:rsidP="005246E9">
      <w:pPr>
        <w:rPr>
          <w:szCs w:val="22"/>
        </w:rPr>
      </w:pPr>
    </w:p>
    <w:p w14:paraId="569A97D2" w14:textId="77777777" w:rsidR="005246E9" w:rsidRDefault="005246E9" w:rsidP="005246E9">
      <w:pPr>
        <w:pStyle w:val="Heading2"/>
      </w:pPr>
      <w:r>
        <w:t>What is Property?</w:t>
      </w:r>
    </w:p>
    <w:p w14:paraId="03BF481B" w14:textId="77777777" w:rsidR="005246E9" w:rsidRDefault="005246E9" w:rsidP="005246E9">
      <w:pPr>
        <w:pStyle w:val="ListParagraph"/>
        <w:numPr>
          <w:ilvl w:val="0"/>
          <w:numId w:val="1"/>
        </w:numPr>
      </w:pPr>
      <w:r>
        <w:t>Talking about rights, not things</w:t>
      </w:r>
    </w:p>
    <w:p w14:paraId="5C3DEE1A" w14:textId="77777777" w:rsidR="005246E9" w:rsidRDefault="005246E9" w:rsidP="005246E9">
      <w:pPr>
        <w:pStyle w:val="ListParagraph"/>
        <w:numPr>
          <w:ilvl w:val="0"/>
          <w:numId w:val="1"/>
        </w:numPr>
      </w:pPr>
      <w:r>
        <w:t>What kind of rights, who can hold or exercise those rights</w:t>
      </w:r>
    </w:p>
    <w:p w14:paraId="4EE4416C" w14:textId="77777777" w:rsidR="005246E9" w:rsidRDefault="005246E9" w:rsidP="005246E9">
      <w:pPr>
        <w:pStyle w:val="ListParagraph"/>
        <w:numPr>
          <w:ilvl w:val="0"/>
          <w:numId w:val="1"/>
        </w:numPr>
      </w:pPr>
      <w:r>
        <w:t>Rights in what?</w:t>
      </w:r>
    </w:p>
    <w:p w14:paraId="25AEAE3E" w14:textId="77777777" w:rsidR="005246E9" w:rsidRPr="006602BC" w:rsidRDefault="005246E9" w:rsidP="005246E9">
      <w:pPr>
        <w:rPr>
          <w:szCs w:val="22"/>
        </w:rPr>
      </w:pPr>
    </w:p>
    <w:p w14:paraId="395F4A7A" w14:textId="77777777" w:rsidR="005246E9" w:rsidRPr="006602BC" w:rsidRDefault="005246E9" w:rsidP="005246E9">
      <w:pPr>
        <w:rPr>
          <w:szCs w:val="22"/>
        </w:rPr>
      </w:pPr>
      <w:r w:rsidRPr="006602BC">
        <w:rPr>
          <w:szCs w:val="22"/>
        </w:rPr>
        <w:t>*Any system of property rights is a created institution</w:t>
      </w:r>
    </w:p>
    <w:p w14:paraId="17B90EE0" w14:textId="77777777" w:rsidR="005246E9" w:rsidRPr="006602BC" w:rsidRDefault="005246E9" w:rsidP="005246E9">
      <w:pPr>
        <w:rPr>
          <w:szCs w:val="22"/>
        </w:rPr>
      </w:pPr>
    </w:p>
    <w:p w14:paraId="317C7813" w14:textId="77777777" w:rsidR="005246E9" w:rsidRPr="006602BC" w:rsidRDefault="005246E9" w:rsidP="005246E9">
      <w:pPr>
        <w:rPr>
          <w:szCs w:val="22"/>
        </w:rPr>
      </w:pPr>
      <w:r w:rsidRPr="006602BC">
        <w:rPr>
          <w:szCs w:val="22"/>
        </w:rPr>
        <w:t>What kinds of rights/duties exist?</w:t>
      </w:r>
    </w:p>
    <w:p w14:paraId="0F173C6F" w14:textId="77777777" w:rsidR="005246E9" w:rsidRDefault="005246E9" w:rsidP="005246E9">
      <w:pPr>
        <w:pStyle w:val="ListParagraph"/>
        <w:numPr>
          <w:ilvl w:val="0"/>
          <w:numId w:val="2"/>
        </w:numPr>
      </w:pPr>
      <w:r>
        <w:t>Right to exclude others, sell/transfer, change/modify, right to income</w:t>
      </w:r>
    </w:p>
    <w:p w14:paraId="09762566" w14:textId="77777777" w:rsidR="005246E9" w:rsidRDefault="005246E9" w:rsidP="005246E9">
      <w:pPr>
        <w:pStyle w:val="ListParagraph"/>
        <w:numPr>
          <w:ilvl w:val="0"/>
          <w:numId w:val="2"/>
        </w:numPr>
      </w:pPr>
      <w:r>
        <w:t>Duty to pay taxes, prevent harm, not infringe on others’ rights</w:t>
      </w:r>
    </w:p>
    <w:p w14:paraId="148580F1" w14:textId="77777777" w:rsidR="000761A7" w:rsidRPr="006602BC" w:rsidRDefault="000761A7" w:rsidP="000761A7">
      <w:pPr>
        <w:rPr>
          <w:szCs w:val="22"/>
        </w:rPr>
      </w:pPr>
    </w:p>
    <w:p w14:paraId="60B04A95" w14:textId="77777777" w:rsidR="000761A7" w:rsidRPr="006602BC" w:rsidRDefault="000761A7" w:rsidP="000761A7">
      <w:pPr>
        <w:rPr>
          <w:szCs w:val="22"/>
        </w:rPr>
      </w:pPr>
      <w:r w:rsidRPr="006602BC">
        <w:rPr>
          <w:szCs w:val="22"/>
        </w:rPr>
        <w:t xml:space="preserve">Limits on rights – </w:t>
      </w:r>
      <w:proofErr w:type="spellStart"/>
      <w:r w:rsidRPr="006602BC">
        <w:rPr>
          <w:szCs w:val="22"/>
        </w:rPr>
        <w:t>eg</w:t>
      </w:r>
      <w:proofErr w:type="spellEnd"/>
      <w:r w:rsidRPr="006602BC">
        <w:rPr>
          <w:szCs w:val="22"/>
        </w:rPr>
        <w:t>. UBC hoody, copyright infringement if change</w:t>
      </w:r>
    </w:p>
    <w:p w14:paraId="662A1656" w14:textId="77777777" w:rsidR="003E38E4" w:rsidRPr="006602BC" w:rsidRDefault="003E38E4" w:rsidP="000761A7">
      <w:pPr>
        <w:rPr>
          <w:szCs w:val="22"/>
        </w:rPr>
      </w:pPr>
      <w:r w:rsidRPr="006602BC">
        <w:rPr>
          <w:szCs w:val="22"/>
        </w:rPr>
        <w:t>Limited by norms and laws</w:t>
      </w:r>
    </w:p>
    <w:p w14:paraId="77A7C3C5" w14:textId="77777777" w:rsidR="003E38E4" w:rsidRDefault="003E38E4" w:rsidP="003E38E4">
      <w:pPr>
        <w:pStyle w:val="ListParagraph"/>
        <w:numPr>
          <w:ilvl w:val="0"/>
          <w:numId w:val="3"/>
        </w:numPr>
      </w:pPr>
      <w:r>
        <w:t>Do no harm</w:t>
      </w:r>
    </w:p>
    <w:p w14:paraId="7A0E574C" w14:textId="77777777" w:rsidR="003E38E4" w:rsidRDefault="003E38E4" w:rsidP="003E38E4">
      <w:pPr>
        <w:pStyle w:val="ListParagraph"/>
        <w:numPr>
          <w:ilvl w:val="0"/>
          <w:numId w:val="3"/>
        </w:numPr>
      </w:pPr>
      <w:r>
        <w:t>State place limits on powers of ownership</w:t>
      </w:r>
    </w:p>
    <w:p w14:paraId="1337ECD5" w14:textId="77777777" w:rsidR="003E38E4" w:rsidRDefault="003E38E4" w:rsidP="003E38E4">
      <w:pPr>
        <w:pStyle w:val="ListParagraph"/>
        <w:numPr>
          <w:ilvl w:val="0"/>
          <w:numId w:val="3"/>
        </w:numPr>
      </w:pPr>
      <w:r>
        <w:t>Creditor can seize</w:t>
      </w:r>
    </w:p>
    <w:p w14:paraId="63856258" w14:textId="77777777" w:rsidR="000761A7" w:rsidRPr="006602BC" w:rsidRDefault="000761A7" w:rsidP="000761A7">
      <w:pPr>
        <w:rPr>
          <w:szCs w:val="22"/>
        </w:rPr>
      </w:pPr>
    </w:p>
    <w:p w14:paraId="0F1AC84D" w14:textId="77777777" w:rsidR="000761A7" w:rsidRDefault="000761A7" w:rsidP="000761A7">
      <w:pPr>
        <w:pStyle w:val="Heading3"/>
      </w:pPr>
      <w:r>
        <w:t>Right to Exclude</w:t>
      </w:r>
    </w:p>
    <w:p w14:paraId="1182EEE4" w14:textId="77777777" w:rsidR="000761A7" w:rsidRPr="006602BC" w:rsidRDefault="000761A7" w:rsidP="000761A7">
      <w:pPr>
        <w:rPr>
          <w:szCs w:val="22"/>
        </w:rPr>
      </w:pPr>
    </w:p>
    <w:p w14:paraId="67136E27" w14:textId="77777777" w:rsidR="000761A7" w:rsidRPr="006602BC" w:rsidRDefault="000761A7" w:rsidP="000761A7">
      <w:pPr>
        <w:rPr>
          <w:szCs w:val="22"/>
        </w:rPr>
      </w:pPr>
      <w:r w:rsidRPr="006602BC">
        <w:rPr>
          <w:b/>
          <w:szCs w:val="22"/>
        </w:rPr>
        <w:t>Single-variable essentialism</w:t>
      </w:r>
      <w:r w:rsidRPr="006602BC">
        <w:rPr>
          <w:szCs w:val="22"/>
        </w:rPr>
        <w:t xml:space="preserve"> – right to exclude is the core of property</w:t>
      </w:r>
    </w:p>
    <w:p w14:paraId="6F75B963" w14:textId="77777777" w:rsidR="000761A7" w:rsidRPr="006602BC" w:rsidRDefault="000761A7" w:rsidP="000761A7">
      <w:pPr>
        <w:rPr>
          <w:szCs w:val="22"/>
        </w:rPr>
      </w:pPr>
      <w:r w:rsidRPr="006602BC">
        <w:rPr>
          <w:b/>
          <w:szCs w:val="22"/>
        </w:rPr>
        <w:t>Multiple-variable essentialism</w:t>
      </w:r>
      <w:r w:rsidRPr="006602BC">
        <w:rPr>
          <w:szCs w:val="22"/>
        </w:rPr>
        <w:t xml:space="preserve"> – right to exclude important but need other rights (to use/dispose/transfer)</w:t>
      </w:r>
    </w:p>
    <w:p w14:paraId="12560866" w14:textId="77777777" w:rsidR="003E38E4" w:rsidRDefault="003E38E4" w:rsidP="003E38E4">
      <w:pPr>
        <w:pStyle w:val="ListParagraph"/>
        <w:numPr>
          <w:ilvl w:val="0"/>
          <w:numId w:val="4"/>
        </w:numPr>
      </w:pPr>
      <w:r>
        <w:t>Right to possess/use/manage/income/capital/security/transmissibility</w:t>
      </w:r>
    </w:p>
    <w:p w14:paraId="098CE73B" w14:textId="77777777" w:rsidR="000761A7" w:rsidRPr="006602BC" w:rsidRDefault="000761A7" w:rsidP="000761A7">
      <w:pPr>
        <w:rPr>
          <w:szCs w:val="22"/>
        </w:rPr>
      </w:pPr>
      <w:r w:rsidRPr="006602BC">
        <w:rPr>
          <w:b/>
          <w:szCs w:val="22"/>
        </w:rPr>
        <w:t>Nominalism</w:t>
      </w:r>
      <w:r w:rsidRPr="006602BC">
        <w:rPr>
          <w:szCs w:val="22"/>
        </w:rPr>
        <w:t xml:space="preserve"> – no fixed meaning of property, can be filled by each legal system (w/ different values/beliefs)</w:t>
      </w:r>
    </w:p>
    <w:p w14:paraId="7D8F826B" w14:textId="77777777" w:rsidR="000761A7" w:rsidRDefault="003E38E4" w:rsidP="003E38E4">
      <w:pPr>
        <w:pStyle w:val="ListParagraph"/>
        <w:numPr>
          <w:ilvl w:val="0"/>
          <w:numId w:val="4"/>
        </w:numPr>
      </w:pPr>
      <w:r>
        <w:t>Property is matter of social convention</w:t>
      </w:r>
    </w:p>
    <w:p w14:paraId="058B47B9" w14:textId="77777777" w:rsidR="000761A7" w:rsidRPr="006602BC" w:rsidRDefault="000761A7" w:rsidP="000761A7">
      <w:pPr>
        <w:rPr>
          <w:szCs w:val="22"/>
        </w:rPr>
      </w:pPr>
      <w:proofErr w:type="spellStart"/>
      <w:r w:rsidRPr="006602BC">
        <w:rPr>
          <w:i/>
          <w:szCs w:val="22"/>
        </w:rPr>
        <w:t>Yanner</w:t>
      </w:r>
      <w:proofErr w:type="spellEnd"/>
      <w:r w:rsidRPr="006602BC">
        <w:rPr>
          <w:i/>
          <w:szCs w:val="22"/>
        </w:rPr>
        <w:t xml:space="preserve"> v Eaton</w:t>
      </w:r>
    </w:p>
    <w:p w14:paraId="4B4B39A1" w14:textId="77777777" w:rsidR="000761A7" w:rsidRPr="006602BC" w:rsidRDefault="000761A7" w:rsidP="000761A7">
      <w:pPr>
        <w:rPr>
          <w:szCs w:val="22"/>
        </w:rPr>
      </w:pPr>
      <w:r w:rsidRPr="006602BC">
        <w:rPr>
          <w:szCs w:val="22"/>
        </w:rPr>
        <w:t xml:space="preserve">Question of whether Y has right to hunt crocodiles by Native Act. </w:t>
      </w:r>
      <w:r w:rsidR="003E38E4" w:rsidRPr="006602BC">
        <w:rPr>
          <w:szCs w:val="22"/>
        </w:rPr>
        <w:t>If crown has full definition of property under Fauna Act, the nati</w:t>
      </w:r>
      <w:r w:rsidR="007718A7" w:rsidRPr="006602BC">
        <w:rPr>
          <w:szCs w:val="22"/>
        </w:rPr>
        <w:t>ve title not in effect, no right to hunt</w:t>
      </w:r>
    </w:p>
    <w:p w14:paraId="1FEEC2E3" w14:textId="77777777" w:rsidR="007718A7" w:rsidRPr="006602BC" w:rsidRDefault="007718A7" w:rsidP="000761A7">
      <w:pPr>
        <w:rPr>
          <w:szCs w:val="22"/>
        </w:rPr>
      </w:pPr>
      <w:r w:rsidRPr="006602BC">
        <w:rPr>
          <w:szCs w:val="22"/>
        </w:rPr>
        <w:t>Majority – adopted nominal definition of property</w:t>
      </w:r>
    </w:p>
    <w:p w14:paraId="25B7396F" w14:textId="77777777" w:rsidR="007718A7" w:rsidRPr="006602BC" w:rsidRDefault="007718A7" w:rsidP="000761A7">
      <w:pPr>
        <w:rPr>
          <w:szCs w:val="22"/>
        </w:rPr>
      </w:pPr>
      <w:r w:rsidRPr="006602BC">
        <w:rPr>
          <w:szCs w:val="22"/>
        </w:rPr>
        <w:t>Dissent – full and absolute ownership (rights to everything)</w:t>
      </w:r>
    </w:p>
    <w:p w14:paraId="3DDA0D2A" w14:textId="700B7258" w:rsidR="007718A7" w:rsidRPr="006602BC" w:rsidRDefault="007718A7" w:rsidP="000761A7">
      <w:pPr>
        <w:rPr>
          <w:szCs w:val="22"/>
        </w:rPr>
      </w:pPr>
      <w:proofErr w:type="spellStart"/>
      <w:r w:rsidRPr="006602BC">
        <w:rPr>
          <w:szCs w:val="22"/>
        </w:rPr>
        <w:t>Yanner’s</w:t>
      </w:r>
      <w:proofErr w:type="spellEnd"/>
      <w:r w:rsidRPr="006602BC">
        <w:rPr>
          <w:szCs w:val="22"/>
        </w:rPr>
        <w:t xml:space="preserve"> right and legislature’s rights can co-exist</w:t>
      </w:r>
    </w:p>
    <w:p w14:paraId="057037D2" w14:textId="2A6E99B5" w:rsidR="007718A7" w:rsidRPr="00DC7379" w:rsidRDefault="007718A7" w:rsidP="00DC7379">
      <w:pPr>
        <w:pStyle w:val="Heading2"/>
      </w:pPr>
      <w:r>
        <w:t>Limits to Property Rights</w:t>
      </w:r>
    </w:p>
    <w:p w14:paraId="3D1A1BFA" w14:textId="77777777" w:rsidR="007718A7" w:rsidRDefault="007718A7" w:rsidP="007718A7">
      <w:pPr>
        <w:pStyle w:val="Heading3"/>
      </w:pPr>
      <w:r>
        <w:t xml:space="preserve">Harrison v </w:t>
      </w:r>
      <w:proofErr w:type="spellStart"/>
      <w:r>
        <w:t>Carswell</w:t>
      </w:r>
      <w:proofErr w:type="spellEnd"/>
    </w:p>
    <w:p w14:paraId="2DB01180" w14:textId="77777777" w:rsidR="007718A7" w:rsidRPr="006602BC" w:rsidRDefault="007718A7" w:rsidP="007718A7">
      <w:pPr>
        <w:rPr>
          <w:szCs w:val="22"/>
        </w:rPr>
      </w:pPr>
      <w:r w:rsidRPr="006602BC">
        <w:rPr>
          <w:szCs w:val="22"/>
        </w:rPr>
        <w:t xml:space="preserve">Woman charged with trespassing for picketing in mall outside Safeway. </w:t>
      </w:r>
    </w:p>
    <w:p w14:paraId="569C2082" w14:textId="77777777" w:rsidR="007718A7" w:rsidRPr="006602BC" w:rsidRDefault="007718A7" w:rsidP="007718A7">
      <w:pPr>
        <w:rPr>
          <w:szCs w:val="22"/>
        </w:rPr>
      </w:pPr>
      <w:r w:rsidRPr="006602BC">
        <w:rPr>
          <w:szCs w:val="22"/>
        </w:rPr>
        <w:t>Did the owner of the mall have sufficient possession of it for trespass?</w:t>
      </w:r>
    </w:p>
    <w:p w14:paraId="3E98003B" w14:textId="77777777" w:rsidR="007718A7" w:rsidRPr="00DC7379" w:rsidRDefault="007718A7" w:rsidP="007718A7">
      <w:pPr>
        <w:pStyle w:val="ListParagraph"/>
        <w:numPr>
          <w:ilvl w:val="0"/>
          <w:numId w:val="4"/>
        </w:numPr>
        <w:rPr>
          <w:szCs w:val="22"/>
        </w:rPr>
      </w:pPr>
      <w:r w:rsidRPr="00DC7379">
        <w:rPr>
          <w:szCs w:val="22"/>
        </w:rPr>
        <w:t>Essentialist view – the right to exclude of the property owner is absolute</w:t>
      </w:r>
    </w:p>
    <w:p w14:paraId="684DAB93" w14:textId="77777777" w:rsidR="007718A7" w:rsidRPr="00DC7379" w:rsidRDefault="007718A7" w:rsidP="007718A7">
      <w:pPr>
        <w:pStyle w:val="ListParagraph"/>
        <w:numPr>
          <w:ilvl w:val="0"/>
          <w:numId w:val="4"/>
        </w:numPr>
        <w:rPr>
          <w:szCs w:val="22"/>
        </w:rPr>
      </w:pPr>
      <w:r w:rsidRPr="00DC7379">
        <w:rPr>
          <w:szCs w:val="22"/>
        </w:rPr>
        <w:t>Dissent – said property rights should be balanced w/ other interests</w:t>
      </w:r>
    </w:p>
    <w:p w14:paraId="06BC25EF" w14:textId="77777777" w:rsidR="007718A7" w:rsidRPr="00DC7379" w:rsidRDefault="007718A7" w:rsidP="007718A7">
      <w:pPr>
        <w:pStyle w:val="ListParagraph"/>
        <w:numPr>
          <w:ilvl w:val="1"/>
          <w:numId w:val="4"/>
        </w:numPr>
        <w:rPr>
          <w:szCs w:val="22"/>
        </w:rPr>
      </w:pPr>
      <w:r w:rsidRPr="00DC7379">
        <w:rPr>
          <w:szCs w:val="22"/>
        </w:rPr>
        <w:t>Right of autonomy, avoid tragedy of commons, efficiency, equity</w:t>
      </w:r>
    </w:p>
    <w:p w14:paraId="7B07FB24" w14:textId="77777777" w:rsidR="007718A7" w:rsidRPr="006602BC" w:rsidRDefault="007718A7" w:rsidP="007718A7">
      <w:pPr>
        <w:rPr>
          <w:szCs w:val="22"/>
        </w:rPr>
      </w:pPr>
    </w:p>
    <w:p w14:paraId="7C3A928E" w14:textId="77777777" w:rsidR="007718A7" w:rsidRPr="006602BC" w:rsidRDefault="007718A7" w:rsidP="007718A7">
      <w:pPr>
        <w:rPr>
          <w:szCs w:val="22"/>
        </w:rPr>
      </w:pPr>
      <w:r w:rsidRPr="006602BC">
        <w:rPr>
          <w:szCs w:val="22"/>
        </w:rPr>
        <w:t>Question of who should balance rights</w:t>
      </w:r>
    </w:p>
    <w:p w14:paraId="6E1542CD" w14:textId="77777777" w:rsidR="00702FA2" w:rsidRPr="00DC7379" w:rsidRDefault="00702FA2" w:rsidP="00702FA2">
      <w:pPr>
        <w:pStyle w:val="ListParagraph"/>
        <w:numPr>
          <w:ilvl w:val="0"/>
          <w:numId w:val="5"/>
        </w:numPr>
        <w:rPr>
          <w:szCs w:val="22"/>
        </w:rPr>
      </w:pPr>
      <w:r w:rsidRPr="00DC7379">
        <w:rPr>
          <w:szCs w:val="22"/>
        </w:rPr>
        <w:t>Courts or legislature?</w:t>
      </w:r>
    </w:p>
    <w:p w14:paraId="40B09DFF" w14:textId="77777777" w:rsidR="00702FA2" w:rsidRPr="00DC7379" w:rsidRDefault="00702FA2" w:rsidP="00702FA2">
      <w:pPr>
        <w:pStyle w:val="ListParagraph"/>
        <w:numPr>
          <w:ilvl w:val="0"/>
          <w:numId w:val="5"/>
        </w:numPr>
        <w:rPr>
          <w:szCs w:val="22"/>
        </w:rPr>
      </w:pPr>
      <w:r w:rsidRPr="00DC7379">
        <w:rPr>
          <w:szCs w:val="22"/>
        </w:rPr>
        <w:t>Majority decides not the place of the courts</w:t>
      </w:r>
    </w:p>
    <w:p w14:paraId="52AA0C4A" w14:textId="77777777" w:rsidR="00702FA2" w:rsidRPr="006602BC" w:rsidRDefault="00702FA2" w:rsidP="00702FA2">
      <w:pPr>
        <w:rPr>
          <w:szCs w:val="22"/>
        </w:rPr>
      </w:pPr>
    </w:p>
    <w:p w14:paraId="60A645C0" w14:textId="77777777" w:rsidR="00702FA2" w:rsidRPr="006602BC" w:rsidRDefault="00702FA2" w:rsidP="00702FA2">
      <w:pPr>
        <w:rPr>
          <w:szCs w:val="22"/>
        </w:rPr>
      </w:pPr>
      <w:r w:rsidRPr="006602BC">
        <w:rPr>
          <w:szCs w:val="22"/>
        </w:rPr>
        <w:t>Principles:</w:t>
      </w:r>
    </w:p>
    <w:p w14:paraId="65CED2E7" w14:textId="77777777" w:rsidR="00702FA2" w:rsidRPr="00DC7379" w:rsidRDefault="00702FA2" w:rsidP="00702FA2">
      <w:pPr>
        <w:pStyle w:val="ListParagraph"/>
        <w:numPr>
          <w:ilvl w:val="0"/>
          <w:numId w:val="6"/>
        </w:numPr>
        <w:rPr>
          <w:szCs w:val="22"/>
        </w:rPr>
      </w:pPr>
      <w:r w:rsidRPr="00DC7379">
        <w:rPr>
          <w:szCs w:val="22"/>
        </w:rPr>
        <w:t>Many ways of defining/conceiving property</w:t>
      </w:r>
    </w:p>
    <w:p w14:paraId="4A7DE74C" w14:textId="77777777" w:rsidR="00702FA2" w:rsidRPr="00DC7379" w:rsidRDefault="00702FA2" w:rsidP="00702FA2">
      <w:pPr>
        <w:pStyle w:val="ListParagraph"/>
        <w:numPr>
          <w:ilvl w:val="0"/>
          <w:numId w:val="6"/>
        </w:numPr>
        <w:rPr>
          <w:szCs w:val="22"/>
        </w:rPr>
      </w:pPr>
      <w:r w:rsidRPr="00DC7379">
        <w:rPr>
          <w:szCs w:val="22"/>
        </w:rPr>
        <w:t>How you define property depends on how you view importance of property rights in relation to other interests</w:t>
      </w:r>
    </w:p>
    <w:p w14:paraId="5B1F205B" w14:textId="77777777" w:rsidR="00702FA2" w:rsidRPr="00DC7379" w:rsidRDefault="00702FA2" w:rsidP="00702FA2">
      <w:pPr>
        <w:pStyle w:val="ListParagraph"/>
        <w:numPr>
          <w:ilvl w:val="0"/>
          <w:numId w:val="6"/>
        </w:numPr>
        <w:rPr>
          <w:szCs w:val="22"/>
        </w:rPr>
      </w:pPr>
      <w:r w:rsidRPr="00DC7379">
        <w:rPr>
          <w:szCs w:val="22"/>
        </w:rPr>
        <w:t>It does matter how you define property</w:t>
      </w:r>
    </w:p>
    <w:p w14:paraId="5429236A" w14:textId="77777777" w:rsidR="00702FA2" w:rsidRPr="006602BC" w:rsidRDefault="00702FA2" w:rsidP="00702FA2">
      <w:pPr>
        <w:rPr>
          <w:szCs w:val="22"/>
        </w:rPr>
      </w:pPr>
    </w:p>
    <w:p w14:paraId="494089FA" w14:textId="77777777" w:rsidR="00702FA2" w:rsidRDefault="00557B48" w:rsidP="00557B48">
      <w:pPr>
        <w:pStyle w:val="Heading2"/>
      </w:pPr>
      <w:r>
        <w:t>Theories and Justifications for Property</w:t>
      </w:r>
    </w:p>
    <w:p w14:paraId="4BFA07F2" w14:textId="77777777" w:rsidR="00557B48" w:rsidRPr="006602BC" w:rsidRDefault="00557B48" w:rsidP="00557B48">
      <w:pPr>
        <w:rPr>
          <w:szCs w:val="22"/>
        </w:rPr>
      </w:pPr>
    </w:p>
    <w:p w14:paraId="520FBDBB" w14:textId="77777777" w:rsidR="00BB5904" w:rsidRPr="006602BC" w:rsidRDefault="00BB5904" w:rsidP="00557B48">
      <w:pPr>
        <w:rPr>
          <w:szCs w:val="22"/>
        </w:rPr>
      </w:pPr>
      <w:r w:rsidRPr="006602BC">
        <w:rPr>
          <w:szCs w:val="22"/>
        </w:rPr>
        <w:t>3 types of Property: common, state and private</w:t>
      </w:r>
    </w:p>
    <w:p w14:paraId="40EEA193" w14:textId="77777777" w:rsidR="00557B48" w:rsidRPr="006602BC" w:rsidRDefault="00557B48" w:rsidP="00557B48">
      <w:pPr>
        <w:rPr>
          <w:szCs w:val="22"/>
        </w:rPr>
      </w:pPr>
      <w:r w:rsidRPr="006602BC">
        <w:rPr>
          <w:szCs w:val="22"/>
        </w:rPr>
        <w:t>Used:</w:t>
      </w:r>
    </w:p>
    <w:p w14:paraId="1DB95ACC" w14:textId="77777777" w:rsidR="00557B48" w:rsidRPr="00DC7379" w:rsidRDefault="00557B48" w:rsidP="00557B48">
      <w:pPr>
        <w:pStyle w:val="ListParagraph"/>
        <w:numPr>
          <w:ilvl w:val="0"/>
          <w:numId w:val="7"/>
        </w:numPr>
        <w:rPr>
          <w:szCs w:val="22"/>
        </w:rPr>
      </w:pPr>
      <w:r w:rsidRPr="00DC7379">
        <w:rPr>
          <w:szCs w:val="22"/>
        </w:rPr>
        <w:t>To justify whether to grant property in a specific thing</w:t>
      </w:r>
    </w:p>
    <w:p w14:paraId="6ADD0824" w14:textId="77777777" w:rsidR="00557B48" w:rsidRPr="00DC7379" w:rsidRDefault="00557B48" w:rsidP="00557B48">
      <w:pPr>
        <w:pStyle w:val="ListParagraph"/>
        <w:numPr>
          <w:ilvl w:val="0"/>
          <w:numId w:val="7"/>
        </w:numPr>
        <w:rPr>
          <w:szCs w:val="22"/>
        </w:rPr>
      </w:pPr>
      <w:r w:rsidRPr="00DC7379">
        <w:rPr>
          <w:szCs w:val="22"/>
        </w:rPr>
        <w:t>To justify type of property created</w:t>
      </w:r>
    </w:p>
    <w:p w14:paraId="3C8E4A95" w14:textId="77777777" w:rsidR="00557B48" w:rsidRPr="00DC7379" w:rsidRDefault="00557B48" w:rsidP="00557B48">
      <w:pPr>
        <w:pStyle w:val="ListParagraph"/>
        <w:numPr>
          <w:ilvl w:val="0"/>
          <w:numId w:val="7"/>
        </w:numPr>
        <w:rPr>
          <w:szCs w:val="22"/>
        </w:rPr>
      </w:pPr>
      <w:r w:rsidRPr="00DC7379">
        <w:rPr>
          <w:szCs w:val="22"/>
        </w:rPr>
        <w:t>Justify how rights are distributed (who will get them?)</w:t>
      </w:r>
    </w:p>
    <w:p w14:paraId="39D0198F" w14:textId="77777777" w:rsidR="00557B48" w:rsidRPr="006602BC" w:rsidRDefault="00557B48" w:rsidP="00557B48">
      <w:pPr>
        <w:rPr>
          <w:szCs w:val="22"/>
        </w:rPr>
      </w:pPr>
    </w:p>
    <w:p w14:paraId="7F715E35" w14:textId="77777777" w:rsidR="00557B48" w:rsidRDefault="00557B48" w:rsidP="00557B48">
      <w:pPr>
        <w:pStyle w:val="Heading3"/>
      </w:pPr>
      <w:r>
        <w:t>Labour Theory</w:t>
      </w:r>
    </w:p>
    <w:p w14:paraId="3B382099" w14:textId="77777777" w:rsidR="00557B48" w:rsidRPr="006602BC" w:rsidRDefault="00557B48" w:rsidP="00557B48">
      <w:pPr>
        <w:rPr>
          <w:szCs w:val="22"/>
        </w:rPr>
      </w:pPr>
      <w:r w:rsidRPr="006602BC">
        <w:rPr>
          <w:szCs w:val="22"/>
        </w:rPr>
        <w:t>By mixing one’s labour with the material world, one can claim it as private property</w:t>
      </w:r>
    </w:p>
    <w:p w14:paraId="73476578" w14:textId="77777777" w:rsidR="00557B48" w:rsidRPr="006602BC" w:rsidRDefault="00557B48" w:rsidP="00557B48">
      <w:pPr>
        <w:rPr>
          <w:szCs w:val="22"/>
        </w:rPr>
      </w:pPr>
    </w:p>
    <w:p w14:paraId="150CAF46" w14:textId="77777777" w:rsidR="00557B48" w:rsidRDefault="00557B48" w:rsidP="00557B48">
      <w:pPr>
        <w:pStyle w:val="Heading3"/>
      </w:pPr>
      <w:r>
        <w:t>First Occupier</w:t>
      </w:r>
    </w:p>
    <w:p w14:paraId="22ACBB84" w14:textId="77777777" w:rsidR="00557B48" w:rsidRPr="006602BC" w:rsidRDefault="00557B48" w:rsidP="00557B48">
      <w:pPr>
        <w:rPr>
          <w:szCs w:val="22"/>
        </w:rPr>
      </w:pPr>
      <w:r w:rsidRPr="006602BC">
        <w:rPr>
          <w:szCs w:val="22"/>
        </w:rPr>
        <w:t>Rights for discovery</w:t>
      </w:r>
    </w:p>
    <w:p w14:paraId="57A27B70" w14:textId="77777777" w:rsidR="00557B48" w:rsidRPr="006602BC" w:rsidRDefault="00557B48" w:rsidP="00557B48">
      <w:pPr>
        <w:rPr>
          <w:szCs w:val="22"/>
        </w:rPr>
      </w:pPr>
    </w:p>
    <w:p w14:paraId="0F665247" w14:textId="77777777" w:rsidR="00557B48" w:rsidRDefault="00557B48" w:rsidP="00557B48">
      <w:pPr>
        <w:pStyle w:val="Heading3"/>
      </w:pPr>
      <w:r>
        <w:t>Economic Theory</w:t>
      </w:r>
    </w:p>
    <w:p w14:paraId="636F386B" w14:textId="77777777" w:rsidR="00557B48" w:rsidRPr="006602BC" w:rsidRDefault="00557B48" w:rsidP="00557B48">
      <w:pPr>
        <w:rPr>
          <w:szCs w:val="22"/>
        </w:rPr>
      </w:pPr>
      <w:r w:rsidRPr="006602BC">
        <w:rPr>
          <w:szCs w:val="22"/>
        </w:rPr>
        <w:t>Person who makes greatest profit is entitled to it</w:t>
      </w:r>
    </w:p>
    <w:p w14:paraId="3CD45DC7" w14:textId="77777777" w:rsidR="00557B48" w:rsidRPr="006602BC" w:rsidRDefault="00557B48" w:rsidP="00557B48">
      <w:pPr>
        <w:rPr>
          <w:szCs w:val="22"/>
        </w:rPr>
      </w:pPr>
    </w:p>
    <w:p w14:paraId="3A1E6D44" w14:textId="77777777" w:rsidR="00557B48" w:rsidRDefault="00557B48" w:rsidP="00557B48">
      <w:pPr>
        <w:pStyle w:val="Heading3"/>
      </w:pPr>
      <w:r>
        <w:t>Utilitarian Theory</w:t>
      </w:r>
    </w:p>
    <w:p w14:paraId="3C52989A" w14:textId="77777777" w:rsidR="00557B48" w:rsidRPr="006602BC" w:rsidRDefault="00557B48" w:rsidP="00557B48">
      <w:pPr>
        <w:rPr>
          <w:szCs w:val="22"/>
        </w:rPr>
      </w:pPr>
      <w:r w:rsidRPr="006602BC">
        <w:rPr>
          <w:szCs w:val="22"/>
        </w:rPr>
        <w:t>Total happiness of society greater – social harmony</w:t>
      </w:r>
    </w:p>
    <w:p w14:paraId="47B5300D" w14:textId="77777777" w:rsidR="00BB5904" w:rsidRPr="006602BC" w:rsidRDefault="00BB5904" w:rsidP="00557B48">
      <w:pPr>
        <w:rPr>
          <w:szCs w:val="22"/>
        </w:rPr>
      </w:pPr>
    </w:p>
    <w:p w14:paraId="0D012FFA" w14:textId="77777777" w:rsidR="00BB5904" w:rsidRDefault="00BB5904" w:rsidP="00BB5904">
      <w:pPr>
        <w:pStyle w:val="Heading3"/>
      </w:pPr>
      <w:r>
        <w:t>Rights-based Approach (Waldron)</w:t>
      </w:r>
    </w:p>
    <w:p w14:paraId="019A47B7" w14:textId="77777777" w:rsidR="00BB5904" w:rsidRPr="006602BC" w:rsidRDefault="00BB5904" w:rsidP="00BB5904">
      <w:pPr>
        <w:rPr>
          <w:szCs w:val="22"/>
        </w:rPr>
      </w:pPr>
      <w:r w:rsidRPr="006602BC">
        <w:rPr>
          <w:szCs w:val="22"/>
        </w:rPr>
        <w:t xml:space="preserve">Individual interest is important morally – justifies holding </w:t>
      </w:r>
      <w:proofErr w:type="spellStart"/>
      <w:r w:rsidRPr="006602BC">
        <w:rPr>
          <w:szCs w:val="22"/>
        </w:rPr>
        <w:t>ppl</w:t>
      </w:r>
      <w:proofErr w:type="spellEnd"/>
      <w:r w:rsidRPr="006602BC">
        <w:rPr>
          <w:szCs w:val="22"/>
        </w:rPr>
        <w:t xml:space="preserve"> to be under duty to promote it</w:t>
      </w:r>
    </w:p>
    <w:p w14:paraId="16BDEC4F" w14:textId="77777777" w:rsidR="00BB5904" w:rsidRDefault="00BB5904" w:rsidP="00BB5904">
      <w:pPr>
        <w:pStyle w:val="ListParagraph"/>
        <w:numPr>
          <w:ilvl w:val="0"/>
          <w:numId w:val="8"/>
        </w:numPr>
      </w:pPr>
      <w:r>
        <w:t>Interests morally important to justify enforcement/protection by gov’t?</w:t>
      </w:r>
    </w:p>
    <w:p w14:paraId="0F1F485A" w14:textId="77777777" w:rsidR="00BB5904" w:rsidRPr="006602BC" w:rsidRDefault="00BB5904" w:rsidP="00BB5904">
      <w:pPr>
        <w:rPr>
          <w:szCs w:val="22"/>
        </w:rPr>
      </w:pPr>
    </w:p>
    <w:p w14:paraId="3E2765C5" w14:textId="77777777" w:rsidR="00BB5904" w:rsidRDefault="00BB5904" w:rsidP="00BB5904">
      <w:pPr>
        <w:pStyle w:val="Heading1"/>
      </w:pPr>
      <w:r>
        <w:t>Novel Claims</w:t>
      </w:r>
    </w:p>
    <w:p w14:paraId="08781A30" w14:textId="77777777" w:rsidR="00BB5904" w:rsidRPr="006602BC" w:rsidRDefault="00BB5904" w:rsidP="00BB5904">
      <w:pPr>
        <w:rPr>
          <w:szCs w:val="22"/>
        </w:rPr>
      </w:pPr>
    </w:p>
    <w:p w14:paraId="0291568B" w14:textId="77777777" w:rsidR="00BB5904" w:rsidRPr="006602BC" w:rsidRDefault="00BB5904" w:rsidP="00BB5904">
      <w:pPr>
        <w:rPr>
          <w:szCs w:val="22"/>
        </w:rPr>
      </w:pPr>
      <w:r w:rsidRPr="006602BC">
        <w:rPr>
          <w:szCs w:val="22"/>
        </w:rPr>
        <w:t>Why does it matter if something is labeled property?</w:t>
      </w:r>
    </w:p>
    <w:p w14:paraId="1CB1C154" w14:textId="77777777" w:rsidR="00BB5904" w:rsidRPr="00DC7379" w:rsidRDefault="00BB5904" w:rsidP="00BB5904">
      <w:pPr>
        <w:pStyle w:val="ListParagraph"/>
        <w:numPr>
          <w:ilvl w:val="0"/>
          <w:numId w:val="8"/>
        </w:numPr>
        <w:rPr>
          <w:szCs w:val="22"/>
        </w:rPr>
      </w:pPr>
      <w:r w:rsidRPr="00DC7379">
        <w:rPr>
          <w:szCs w:val="22"/>
        </w:rPr>
        <w:t xml:space="preserve">Gives rights – to exclude, transfer, get equity from it, </w:t>
      </w:r>
    </w:p>
    <w:p w14:paraId="6A527B26" w14:textId="77777777" w:rsidR="00BB5904" w:rsidRPr="00DC7379" w:rsidRDefault="00BB5904" w:rsidP="00BB5904">
      <w:pPr>
        <w:pStyle w:val="ListParagraph"/>
        <w:numPr>
          <w:ilvl w:val="0"/>
          <w:numId w:val="8"/>
        </w:numPr>
        <w:rPr>
          <w:szCs w:val="22"/>
        </w:rPr>
      </w:pPr>
      <w:proofErr w:type="gramStart"/>
      <w:r w:rsidRPr="00DC7379">
        <w:rPr>
          <w:szCs w:val="22"/>
        </w:rPr>
        <w:t>rhetorical</w:t>
      </w:r>
      <w:proofErr w:type="gramEnd"/>
      <w:r w:rsidRPr="00DC7379">
        <w:rPr>
          <w:szCs w:val="22"/>
        </w:rPr>
        <w:t xml:space="preserve"> force, </w:t>
      </w:r>
    </w:p>
    <w:p w14:paraId="794B4428" w14:textId="77777777" w:rsidR="00BB5904" w:rsidRPr="00DC7379" w:rsidRDefault="00BB5904" w:rsidP="00BB5904">
      <w:pPr>
        <w:pStyle w:val="ListParagraph"/>
        <w:numPr>
          <w:ilvl w:val="0"/>
          <w:numId w:val="8"/>
        </w:numPr>
        <w:rPr>
          <w:szCs w:val="22"/>
        </w:rPr>
      </w:pPr>
      <w:proofErr w:type="gramStart"/>
      <w:r w:rsidRPr="00DC7379">
        <w:rPr>
          <w:szCs w:val="22"/>
        </w:rPr>
        <w:t>also</w:t>
      </w:r>
      <w:proofErr w:type="gramEnd"/>
      <w:r w:rsidRPr="00DC7379">
        <w:rPr>
          <w:szCs w:val="22"/>
        </w:rPr>
        <w:t xml:space="preserve"> in lots of statutes</w:t>
      </w:r>
    </w:p>
    <w:p w14:paraId="5782AD30" w14:textId="77777777" w:rsidR="00BB5904" w:rsidRPr="00DC7379" w:rsidRDefault="00BB5904" w:rsidP="00BB5904">
      <w:pPr>
        <w:pStyle w:val="ListParagraph"/>
        <w:numPr>
          <w:ilvl w:val="0"/>
          <w:numId w:val="8"/>
        </w:numPr>
        <w:rPr>
          <w:szCs w:val="22"/>
        </w:rPr>
      </w:pPr>
      <w:proofErr w:type="gramStart"/>
      <w:r w:rsidRPr="00DC7379">
        <w:rPr>
          <w:szCs w:val="22"/>
        </w:rPr>
        <w:t>family</w:t>
      </w:r>
      <w:proofErr w:type="gramEnd"/>
      <w:r w:rsidRPr="00DC7379">
        <w:rPr>
          <w:szCs w:val="22"/>
        </w:rPr>
        <w:t xml:space="preserve"> law – divided?</w:t>
      </w:r>
    </w:p>
    <w:p w14:paraId="4B3AF19D" w14:textId="77777777" w:rsidR="00BB5904" w:rsidRPr="00DC7379" w:rsidRDefault="00BB5904" w:rsidP="00BB5904">
      <w:pPr>
        <w:pStyle w:val="ListParagraph"/>
        <w:numPr>
          <w:ilvl w:val="0"/>
          <w:numId w:val="8"/>
        </w:numPr>
        <w:rPr>
          <w:szCs w:val="22"/>
        </w:rPr>
      </w:pPr>
      <w:r w:rsidRPr="00DC7379">
        <w:rPr>
          <w:szCs w:val="22"/>
        </w:rPr>
        <w:t>Wills and estates</w:t>
      </w:r>
    </w:p>
    <w:p w14:paraId="2F53F272" w14:textId="77777777" w:rsidR="00BB5904" w:rsidRPr="006602BC" w:rsidRDefault="00BB5904" w:rsidP="00BB5904">
      <w:pPr>
        <w:rPr>
          <w:szCs w:val="22"/>
        </w:rPr>
      </w:pPr>
    </w:p>
    <w:p w14:paraId="4288D428" w14:textId="77777777" w:rsidR="00BB5904" w:rsidRDefault="00BB5904" w:rsidP="00BB5904">
      <w:pPr>
        <w:pStyle w:val="Heading3"/>
      </w:pPr>
      <w:r>
        <w:t>International News Service v Associated Press</w:t>
      </w:r>
    </w:p>
    <w:p w14:paraId="163FED15" w14:textId="77777777" w:rsidR="00BB5904" w:rsidRPr="006602BC" w:rsidRDefault="00D0188F" w:rsidP="00BB5904">
      <w:pPr>
        <w:rPr>
          <w:szCs w:val="22"/>
        </w:rPr>
      </w:pPr>
      <w:r w:rsidRPr="006602BC">
        <w:rPr>
          <w:szCs w:val="22"/>
        </w:rPr>
        <w:t>Facts: INC use AP info to disseminate news in later time zones</w:t>
      </w:r>
    </w:p>
    <w:p w14:paraId="2D76FD58" w14:textId="77777777" w:rsidR="00D0188F" w:rsidRPr="006602BC" w:rsidRDefault="00D0188F" w:rsidP="00BB5904">
      <w:pPr>
        <w:rPr>
          <w:szCs w:val="22"/>
        </w:rPr>
      </w:pPr>
      <w:r w:rsidRPr="006602BC">
        <w:rPr>
          <w:szCs w:val="22"/>
        </w:rPr>
        <w:t>Issue: Does AP have property right in the news?</w:t>
      </w:r>
    </w:p>
    <w:p w14:paraId="48E1F415" w14:textId="77777777" w:rsidR="00D0188F" w:rsidRPr="006602BC" w:rsidRDefault="00D0188F" w:rsidP="00BB5904">
      <w:pPr>
        <w:rPr>
          <w:szCs w:val="22"/>
        </w:rPr>
      </w:pPr>
    </w:p>
    <w:p w14:paraId="1F5D9EAD" w14:textId="77777777" w:rsidR="00D0188F" w:rsidRPr="006602BC" w:rsidRDefault="00D0188F" w:rsidP="00BB5904">
      <w:pPr>
        <w:rPr>
          <w:szCs w:val="22"/>
        </w:rPr>
      </w:pPr>
      <w:r w:rsidRPr="006602BC">
        <w:rPr>
          <w:szCs w:val="22"/>
        </w:rPr>
        <w:t>Majority – said not about property but unfair competition</w:t>
      </w:r>
    </w:p>
    <w:p w14:paraId="659D0C8A" w14:textId="77777777" w:rsidR="00D0188F" w:rsidRPr="00DC7379" w:rsidRDefault="00D0188F" w:rsidP="00D0188F">
      <w:pPr>
        <w:pStyle w:val="ListParagraph"/>
        <w:numPr>
          <w:ilvl w:val="0"/>
          <w:numId w:val="9"/>
        </w:numPr>
        <w:rPr>
          <w:szCs w:val="22"/>
        </w:rPr>
      </w:pPr>
      <w:r w:rsidRPr="00DC7379">
        <w:rPr>
          <w:szCs w:val="22"/>
        </w:rPr>
        <w:t>Can’t have copyright in idea or information</w:t>
      </w:r>
    </w:p>
    <w:p w14:paraId="54F70517" w14:textId="77777777" w:rsidR="00D0188F" w:rsidRPr="00DC7379" w:rsidRDefault="00D0188F" w:rsidP="00D0188F">
      <w:pPr>
        <w:pStyle w:val="ListParagraph"/>
        <w:numPr>
          <w:ilvl w:val="0"/>
          <w:numId w:val="9"/>
        </w:numPr>
        <w:rPr>
          <w:szCs w:val="22"/>
        </w:rPr>
      </w:pPr>
      <w:r w:rsidRPr="00DC7379">
        <w:rPr>
          <w:szCs w:val="22"/>
        </w:rPr>
        <w:t>Didn’t directly copy  - rewrote them</w:t>
      </w:r>
    </w:p>
    <w:p w14:paraId="238B1FF8" w14:textId="77777777" w:rsidR="00D0188F" w:rsidRPr="006602BC" w:rsidRDefault="00D0188F" w:rsidP="00D0188F">
      <w:pPr>
        <w:rPr>
          <w:szCs w:val="22"/>
        </w:rPr>
      </w:pPr>
    </w:p>
    <w:p w14:paraId="2B56340D" w14:textId="77777777" w:rsidR="00D0188F" w:rsidRPr="006602BC" w:rsidRDefault="00D0188F" w:rsidP="00D0188F">
      <w:pPr>
        <w:rPr>
          <w:szCs w:val="22"/>
        </w:rPr>
      </w:pPr>
      <w:r w:rsidRPr="006602BC">
        <w:rPr>
          <w:szCs w:val="22"/>
        </w:rPr>
        <w:t>Created quasi-right in property – based on labour theory justification (worked hard, spent money)</w:t>
      </w:r>
    </w:p>
    <w:p w14:paraId="2517B117" w14:textId="77777777" w:rsidR="00D0188F" w:rsidRPr="006602BC" w:rsidRDefault="00D0188F" w:rsidP="00D0188F">
      <w:pPr>
        <w:rPr>
          <w:szCs w:val="22"/>
        </w:rPr>
      </w:pPr>
      <w:r w:rsidRPr="00DC7379">
        <w:rPr>
          <w:szCs w:val="22"/>
        </w:rPr>
        <w:t>Hot News Doctrine</w:t>
      </w:r>
    </w:p>
    <w:p w14:paraId="18F17515" w14:textId="77777777" w:rsidR="00D0188F" w:rsidRPr="00DC7379" w:rsidRDefault="00D0188F" w:rsidP="00D0188F">
      <w:pPr>
        <w:pStyle w:val="ListParagraph"/>
        <w:numPr>
          <w:ilvl w:val="0"/>
          <w:numId w:val="10"/>
        </w:numPr>
        <w:rPr>
          <w:szCs w:val="22"/>
        </w:rPr>
      </w:pPr>
      <w:r w:rsidRPr="00DC7379">
        <w:rPr>
          <w:szCs w:val="22"/>
        </w:rPr>
        <w:t>Imposes delay on info – have to wait awhile before put out news if not yours originally</w:t>
      </w:r>
    </w:p>
    <w:p w14:paraId="0225632D" w14:textId="77777777" w:rsidR="00D0188F" w:rsidRPr="006602BC" w:rsidRDefault="00D0188F" w:rsidP="00D0188F">
      <w:pPr>
        <w:rPr>
          <w:szCs w:val="22"/>
        </w:rPr>
      </w:pPr>
      <w:r w:rsidRPr="006602BC">
        <w:rPr>
          <w:szCs w:val="22"/>
        </w:rPr>
        <w:t>Dissent</w:t>
      </w:r>
      <w:r w:rsidR="00264397" w:rsidRPr="006602BC">
        <w:rPr>
          <w:szCs w:val="22"/>
        </w:rPr>
        <w:t xml:space="preserve"> (Brandeis’)</w:t>
      </w:r>
      <w:r w:rsidRPr="006602BC">
        <w:rPr>
          <w:szCs w:val="22"/>
        </w:rPr>
        <w:t xml:space="preserve">: just b/c something has value doesn’t mean </w:t>
      </w:r>
      <w:proofErr w:type="gramStart"/>
      <w:r w:rsidRPr="006602BC">
        <w:rPr>
          <w:szCs w:val="22"/>
        </w:rPr>
        <w:t>it’s</w:t>
      </w:r>
      <w:proofErr w:type="gramEnd"/>
      <w:r w:rsidRPr="006602BC">
        <w:rPr>
          <w:szCs w:val="22"/>
        </w:rPr>
        <w:t xml:space="preserve"> property – even if labored in creating it</w:t>
      </w:r>
    </w:p>
    <w:p w14:paraId="6F5A5FD4" w14:textId="77777777" w:rsidR="00264397" w:rsidRPr="00DC7379" w:rsidRDefault="00264397" w:rsidP="00264397">
      <w:pPr>
        <w:pStyle w:val="ListParagraph"/>
        <w:numPr>
          <w:ilvl w:val="0"/>
          <w:numId w:val="10"/>
        </w:numPr>
        <w:rPr>
          <w:szCs w:val="22"/>
        </w:rPr>
      </w:pPr>
      <w:r w:rsidRPr="00DC7379">
        <w:rPr>
          <w:szCs w:val="22"/>
        </w:rPr>
        <w:t>Doesn’t look like any sort of property, not property</w:t>
      </w:r>
    </w:p>
    <w:p w14:paraId="791B47D8" w14:textId="77777777" w:rsidR="00D0188F" w:rsidRPr="00DC7379" w:rsidRDefault="00D0188F" w:rsidP="00D0188F">
      <w:pPr>
        <w:pStyle w:val="ListParagraph"/>
        <w:numPr>
          <w:ilvl w:val="0"/>
          <w:numId w:val="10"/>
        </w:numPr>
        <w:rPr>
          <w:szCs w:val="22"/>
        </w:rPr>
      </w:pPr>
      <w:r w:rsidRPr="00DC7379">
        <w:rPr>
          <w:szCs w:val="22"/>
        </w:rPr>
        <w:t>New property needs to be created by legislature</w:t>
      </w:r>
    </w:p>
    <w:p w14:paraId="26A015BE" w14:textId="77777777" w:rsidR="00D0188F" w:rsidRPr="00DC7379" w:rsidRDefault="00D0188F" w:rsidP="00D0188F">
      <w:pPr>
        <w:pStyle w:val="ListParagraph"/>
        <w:numPr>
          <w:ilvl w:val="0"/>
          <w:numId w:val="10"/>
        </w:numPr>
        <w:rPr>
          <w:szCs w:val="22"/>
        </w:rPr>
      </w:pPr>
      <w:r w:rsidRPr="00DC7379">
        <w:rPr>
          <w:szCs w:val="22"/>
        </w:rPr>
        <w:t>Courts should not create</w:t>
      </w:r>
    </w:p>
    <w:p w14:paraId="666EDFA1" w14:textId="77777777" w:rsidR="00D0188F" w:rsidRPr="006602BC" w:rsidRDefault="00D0188F" w:rsidP="00D0188F">
      <w:pPr>
        <w:rPr>
          <w:szCs w:val="22"/>
        </w:rPr>
      </w:pPr>
    </w:p>
    <w:p w14:paraId="468619E0" w14:textId="77777777" w:rsidR="00D0188F" w:rsidRDefault="00D0188F" w:rsidP="00D0188F">
      <w:pPr>
        <w:pStyle w:val="Heading3"/>
      </w:pPr>
      <w:r>
        <w:t>Victoria Park Racing and Recreation Grounds</w:t>
      </w:r>
    </w:p>
    <w:p w14:paraId="219B7FEB" w14:textId="77777777" w:rsidR="00264397" w:rsidRPr="006602BC" w:rsidRDefault="00264397" w:rsidP="00264397">
      <w:pPr>
        <w:rPr>
          <w:szCs w:val="22"/>
        </w:rPr>
      </w:pPr>
      <w:r w:rsidRPr="006602BC">
        <w:rPr>
          <w:szCs w:val="22"/>
        </w:rPr>
        <w:t>Facts: built viewing platform beside race track</w:t>
      </w:r>
    </w:p>
    <w:p w14:paraId="6587102B" w14:textId="77777777" w:rsidR="00264397" w:rsidRPr="006602BC" w:rsidRDefault="00264397" w:rsidP="00264397">
      <w:pPr>
        <w:rPr>
          <w:szCs w:val="22"/>
        </w:rPr>
      </w:pPr>
      <w:r w:rsidRPr="006602BC">
        <w:rPr>
          <w:szCs w:val="22"/>
        </w:rPr>
        <w:t>VPR claimed had quasi property right in the view of the spectacle (spent money, labored)</w:t>
      </w:r>
    </w:p>
    <w:p w14:paraId="09842B80" w14:textId="77777777" w:rsidR="00264397" w:rsidRPr="00DC7379" w:rsidRDefault="00264397" w:rsidP="00264397">
      <w:pPr>
        <w:pStyle w:val="ListParagraph"/>
        <w:numPr>
          <w:ilvl w:val="0"/>
          <w:numId w:val="11"/>
        </w:numPr>
        <w:rPr>
          <w:szCs w:val="22"/>
        </w:rPr>
      </w:pPr>
      <w:r w:rsidRPr="00DC7379">
        <w:rPr>
          <w:szCs w:val="22"/>
        </w:rPr>
        <w:t>Majority – rejected argument – if property, only in metaphorical sense</w:t>
      </w:r>
    </w:p>
    <w:p w14:paraId="2E8573DD" w14:textId="77777777" w:rsidR="00264397" w:rsidRPr="00DC7379" w:rsidRDefault="00264397" w:rsidP="00264397">
      <w:pPr>
        <w:pStyle w:val="ListParagraph"/>
        <w:numPr>
          <w:ilvl w:val="0"/>
          <w:numId w:val="11"/>
        </w:numPr>
        <w:rPr>
          <w:szCs w:val="22"/>
        </w:rPr>
      </w:pPr>
      <w:r w:rsidRPr="00DC7379">
        <w:rPr>
          <w:szCs w:val="22"/>
        </w:rPr>
        <w:t>Just b/c spend money, doesn’t mean property right</w:t>
      </w:r>
    </w:p>
    <w:p w14:paraId="50BABF20" w14:textId="77777777" w:rsidR="00264397" w:rsidRPr="00DC7379" w:rsidRDefault="00264397" w:rsidP="00264397">
      <w:pPr>
        <w:pStyle w:val="ListParagraph"/>
        <w:numPr>
          <w:ilvl w:val="0"/>
          <w:numId w:val="11"/>
        </w:numPr>
        <w:rPr>
          <w:szCs w:val="22"/>
        </w:rPr>
      </w:pPr>
      <w:r w:rsidRPr="00DC7379">
        <w:rPr>
          <w:szCs w:val="22"/>
        </w:rPr>
        <w:t>Rich’s dissent – may be property rights – nuisance</w:t>
      </w:r>
    </w:p>
    <w:p w14:paraId="2743004C" w14:textId="77777777" w:rsidR="00264397" w:rsidRPr="00DC7379" w:rsidRDefault="00264397" w:rsidP="00264397">
      <w:pPr>
        <w:pStyle w:val="ListParagraph"/>
        <w:numPr>
          <w:ilvl w:val="0"/>
          <w:numId w:val="11"/>
        </w:numPr>
        <w:rPr>
          <w:szCs w:val="22"/>
        </w:rPr>
      </w:pPr>
      <w:r w:rsidRPr="00DC7379">
        <w:rPr>
          <w:szCs w:val="22"/>
        </w:rPr>
        <w:t xml:space="preserve">Dixon’s judgment (application </w:t>
      </w:r>
      <w:proofErr w:type="gramStart"/>
      <w:r w:rsidRPr="00DC7379">
        <w:rPr>
          <w:szCs w:val="22"/>
        </w:rPr>
        <w:t>of  Brandeis</w:t>
      </w:r>
      <w:proofErr w:type="gramEnd"/>
      <w:r w:rsidRPr="00DC7379">
        <w:rPr>
          <w:szCs w:val="22"/>
        </w:rPr>
        <w:t xml:space="preserve"> dissent in INS)</w:t>
      </w:r>
    </w:p>
    <w:p w14:paraId="506F3D00" w14:textId="77777777" w:rsidR="00264397" w:rsidRPr="00DC7379" w:rsidRDefault="00264397" w:rsidP="00264397">
      <w:pPr>
        <w:pStyle w:val="ListParagraph"/>
        <w:numPr>
          <w:ilvl w:val="1"/>
          <w:numId w:val="11"/>
        </w:numPr>
        <w:rPr>
          <w:szCs w:val="22"/>
        </w:rPr>
      </w:pPr>
      <w:r w:rsidRPr="00DC7379">
        <w:rPr>
          <w:szCs w:val="22"/>
        </w:rPr>
        <w:t>Just b/c valuable, spent money, doesn’t mean property right</w:t>
      </w:r>
    </w:p>
    <w:p w14:paraId="5683F739" w14:textId="77777777" w:rsidR="00264397" w:rsidRPr="00DC7379" w:rsidRDefault="00264397" w:rsidP="00264397">
      <w:pPr>
        <w:pStyle w:val="ListParagraph"/>
        <w:numPr>
          <w:ilvl w:val="1"/>
          <w:numId w:val="11"/>
        </w:numPr>
        <w:rPr>
          <w:szCs w:val="22"/>
        </w:rPr>
      </w:pPr>
      <w:r w:rsidRPr="00DC7379">
        <w:rPr>
          <w:szCs w:val="22"/>
        </w:rPr>
        <w:t>Doesn’t fit w/ category of recognized property rights</w:t>
      </w:r>
    </w:p>
    <w:p w14:paraId="1FB037D3" w14:textId="77777777" w:rsidR="00264397" w:rsidRPr="006602BC" w:rsidRDefault="00264397" w:rsidP="00264397">
      <w:pPr>
        <w:rPr>
          <w:szCs w:val="22"/>
        </w:rPr>
      </w:pPr>
    </w:p>
    <w:p w14:paraId="465A65A1" w14:textId="77777777" w:rsidR="00264397" w:rsidRDefault="00264397" w:rsidP="00264397">
      <w:pPr>
        <w:pStyle w:val="Heading3"/>
      </w:pPr>
      <w:r>
        <w:t>Moore v The Regents of University of California</w:t>
      </w:r>
    </w:p>
    <w:p w14:paraId="14F9B260" w14:textId="77777777" w:rsidR="00264397" w:rsidRPr="006602BC" w:rsidRDefault="00264397" w:rsidP="00264397">
      <w:pPr>
        <w:rPr>
          <w:szCs w:val="22"/>
        </w:rPr>
      </w:pPr>
      <w:r w:rsidRPr="006602BC">
        <w:rPr>
          <w:szCs w:val="22"/>
        </w:rPr>
        <w:t xml:space="preserve">Facts: Moore thought was treatment – </w:t>
      </w:r>
      <w:proofErr w:type="spellStart"/>
      <w:r w:rsidRPr="006602BC">
        <w:rPr>
          <w:szCs w:val="22"/>
        </w:rPr>
        <w:t>uni</w:t>
      </w:r>
      <w:proofErr w:type="spellEnd"/>
      <w:r w:rsidRPr="006602BC">
        <w:rPr>
          <w:szCs w:val="22"/>
        </w:rPr>
        <w:t xml:space="preserve"> took cells for research – no consent and intention of profit. Sued for conversion – needed to show ownership – property title</w:t>
      </w:r>
    </w:p>
    <w:p w14:paraId="4A3CBB08" w14:textId="77777777" w:rsidR="00AC3BB8" w:rsidRPr="006602BC" w:rsidRDefault="00AC3BB8" w:rsidP="00264397">
      <w:pPr>
        <w:rPr>
          <w:szCs w:val="22"/>
        </w:rPr>
      </w:pPr>
      <w:r w:rsidRPr="006602BC">
        <w:rPr>
          <w:szCs w:val="22"/>
        </w:rPr>
        <w:t>Majority:</w:t>
      </w:r>
    </w:p>
    <w:p w14:paraId="16DFF78D" w14:textId="77777777" w:rsidR="00AC3BB8" w:rsidRPr="00DC7379" w:rsidRDefault="00AC3BB8" w:rsidP="00AC3BB8">
      <w:pPr>
        <w:pStyle w:val="ListParagraph"/>
        <w:numPr>
          <w:ilvl w:val="0"/>
          <w:numId w:val="12"/>
        </w:numPr>
        <w:rPr>
          <w:szCs w:val="22"/>
        </w:rPr>
      </w:pPr>
      <w:r w:rsidRPr="00DC7379">
        <w:rPr>
          <w:szCs w:val="22"/>
        </w:rPr>
        <w:t xml:space="preserve">Moore didn’t have property rights </w:t>
      </w:r>
    </w:p>
    <w:p w14:paraId="2928A74D" w14:textId="77777777" w:rsidR="00AC3BB8" w:rsidRPr="00DC7379" w:rsidRDefault="00AC3BB8" w:rsidP="00AC3BB8">
      <w:pPr>
        <w:pStyle w:val="ListParagraph"/>
        <w:numPr>
          <w:ilvl w:val="0"/>
          <w:numId w:val="12"/>
        </w:numPr>
        <w:rPr>
          <w:szCs w:val="22"/>
        </w:rPr>
      </w:pPr>
      <w:r w:rsidRPr="00DC7379">
        <w:rPr>
          <w:szCs w:val="22"/>
        </w:rPr>
        <w:t>Statute takes away property rights</w:t>
      </w:r>
    </w:p>
    <w:p w14:paraId="17A70EF7" w14:textId="77777777" w:rsidR="00AC3BB8" w:rsidRPr="00DC7379" w:rsidRDefault="00AC3BB8" w:rsidP="00AC3BB8">
      <w:pPr>
        <w:pStyle w:val="ListParagraph"/>
        <w:numPr>
          <w:ilvl w:val="0"/>
          <w:numId w:val="12"/>
        </w:numPr>
        <w:rPr>
          <w:szCs w:val="22"/>
        </w:rPr>
      </w:pPr>
      <w:r w:rsidRPr="00DC7379">
        <w:rPr>
          <w:szCs w:val="22"/>
        </w:rPr>
        <w:t>Cells are not unique (not like right in personality)</w:t>
      </w:r>
    </w:p>
    <w:p w14:paraId="7EF5D2F9" w14:textId="77777777" w:rsidR="00AC3BB8" w:rsidRPr="006602BC" w:rsidRDefault="00AC3BB8" w:rsidP="00AC3BB8">
      <w:pPr>
        <w:rPr>
          <w:szCs w:val="22"/>
        </w:rPr>
      </w:pPr>
      <w:r w:rsidRPr="006602BC">
        <w:rPr>
          <w:szCs w:val="22"/>
        </w:rPr>
        <w:t>Dissent:</w:t>
      </w:r>
    </w:p>
    <w:p w14:paraId="37AB91F8" w14:textId="77777777" w:rsidR="00AC3BB8" w:rsidRPr="00DC7379" w:rsidRDefault="00AC3BB8" w:rsidP="00AC3BB8">
      <w:pPr>
        <w:pStyle w:val="ListParagraph"/>
        <w:numPr>
          <w:ilvl w:val="0"/>
          <w:numId w:val="13"/>
        </w:numPr>
        <w:rPr>
          <w:szCs w:val="22"/>
        </w:rPr>
      </w:pPr>
      <w:r w:rsidRPr="00DC7379">
        <w:rPr>
          <w:szCs w:val="22"/>
        </w:rPr>
        <w:t>Just b/c there are limits on rights, doesn’t mean they don’t exist anymore</w:t>
      </w:r>
    </w:p>
    <w:p w14:paraId="4C0BA625" w14:textId="77777777" w:rsidR="00AC3BB8" w:rsidRPr="006602BC" w:rsidRDefault="00AC3BB8" w:rsidP="00AC3BB8">
      <w:pPr>
        <w:rPr>
          <w:szCs w:val="22"/>
        </w:rPr>
      </w:pPr>
      <w:r w:rsidRPr="006602BC">
        <w:rPr>
          <w:szCs w:val="22"/>
        </w:rPr>
        <w:t>Policy Consideration:</w:t>
      </w:r>
    </w:p>
    <w:p w14:paraId="75F1A51E" w14:textId="77777777" w:rsidR="00AC3BB8" w:rsidRPr="00DC7379" w:rsidRDefault="00AC3BB8" w:rsidP="00AC3BB8">
      <w:pPr>
        <w:pStyle w:val="ListParagraph"/>
        <w:numPr>
          <w:ilvl w:val="0"/>
          <w:numId w:val="13"/>
        </w:numPr>
        <w:rPr>
          <w:szCs w:val="22"/>
        </w:rPr>
      </w:pPr>
      <w:r w:rsidRPr="00DC7379">
        <w:rPr>
          <w:szCs w:val="22"/>
        </w:rPr>
        <w:t>Need for certainty</w:t>
      </w:r>
    </w:p>
    <w:p w14:paraId="52585B45" w14:textId="77777777" w:rsidR="00AC3BB8" w:rsidRPr="00DC7379" w:rsidRDefault="00AC3BB8" w:rsidP="00AC3BB8">
      <w:pPr>
        <w:pStyle w:val="ListParagraph"/>
        <w:numPr>
          <w:ilvl w:val="0"/>
          <w:numId w:val="13"/>
        </w:numPr>
        <w:rPr>
          <w:szCs w:val="22"/>
        </w:rPr>
      </w:pPr>
      <w:r w:rsidRPr="00DC7379">
        <w:rPr>
          <w:szCs w:val="22"/>
        </w:rPr>
        <w:t xml:space="preserve">Research on cells important – no economic incentive </w:t>
      </w:r>
    </w:p>
    <w:p w14:paraId="22B24B26" w14:textId="77777777" w:rsidR="00AC3BB8" w:rsidRPr="00DC7379" w:rsidRDefault="00AC3BB8" w:rsidP="00AC3BB8">
      <w:pPr>
        <w:pStyle w:val="ListParagraph"/>
        <w:numPr>
          <w:ilvl w:val="0"/>
          <w:numId w:val="13"/>
        </w:numPr>
        <w:rPr>
          <w:szCs w:val="22"/>
        </w:rPr>
      </w:pPr>
      <w:r w:rsidRPr="00DC7379">
        <w:rPr>
          <w:szCs w:val="22"/>
        </w:rPr>
        <w:t>Should be dealt w/ by legislation, not court</w:t>
      </w:r>
    </w:p>
    <w:p w14:paraId="2CF9A58E" w14:textId="77777777" w:rsidR="00AC3BB8" w:rsidRPr="00DC7379" w:rsidRDefault="00AC3BB8" w:rsidP="00AC3BB8">
      <w:pPr>
        <w:pStyle w:val="ListParagraph"/>
        <w:numPr>
          <w:ilvl w:val="0"/>
          <w:numId w:val="13"/>
        </w:numPr>
        <w:rPr>
          <w:szCs w:val="22"/>
        </w:rPr>
      </w:pPr>
      <w:r w:rsidRPr="00DC7379">
        <w:rPr>
          <w:szCs w:val="22"/>
        </w:rPr>
        <w:t>Say have physician’s disclosure rules, that’s enough</w:t>
      </w:r>
    </w:p>
    <w:p w14:paraId="00510DA2" w14:textId="77777777" w:rsidR="00AC3BB8" w:rsidRPr="006602BC" w:rsidRDefault="00AC3BB8" w:rsidP="00AC3BB8">
      <w:pPr>
        <w:rPr>
          <w:szCs w:val="22"/>
        </w:rPr>
      </w:pPr>
    </w:p>
    <w:p w14:paraId="4084B98C" w14:textId="77777777" w:rsidR="00AC3BB8" w:rsidRPr="006602BC" w:rsidRDefault="00AC3BB8" w:rsidP="00AC3BB8">
      <w:pPr>
        <w:rPr>
          <w:szCs w:val="22"/>
        </w:rPr>
      </w:pPr>
      <w:r w:rsidRPr="006602BC">
        <w:rPr>
          <w:szCs w:val="22"/>
        </w:rPr>
        <w:t>Principles:</w:t>
      </w:r>
    </w:p>
    <w:p w14:paraId="3ECF0475" w14:textId="77777777" w:rsidR="00AC3BB8" w:rsidRPr="006602BC" w:rsidRDefault="00AC3BB8" w:rsidP="00AC3BB8">
      <w:pPr>
        <w:rPr>
          <w:szCs w:val="22"/>
        </w:rPr>
      </w:pPr>
      <w:r w:rsidRPr="006602BC">
        <w:rPr>
          <w:szCs w:val="22"/>
        </w:rPr>
        <w:t>Court is hesitant to create new property rights. There are limited property rights</w:t>
      </w:r>
    </w:p>
    <w:p w14:paraId="26EAC124" w14:textId="77777777" w:rsidR="00AC3BB8" w:rsidRPr="00DC7379" w:rsidRDefault="00AC3BB8" w:rsidP="00AC3BB8">
      <w:pPr>
        <w:pStyle w:val="ListParagraph"/>
        <w:numPr>
          <w:ilvl w:val="0"/>
          <w:numId w:val="14"/>
        </w:numPr>
        <w:rPr>
          <w:szCs w:val="22"/>
        </w:rPr>
      </w:pPr>
      <w:r w:rsidRPr="00DC7379">
        <w:rPr>
          <w:szCs w:val="22"/>
        </w:rPr>
        <w:t>If trying to make something property, make it look like something already exists</w:t>
      </w:r>
    </w:p>
    <w:p w14:paraId="1700443E" w14:textId="77777777" w:rsidR="00AC3BB8" w:rsidRPr="00DC7379" w:rsidRDefault="00AC3BB8" w:rsidP="00AC3BB8">
      <w:pPr>
        <w:pStyle w:val="ListParagraph"/>
        <w:numPr>
          <w:ilvl w:val="0"/>
          <w:numId w:val="14"/>
        </w:numPr>
        <w:rPr>
          <w:szCs w:val="22"/>
        </w:rPr>
      </w:pPr>
      <w:r w:rsidRPr="00DC7379">
        <w:rPr>
          <w:szCs w:val="22"/>
        </w:rPr>
        <w:t>Or can refer to other areas of law (ex. Non-disclosure, nuisance)</w:t>
      </w:r>
    </w:p>
    <w:p w14:paraId="0046C0EA" w14:textId="77777777" w:rsidR="00AC3BB8" w:rsidRPr="006602BC" w:rsidRDefault="00AC3BB8" w:rsidP="00AC3BB8">
      <w:pPr>
        <w:rPr>
          <w:szCs w:val="22"/>
        </w:rPr>
      </w:pPr>
    </w:p>
    <w:p w14:paraId="356381F0" w14:textId="77777777" w:rsidR="00AC3BB8" w:rsidRPr="006602BC" w:rsidRDefault="00AC3BB8" w:rsidP="00AC3BB8">
      <w:pPr>
        <w:rPr>
          <w:szCs w:val="22"/>
        </w:rPr>
      </w:pPr>
      <w:r w:rsidRPr="006602BC">
        <w:rPr>
          <w:szCs w:val="22"/>
        </w:rPr>
        <w:t>Just b/c something is of value, doesn’t mean you have property rights (INS, Victoria)</w:t>
      </w:r>
    </w:p>
    <w:p w14:paraId="457C9F1E" w14:textId="77777777" w:rsidR="00AC3BB8" w:rsidRPr="006602BC" w:rsidRDefault="00AC3BB8" w:rsidP="00AC3BB8">
      <w:pPr>
        <w:rPr>
          <w:szCs w:val="22"/>
        </w:rPr>
      </w:pPr>
      <w:r w:rsidRPr="006602BC">
        <w:rPr>
          <w:szCs w:val="22"/>
        </w:rPr>
        <w:t>Labour is insufficient to grant property rights (INS, Victoria)</w:t>
      </w:r>
    </w:p>
    <w:p w14:paraId="58F11C56" w14:textId="77777777" w:rsidR="00AC3BB8" w:rsidRPr="006602BC" w:rsidRDefault="00AC3BB8" w:rsidP="00AC3BB8">
      <w:pPr>
        <w:rPr>
          <w:szCs w:val="22"/>
        </w:rPr>
      </w:pPr>
    </w:p>
    <w:p w14:paraId="34D8F24C" w14:textId="77777777" w:rsidR="00AC3BB8" w:rsidRPr="006602BC" w:rsidRDefault="00AC3BB8" w:rsidP="00AC3BB8">
      <w:pPr>
        <w:rPr>
          <w:szCs w:val="22"/>
        </w:rPr>
      </w:pPr>
      <w:r w:rsidRPr="006602BC">
        <w:rPr>
          <w:szCs w:val="22"/>
        </w:rPr>
        <w:t>If new property rights are created, should be created by legislature (Moore, INS)</w:t>
      </w:r>
    </w:p>
    <w:p w14:paraId="01D42C66" w14:textId="77777777" w:rsidR="00AC3BB8" w:rsidRPr="006602BC" w:rsidRDefault="00AC3BB8" w:rsidP="00AC3BB8">
      <w:pPr>
        <w:rPr>
          <w:szCs w:val="22"/>
        </w:rPr>
      </w:pPr>
    </w:p>
    <w:p w14:paraId="43B7EFEA" w14:textId="77777777" w:rsidR="00AC3BB8" w:rsidRPr="006602BC" w:rsidRDefault="00AC3BB8" w:rsidP="00AC3BB8">
      <w:pPr>
        <w:rPr>
          <w:szCs w:val="22"/>
        </w:rPr>
      </w:pPr>
      <w:r w:rsidRPr="006602BC">
        <w:rPr>
          <w:szCs w:val="22"/>
        </w:rPr>
        <w:t>It isn’t property b/c it looks like property</w:t>
      </w:r>
    </w:p>
    <w:p w14:paraId="027BB9F5" w14:textId="77777777" w:rsidR="00AC3BB8" w:rsidRPr="006602BC" w:rsidRDefault="00AC3BB8" w:rsidP="00AC3BB8">
      <w:pPr>
        <w:rPr>
          <w:szCs w:val="22"/>
        </w:rPr>
      </w:pPr>
    </w:p>
    <w:p w14:paraId="5F999D3B" w14:textId="77777777" w:rsidR="00AC3BB8" w:rsidRPr="006602BC" w:rsidRDefault="00B1095B" w:rsidP="00AC3BB8">
      <w:pPr>
        <w:rPr>
          <w:szCs w:val="22"/>
        </w:rPr>
      </w:pPr>
      <w:r w:rsidRPr="006602BC">
        <w:rPr>
          <w:szCs w:val="22"/>
        </w:rPr>
        <w:t>Shouldn’t be considered property b/c of economic consequences (bodily tissue in Moore)</w:t>
      </w:r>
    </w:p>
    <w:p w14:paraId="2331C73D" w14:textId="77777777" w:rsidR="00B1095B" w:rsidRPr="006602BC" w:rsidRDefault="00B1095B" w:rsidP="00AC3BB8">
      <w:pPr>
        <w:rPr>
          <w:szCs w:val="22"/>
        </w:rPr>
      </w:pPr>
    </w:p>
    <w:p w14:paraId="47B541BB" w14:textId="77777777" w:rsidR="00B1095B" w:rsidRPr="006602BC" w:rsidRDefault="00B1095B" w:rsidP="00AC3BB8">
      <w:pPr>
        <w:rPr>
          <w:szCs w:val="22"/>
        </w:rPr>
      </w:pPr>
      <w:r w:rsidRPr="006602BC">
        <w:rPr>
          <w:szCs w:val="22"/>
        </w:rPr>
        <w:t>**Common law reluctant to create new property rights – once granted, difficult to roll back</w:t>
      </w:r>
    </w:p>
    <w:p w14:paraId="0FA78338" w14:textId="77777777" w:rsidR="00E51710" w:rsidRPr="006602BC" w:rsidRDefault="00E51710" w:rsidP="00AC3BB8">
      <w:pPr>
        <w:rPr>
          <w:szCs w:val="22"/>
        </w:rPr>
      </w:pPr>
    </w:p>
    <w:p w14:paraId="2861BE7B" w14:textId="77777777" w:rsidR="00E51710" w:rsidRDefault="00E51710" w:rsidP="00E51710">
      <w:pPr>
        <w:pStyle w:val="Heading2"/>
      </w:pPr>
      <w:r>
        <w:t>Redefining Property Rights</w:t>
      </w:r>
    </w:p>
    <w:p w14:paraId="48D544EE" w14:textId="77777777" w:rsidR="00E51710" w:rsidRPr="006602BC" w:rsidRDefault="00E51710" w:rsidP="00E51710">
      <w:pPr>
        <w:rPr>
          <w:szCs w:val="22"/>
        </w:rPr>
      </w:pPr>
    </w:p>
    <w:p w14:paraId="38C24CE8" w14:textId="77777777" w:rsidR="00E51710" w:rsidRPr="006602BC" w:rsidRDefault="00E51710" w:rsidP="00E51710">
      <w:pPr>
        <w:rPr>
          <w:szCs w:val="22"/>
        </w:rPr>
      </w:pPr>
      <w:r w:rsidRPr="006602BC">
        <w:rPr>
          <w:szCs w:val="22"/>
        </w:rPr>
        <w:t>Irreversibility of commodification</w:t>
      </w:r>
    </w:p>
    <w:p w14:paraId="110D3015" w14:textId="77777777" w:rsidR="00E51710" w:rsidRDefault="00E51710" w:rsidP="00E51710">
      <w:pPr>
        <w:pStyle w:val="ListParagraph"/>
        <w:numPr>
          <w:ilvl w:val="0"/>
          <w:numId w:val="15"/>
        </w:numPr>
      </w:pPr>
      <w:r>
        <w:t>Hard to take away property rights</w:t>
      </w:r>
    </w:p>
    <w:p w14:paraId="41FA5A43" w14:textId="77777777" w:rsidR="00E51710" w:rsidRDefault="00E51710" w:rsidP="00E51710">
      <w:pPr>
        <w:pStyle w:val="Heading3"/>
      </w:pPr>
      <w:r>
        <w:t>McCallum Article – Property in PEI</w:t>
      </w:r>
    </w:p>
    <w:p w14:paraId="3C65A4DE" w14:textId="77777777" w:rsidR="003864A2" w:rsidRPr="006602BC" w:rsidRDefault="003864A2" w:rsidP="003864A2">
      <w:pPr>
        <w:rPr>
          <w:szCs w:val="22"/>
        </w:rPr>
      </w:pPr>
      <w:r w:rsidRPr="006602BC">
        <w:rPr>
          <w:szCs w:val="22"/>
        </w:rPr>
        <w:t>Landlords rights became almost unenforceable – couldn’t rely on law to uphold their property rights over time</w:t>
      </w:r>
    </w:p>
    <w:p w14:paraId="22729B09" w14:textId="77777777" w:rsidR="003864A2" w:rsidRPr="00DC7379" w:rsidRDefault="003864A2" w:rsidP="003864A2">
      <w:pPr>
        <w:pStyle w:val="ListParagraph"/>
        <w:numPr>
          <w:ilvl w:val="0"/>
          <w:numId w:val="15"/>
        </w:numPr>
        <w:rPr>
          <w:szCs w:val="22"/>
        </w:rPr>
      </w:pPr>
      <w:r w:rsidRPr="00DC7379">
        <w:rPr>
          <w:szCs w:val="22"/>
        </w:rPr>
        <w:t>Dramatic alteration of property rights</w:t>
      </w:r>
    </w:p>
    <w:p w14:paraId="21B27F90" w14:textId="77777777" w:rsidR="003864A2" w:rsidRPr="006602BC" w:rsidRDefault="003864A2" w:rsidP="003864A2">
      <w:pPr>
        <w:rPr>
          <w:szCs w:val="22"/>
        </w:rPr>
      </w:pPr>
      <w:r w:rsidRPr="006602BC">
        <w:rPr>
          <w:szCs w:val="22"/>
        </w:rPr>
        <w:t>Four arguments:</w:t>
      </w:r>
    </w:p>
    <w:p w14:paraId="57D4823D" w14:textId="77777777" w:rsidR="003864A2" w:rsidRPr="00DC7379" w:rsidRDefault="003864A2" w:rsidP="003864A2">
      <w:pPr>
        <w:pStyle w:val="ListParagraph"/>
        <w:numPr>
          <w:ilvl w:val="0"/>
          <w:numId w:val="16"/>
        </w:numPr>
        <w:rPr>
          <w:szCs w:val="22"/>
        </w:rPr>
      </w:pPr>
      <w:r w:rsidRPr="00DC7379">
        <w:rPr>
          <w:szCs w:val="22"/>
        </w:rPr>
        <w:t>Property rights only exist to the extent that the state is willing to enforce them</w:t>
      </w:r>
    </w:p>
    <w:p w14:paraId="0E955094" w14:textId="77777777" w:rsidR="003864A2" w:rsidRPr="00DC7379" w:rsidRDefault="003864A2" w:rsidP="003864A2">
      <w:pPr>
        <w:pStyle w:val="ListParagraph"/>
        <w:numPr>
          <w:ilvl w:val="0"/>
          <w:numId w:val="16"/>
        </w:numPr>
        <w:rPr>
          <w:szCs w:val="22"/>
        </w:rPr>
      </w:pPr>
      <w:r w:rsidRPr="00DC7379">
        <w:rPr>
          <w:szCs w:val="22"/>
        </w:rPr>
        <w:t xml:space="preserve">The act of conferring property rights on a person makes that person a better citizen </w:t>
      </w:r>
    </w:p>
    <w:p w14:paraId="1140FF42" w14:textId="77777777" w:rsidR="003864A2" w:rsidRPr="00DC7379" w:rsidRDefault="003864A2" w:rsidP="003864A2">
      <w:pPr>
        <w:pStyle w:val="ListParagraph"/>
        <w:numPr>
          <w:ilvl w:val="1"/>
          <w:numId w:val="16"/>
        </w:numPr>
        <w:rPr>
          <w:szCs w:val="22"/>
        </w:rPr>
      </w:pPr>
      <w:r w:rsidRPr="00DC7379">
        <w:rPr>
          <w:szCs w:val="22"/>
        </w:rPr>
        <w:t>(</w:t>
      </w:r>
      <w:proofErr w:type="gramStart"/>
      <w:r w:rsidRPr="00DC7379">
        <w:rPr>
          <w:szCs w:val="22"/>
        </w:rPr>
        <w:t>if</w:t>
      </w:r>
      <w:proofErr w:type="gramEnd"/>
      <w:r w:rsidRPr="00DC7379">
        <w:rPr>
          <w:szCs w:val="22"/>
        </w:rPr>
        <w:t xml:space="preserve"> own land, can support family and vote)</w:t>
      </w:r>
    </w:p>
    <w:p w14:paraId="058D3104" w14:textId="77777777" w:rsidR="003864A2" w:rsidRPr="00DC7379" w:rsidRDefault="003864A2" w:rsidP="003864A2">
      <w:pPr>
        <w:pStyle w:val="ListParagraph"/>
        <w:numPr>
          <w:ilvl w:val="0"/>
          <w:numId w:val="16"/>
        </w:numPr>
        <w:rPr>
          <w:szCs w:val="22"/>
        </w:rPr>
      </w:pPr>
      <w:r w:rsidRPr="00DC7379">
        <w:rPr>
          <w:szCs w:val="22"/>
        </w:rPr>
        <w:t>Sweat of the brow (labour) theory</w:t>
      </w:r>
    </w:p>
    <w:p w14:paraId="149E161C" w14:textId="77777777" w:rsidR="003864A2" w:rsidRPr="00DC7379" w:rsidRDefault="003864A2" w:rsidP="003864A2">
      <w:pPr>
        <w:pStyle w:val="ListParagraph"/>
        <w:numPr>
          <w:ilvl w:val="1"/>
          <w:numId w:val="16"/>
        </w:numPr>
        <w:rPr>
          <w:szCs w:val="22"/>
        </w:rPr>
      </w:pPr>
      <w:r w:rsidRPr="00DC7379">
        <w:rPr>
          <w:szCs w:val="22"/>
        </w:rPr>
        <w:t xml:space="preserve">Land should belong to </w:t>
      </w:r>
      <w:proofErr w:type="spellStart"/>
      <w:r w:rsidRPr="00DC7379">
        <w:rPr>
          <w:szCs w:val="22"/>
        </w:rPr>
        <w:t>ppl</w:t>
      </w:r>
      <w:proofErr w:type="spellEnd"/>
      <w:r w:rsidRPr="00DC7379">
        <w:rPr>
          <w:szCs w:val="22"/>
        </w:rPr>
        <w:t xml:space="preserve"> who make it productive</w:t>
      </w:r>
    </w:p>
    <w:p w14:paraId="0FC2F7BB" w14:textId="77777777" w:rsidR="003864A2" w:rsidRPr="00DC7379" w:rsidRDefault="003864A2" w:rsidP="003864A2">
      <w:pPr>
        <w:pStyle w:val="ListParagraph"/>
        <w:numPr>
          <w:ilvl w:val="1"/>
          <w:numId w:val="16"/>
        </w:numPr>
        <w:rPr>
          <w:szCs w:val="22"/>
        </w:rPr>
      </w:pPr>
      <w:r w:rsidRPr="00DC7379">
        <w:rPr>
          <w:szCs w:val="22"/>
        </w:rPr>
        <w:t>Inactivity is basis for loss of rights</w:t>
      </w:r>
    </w:p>
    <w:p w14:paraId="45A68651" w14:textId="77777777" w:rsidR="003864A2" w:rsidRPr="00DC7379" w:rsidRDefault="003864A2" w:rsidP="003864A2">
      <w:pPr>
        <w:pStyle w:val="ListParagraph"/>
        <w:numPr>
          <w:ilvl w:val="0"/>
          <w:numId w:val="16"/>
        </w:numPr>
        <w:rPr>
          <w:szCs w:val="22"/>
        </w:rPr>
      </w:pPr>
      <w:r w:rsidRPr="00DC7379">
        <w:rPr>
          <w:szCs w:val="22"/>
        </w:rPr>
        <w:t>When private rights impede the public good, private rights must give way</w:t>
      </w:r>
    </w:p>
    <w:p w14:paraId="207BB2E9" w14:textId="77777777" w:rsidR="003864A2" w:rsidRPr="00DC7379" w:rsidRDefault="003864A2" w:rsidP="003864A2">
      <w:pPr>
        <w:pStyle w:val="ListParagraph"/>
        <w:numPr>
          <w:ilvl w:val="1"/>
          <w:numId w:val="16"/>
        </w:numPr>
        <w:rPr>
          <w:szCs w:val="22"/>
        </w:rPr>
      </w:pPr>
      <w:r w:rsidRPr="00DC7379">
        <w:rPr>
          <w:szCs w:val="22"/>
        </w:rPr>
        <w:t>Required public remedy or action</w:t>
      </w:r>
    </w:p>
    <w:p w14:paraId="448B542F" w14:textId="77777777" w:rsidR="003864A2" w:rsidRPr="00DC7379" w:rsidRDefault="003864A2" w:rsidP="003864A2">
      <w:pPr>
        <w:pStyle w:val="ListParagraph"/>
        <w:numPr>
          <w:ilvl w:val="1"/>
          <w:numId w:val="16"/>
        </w:numPr>
        <w:rPr>
          <w:szCs w:val="22"/>
        </w:rPr>
      </w:pPr>
      <w:r w:rsidRPr="00DC7379">
        <w:rPr>
          <w:szCs w:val="22"/>
        </w:rPr>
        <w:t>Recognition that property rights created by state and dismantled by state</w:t>
      </w:r>
    </w:p>
    <w:p w14:paraId="30296A1D" w14:textId="77777777" w:rsidR="003864A2" w:rsidRPr="006602BC" w:rsidRDefault="003864A2" w:rsidP="003864A2">
      <w:pPr>
        <w:rPr>
          <w:szCs w:val="22"/>
        </w:rPr>
      </w:pPr>
    </w:p>
    <w:p w14:paraId="3FD8A89C" w14:textId="77777777" w:rsidR="003864A2" w:rsidRPr="006602BC" w:rsidRDefault="003864A2" w:rsidP="003864A2">
      <w:pPr>
        <w:rPr>
          <w:szCs w:val="22"/>
        </w:rPr>
      </w:pPr>
      <w:r w:rsidRPr="006602BC">
        <w:rPr>
          <w:szCs w:val="22"/>
        </w:rPr>
        <w:t>**Any property rights that exist in society that should be dismantled/</w:t>
      </w:r>
    </w:p>
    <w:p w14:paraId="75C94CD9" w14:textId="77777777" w:rsidR="003864A2" w:rsidRPr="00DC7379" w:rsidRDefault="003864A2" w:rsidP="003864A2">
      <w:pPr>
        <w:pStyle w:val="ListParagraph"/>
        <w:numPr>
          <w:ilvl w:val="0"/>
          <w:numId w:val="15"/>
        </w:numPr>
        <w:rPr>
          <w:szCs w:val="22"/>
        </w:rPr>
      </w:pPr>
      <w:r w:rsidRPr="00DC7379">
        <w:rPr>
          <w:szCs w:val="22"/>
        </w:rPr>
        <w:t>Property rights acquired unlawfully from indigenous populations</w:t>
      </w:r>
    </w:p>
    <w:p w14:paraId="07A691A5" w14:textId="67650B47" w:rsidR="003864A2" w:rsidRPr="00DC7379" w:rsidRDefault="003864A2" w:rsidP="003864A2">
      <w:pPr>
        <w:pStyle w:val="ListParagraph"/>
        <w:numPr>
          <w:ilvl w:val="0"/>
          <w:numId w:val="15"/>
        </w:numPr>
        <w:rPr>
          <w:szCs w:val="22"/>
        </w:rPr>
      </w:pPr>
      <w:r w:rsidRPr="00DC7379">
        <w:rPr>
          <w:szCs w:val="22"/>
        </w:rPr>
        <w:t>Ownership of cultural property</w:t>
      </w:r>
    </w:p>
    <w:p w14:paraId="1C2E1C25" w14:textId="77777777" w:rsidR="003864A2" w:rsidRDefault="003864A2" w:rsidP="003864A2">
      <w:pPr>
        <w:pStyle w:val="Heading1"/>
      </w:pPr>
      <w:r>
        <w:t>Sources of Property Law</w:t>
      </w:r>
    </w:p>
    <w:p w14:paraId="2FFA6992" w14:textId="77777777" w:rsidR="003864A2" w:rsidRPr="006602BC" w:rsidRDefault="003864A2" w:rsidP="003864A2">
      <w:pPr>
        <w:rPr>
          <w:szCs w:val="22"/>
        </w:rPr>
      </w:pPr>
    </w:p>
    <w:p w14:paraId="34B0CD5F" w14:textId="77777777" w:rsidR="00AC3BB8" w:rsidRPr="006602BC" w:rsidRDefault="003864A2" w:rsidP="00AC3BB8">
      <w:pPr>
        <w:rPr>
          <w:szCs w:val="22"/>
        </w:rPr>
      </w:pPr>
      <w:r w:rsidRPr="006602BC">
        <w:rPr>
          <w:szCs w:val="22"/>
        </w:rPr>
        <w:t>What do property rules in different legal systems suggest about society in which they developed?</w:t>
      </w:r>
    </w:p>
    <w:p w14:paraId="7DC38C5A" w14:textId="77777777" w:rsidR="00EB2BE0" w:rsidRDefault="00EB2BE0" w:rsidP="00EB2BE0">
      <w:pPr>
        <w:pStyle w:val="Heading3"/>
      </w:pPr>
      <w:proofErr w:type="spellStart"/>
      <w:r>
        <w:t>Nanabush</w:t>
      </w:r>
      <w:proofErr w:type="spellEnd"/>
      <w:r>
        <w:t xml:space="preserve"> v Deer, Wolf et al</w:t>
      </w:r>
    </w:p>
    <w:p w14:paraId="51EC468A" w14:textId="77777777" w:rsidR="00EB2BE0" w:rsidRPr="006602BC" w:rsidRDefault="00EB2BE0" w:rsidP="00EB2BE0">
      <w:pPr>
        <w:rPr>
          <w:szCs w:val="22"/>
        </w:rPr>
      </w:pPr>
      <w:proofErr w:type="spellStart"/>
      <w:r w:rsidRPr="006602BC">
        <w:rPr>
          <w:szCs w:val="22"/>
        </w:rPr>
        <w:t>Nanabush</w:t>
      </w:r>
      <w:proofErr w:type="spellEnd"/>
      <w:r w:rsidRPr="006602BC">
        <w:rPr>
          <w:szCs w:val="22"/>
        </w:rPr>
        <w:t xml:space="preserve"> disrespected deer before killing and eating. </w:t>
      </w:r>
    </w:p>
    <w:p w14:paraId="705B010F" w14:textId="77777777" w:rsidR="00EB2BE0" w:rsidRPr="006602BC" w:rsidRDefault="00EB2BE0" w:rsidP="00EB2BE0">
      <w:pPr>
        <w:rPr>
          <w:szCs w:val="22"/>
        </w:rPr>
      </w:pPr>
      <w:r w:rsidRPr="006602BC">
        <w:rPr>
          <w:szCs w:val="22"/>
        </w:rPr>
        <w:t>Do his actions violate balance required by Law in relationship between animals and humans?</w:t>
      </w:r>
    </w:p>
    <w:p w14:paraId="6E448FFC" w14:textId="77777777" w:rsidR="00EB2BE0" w:rsidRPr="006602BC" w:rsidRDefault="00EB2BE0" w:rsidP="00EB2BE0">
      <w:pPr>
        <w:rPr>
          <w:szCs w:val="22"/>
        </w:rPr>
      </w:pPr>
      <w:proofErr w:type="spellStart"/>
      <w:r w:rsidRPr="006602BC">
        <w:rPr>
          <w:szCs w:val="22"/>
        </w:rPr>
        <w:t>Anishnabek</w:t>
      </w:r>
      <w:proofErr w:type="spellEnd"/>
      <w:r w:rsidRPr="006602BC">
        <w:rPr>
          <w:szCs w:val="22"/>
        </w:rPr>
        <w:t xml:space="preserve"> concept of property</w:t>
      </w:r>
    </w:p>
    <w:p w14:paraId="5754BA58" w14:textId="77777777" w:rsidR="00EB2BE0" w:rsidRPr="00DC7379" w:rsidRDefault="00EB2BE0" w:rsidP="00EB2BE0">
      <w:pPr>
        <w:pStyle w:val="ListParagraph"/>
        <w:numPr>
          <w:ilvl w:val="0"/>
          <w:numId w:val="17"/>
        </w:numPr>
        <w:rPr>
          <w:szCs w:val="22"/>
        </w:rPr>
      </w:pPr>
      <w:r w:rsidRPr="00DC7379">
        <w:rPr>
          <w:szCs w:val="22"/>
        </w:rPr>
        <w:t>More about rights than obligations – only through duties, do you get rights</w:t>
      </w:r>
    </w:p>
    <w:p w14:paraId="687DAF49" w14:textId="77777777" w:rsidR="00EB2BE0" w:rsidRPr="00DC7379" w:rsidRDefault="00EB2BE0" w:rsidP="00EB2BE0">
      <w:pPr>
        <w:pStyle w:val="ListParagraph"/>
        <w:numPr>
          <w:ilvl w:val="0"/>
          <w:numId w:val="17"/>
        </w:numPr>
        <w:rPr>
          <w:szCs w:val="22"/>
        </w:rPr>
      </w:pPr>
      <w:r w:rsidRPr="00DC7379">
        <w:rPr>
          <w:szCs w:val="22"/>
        </w:rPr>
        <w:t>Contractual relationship between animals, people and land</w:t>
      </w:r>
    </w:p>
    <w:p w14:paraId="38BA843F" w14:textId="77777777" w:rsidR="00EB2BE0" w:rsidRPr="00DC7379" w:rsidRDefault="00EB2BE0" w:rsidP="00EB2BE0">
      <w:pPr>
        <w:pStyle w:val="ListParagraph"/>
        <w:numPr>
          <w:ilvl w:val="0"/>
          <w:numId w:val="17"/>
        </w:numPr>
        <w:rPr>
          <w:szCs w:val="22"/>
        </w:rPr>
      </w:pPr>
      <w:r w:rsidRPr="00DC7379">
        <w:rPr>
          <w:szCs w:val="22"/>
        </w:rPr>
        <w:t>Property rights part of a larger system</w:t>
      </w:r>
    </w:p>
    <w:p w14:paraId="667040F9" w14:textId="77777777" w:rsidR="00EB2BE0" w:rsidRPr="00DC7379" w:rsidRDefault="00EB2BE0" w:rsidP="00EB2BE0">
      <w:pPr>
        <w:pStyle w:val="ListParagraph"/>
        <w:numPr>
          <w:ilvl w:val="0"/>
          <w:numId w:val="17"/>
        </w:numPr>
        <w:rPr>
          <w:szCs w:val="22"/>
        </w:rPr>
      </w:pPr>
      <w:r w:rsidRPr="00DC7379">
        <w:rPr>
          <w:szCs w:val="22"/>
        </w:rPr>
        <w:t>Property may not be helpful in this way</w:t>
      </w:r>
    </w:p>
    <w:p w14:paraId="7B79735C" w14:textId="77777777" w:rsidR="00EB2BE0" w:rsidRPr="006602BC" w:rsidRDefault="00EB2BE0" w:rsidP="00EB2BE0">
      <w:pPr>
        <w:rPr>
          <w:szCs w:val="22"/>
        </w:rPr>
      </w:pPr>
    </w:p>
    <w:p w14:paraId="7D4B87A1" w14:textId="77777777" w:rsidR="00EB2BE0" w:rsidRDefault="00EB2BE0" w:rsidP="00EB2BE0">
      <w:pPr>
        <w:pStyle w:val="Heading3"/>
      </w:pPr>
      <w:r>
        <w:t>Gitxsan Nation</w:t>
      </w:r>
    </w:p>
    <w:p w14:paraId="559F2B64" w14:textId="77777777" w:rsidR="00EB2BE0" w:rsidRPr="006602BC" w:rsidRDefault="00EB2BE0" w:rsidP="00EB2BE0">
      <w:pPr>
        <w:rPr>
          <w:szCs w:val="22"/>
        </w:rPr>
      </w:pPr>
      <w:r w:rsidRPr="006602BC">
        <w:rPr>
          <w:szCs w:val="22"/>
        </w:rPr>
        <w:t>Terms:</w:t>
      </w:r>
    </w:p>
    <w:p w14:paraId="56507790" w14:textId="77777777" w:rsidR="00EB2BE0" w:rsidRPr="006602BC" w:rsidRDefault="00EB2BE0" w:rsidP="00EB2BE0">
      <w:pPr>
        <w:rPr>
          <w:szCs w:val="22"/>
        </w:rPr>
      </w:pPr>
      <w:proofErr w:type="spellStart"/>
      <w:r w:rsidRPr="006602BC">
        <w:rPr>
          <w:szCs w:val="22"/>
        </w:rPr>
        <w:t>Daxgyet</w:t>
      </w:r>
      <w:proofErr w:type="spellEnd"/>
    </w:p>
    <w:p w14:paraId="6807C027" w14:textId="77777777" w:rsidR="00EB2BE0" w:rsidRPr="00DC7379" w:rsidRDefault="00EB2BE0" w:rsidP="00EB2BE0">
      <w:pPr>
        <w:pStyle w:val="ListParagraph"/>
        <w:numPr>
          <w:ilvl w:val="0"/>
          <w:numId w:val="18"/>
        </w:numPr>
        <w:rPr>
          <w:szCs w:val="22"/>
        </w:rPr>
      </w:pPr>
      <w:r w:rsidRPr="00DC7379">
        <w:rPr>
          <w:szCs w:val="22"/>
        </w:rPr>
        <w:t xml:space="preserve">Chief’s </w:t>
      </w:r>
      <w:proofErr w:type="spellStart"/>
      <w:r w:rsidRPr="00DC7379">
        <w:rPr>
          <w:szCs w:val="22"/>
        </w:rPr>
        <w:t>intital</w:t>
      </w:r>
      <w:proofErr w:type="spellEnd"/>
      <w:r w:rsidRPr="00DC7379">
        <w:rPr>
          <w:szCs w:val="22"/>
        </w:rPr>
        <w:t xml:space="preserve"> encounter with spirit of land</w:t>
      </w:r>
    </w:p>
    <w:p w14:paraId="0C638724" w14:textId="77777777" w:rsidR="00EB2BE0" w:rsidRPr="006602BC" w:rsidRDefault="00EB2BE0" w:rsidP="00EB2BE0">
      <w:pPr>
        <w:rPr>
          <w:szCs w:val="22"/>
        </w:rPr>
      </w:pPr>
      <w:proofErr w:type="spellStart"/>
      <w:r w:rsidRPr="006602BC">
        <w:rPr>
          <w:szCs w:val="22"/>
        </w:rPr>
        <w:t>Yukw</w:t>
      </w:r>
      <w:proofErr w:type="spellEnd"/>
    </w:p>
    <w:p w14:paraId="614423ED" w14:textId="77777777" w:rsidR="00EB2BE0" w:rsidRPr="00DC7379" w:rsidRDefault="00EB2BE0" w:rsidP="00EB2BE0">
      <w:pPr>
        <w:pStyle w:val="ListParagraph"/>
        <w:numPr>
          <w:ilvl w:val="0"/>
          <w:numId w:val="18"/>
        </w:numPr>
        <w:rPr>
          <w:szCs w:val="22"/>
        </w:rPr>
      </w:pPr>
      <w:r w:rsidRPr="00DC7379">
        <w:rPr>
          <w:szCs w:val="22"/>
        </w:rPr>
        <w:t>Feast to formalize social affairs</w:t>
      </w:r>
    </w:p>
    <w:p w14:paraId="0E232F9D" w14:textId="77777777" w:rsidR="00EB2BE0" w:rsidRPr="006602BC" w:rsidRDefault="00EB2BE0" w:rsidP="00EB2BE0">
      <w:pPr>
        <w:rPr>
          <w:szCs w:val="22"/>
        </w:rPr>
      </w:pPr>
      <w:proofErr w:type="spellStart"/>
      <w:r w:rsidRPr="006602BC">
        <w:rPr>
          <w:szCs w:val="22"/>
        </w:rPr>
        <w:t>Adaawk</w:t>
      </w:r>
      <w:proofErr w:type="spellEnd"/>
    </w:p>
    <w:p w14:paraId="76E65ED1" w14:textId="77777777" w:rsidR="00EB2BE0" w:rsidRPr="00DC7379" w:rsidRDefault="00EB2BE0" w:rsidP="00EB2BE0">
      <w:pPr>
        <w:pStyle w:val="ListParagraph"/>
        <w:numPr>
          <w:ilvl w:val="0"/>
          <w:numId w:val="18"/>
        </w:numPr>
        <w:rPr>
          <w:szCs w:val="22"/>
        </w:rPr>
      </w:pPr>
      <w:r w:rsidRPr="00DC7379">
        <w:rPr>
          <w:szCs w:val="22"/>
        </w:rPr>
        <w:t xml:space="preserve">Formal legal histories/legal precedents </w:t>
      </w:r>
    </w:p>
    <w:p w14:paraId="7ED06E62" w14:textId="77777777" w:rsidR="00EB2BE0" w:rsidRPr="006602BC" w:rsidRDefault="00EB2BE0" w:rsidP="00EB2BE0">
      <w:pPr>
        <w:rPr>
          <w:szCs w:val="22"/>
        </w:rPr>
      </w:pPr>
      <w:proofErr w:type="spellStart"/>
      <w:r w:rsidRPr="006602BC">
        <w:rPr>
          <w:szCs w:val="22"/>
        </w:rPr>
        <w:t>Halayt</w:t>
      </w:r>
      <w:proofErr w:type="spellEnd"/>
      <w:r w:rsidRPr="006602BC">
        <w:rPr>
          <w:szCs w:val="22"/>
        </w:rPr>
        <w:t xml:space="preserve"> powers</w:t>
      </w:r>
    </w:p>
    <w:p w14:paraId="1D27AC8D" w14:textId="77777777" w:rsidR="00EB2BE0" w:rsidRPr="00DC7379" w:rsidRDefault="00EB2BE0" w:rsidP="00EB2BE0">
      <w:pPr>
        <w:pStyle w:val="ListParagraph"/>
        <w:numPr>
          <w:ilvl w:val="0"/>
          <w:numId w:val="18"/>
        </w:numPr>
        <w:rPr>
          <w:szCs w:val="22"/>
        </w:rPr>
      </w:pPr>
      <w:r w:rsidRPr="00DC7379">
        <w:rPr>
          <w:szCs w:val="22"/>
        </w:rPr>
        <w:t>Other spiritual powers that exist</w:t>
      </w:r>
    </w:p>
    <w:p w14:paraId="161355F2" w14:textId="77777777" w:rsidR="00EB2BE0" w:rsidRPr="00DC7379" w:rsidRDefault="00EB2BE0" w:rsidP="00EB2BE0">
      <w:pPr>
        <w:pStyle w:val="ListParagraph"/>
        <w:numPr>
          <w:ilvl w:val="0"/>
          <w:numId w:val="18"/>
        </w:numPr>
        <w:rPr>
          <w:szCs w:val="22"/>
        </w:rPr>
      </w:pPr>
      <w:r w:rsidRPr="00DC7379">
        <w:rPr>
          <w:szCs w:val="22"/>
        </w:rPr>
        <w:t>Brought to life in demos by chief</w:t>
      </w:r>
    </w:p>
    <w:p w14:paraId="7ED4EBA5" w14:textId="77777777" w:rsidR="00EB2BE0" w:rsidRPr="006602BC" w:rsidRDefault="00EB2BE0" w:rsidP="00EB2BE0">
      <w:pPr>
        <w:rPr>
          <w:szCs w:val="22"/>
        </w:rPr>
      </w:pPr>
      <w:proofErr w:type="spellStart"/>
      <w:r w:rsidRPr="006602BC">
        <w:rPr>
          <w:szCs w:val="22"/>
        </w:rPr>
        <w:t>Naxnox</w:t>
      </w:r>
      <w:proofErr w:type="spellEnd"/>
    </w:p>
    <w:p w14:paraId="496104C3" w14:textId="77777777" w:rsidR="00EB2BE0" w:rsidRPr="00DC7379" w:rsidRDefault="00EB2BE0" w:rsidP="00EB2BE0">
      <w:pPr>
        <w:pStyle w:val="ListParagraph"/>
        <w:numPr>
          <w:ilvl w:val="0"/>
          <w:numId w:val="19"/>
        </w:numPr>
        <w:rPr>
          <w:szCs w:val="22"/>
        </w:rPr>
      </w:pPr>
      <w:r w:rsidRPr="00DC7379">
        <w:rPr>
          <w:szCs w:val="22"/>
        </w:rPr>
        <w:t>Songs dances and masks used in performances</w:t>
      </w:r>
    </w:p>
    <w:p w14:paraId="2A00955E" w14:textId="77777777" w:rsidR="00EB2BE0" w:rsidRPr="006602BC" w:rsidRDefault="00EB2BE0" w:rsidP="00EB2BE0">
      <w:pPr>
        <w:rPr>
          <w:szCs w:val="22"/>
        </w:rPr>
      </w:pPr>
    </w:p>
    <w:p w14:paraId="736EF988" w14:textId="77777777" w:rsidR="00EB2BE0" w:rsidRPr="006602BC" w:rsidRDefault="00EB2BE0" w:rsidP="00EB2BE0">
      <w:pPr>
        <w:rPr>
          <w:szCs w:val="22"/>
        </w:rPr>
      </w:pPr>
      <w:r w:rsidRPr="006602BC">
        <w:rPr>
          <w:szCs w:val="22"/>
        </w:rPr>
        <w:t>Property conceptualized by right to exclude – property related to governance relationships – between humans and land</w:t>
      </w:r>
    </w:p>
    <w:p w14:paraId="0367D411" w14:textId="77777777" w:rsidR="00EB2BE0" w:rsidRPr="00DC7379" w:rsidRDefault="00EB2BE0" w:rsidP="00EB2BE0">
      <w:pPr>
        <w:pStyle w:val="ListParagraph"/>
        <w:numPr>
          <w:ilvl w:val="0"/>
          <w:numId w:val="19"/>
        </w:numPr>
        <w:rPr>
          <w:szCs w:val="22"/>
        </w:rPr>
      </w:pPr>
      <w:r w:rsidRPr="00DC7379">
        <w:rPr>
          <w:szCs w:val="22"/>
        </w:rPr>
        <w:t>Infringe property rights by inappropriate use of song/dance/crest – no entitlement (similar to copyright)</w:t>
      </w:r>
    </w:p>
    <w:p w14:paraId="413F34D1" w14:textId="77777777" w:rsidR="00EB2BE0" w:rsidRPr="00DC7379" w:rsidRDefault="008B7F6F" w:rsidP="00EB2BE0">
      <w:pPr>
        <w:pStyle w:val="ListParagraph"/>
        <w:numPr>
          <w:ilvl w:val="0"/>
          <w:numId w:val="19"/>
        </w:numPr>
        <w:rPr>
          <w:szCs w:val="22"/>
        </w:rPr>
      </w:pPr>
      <w:r w:rsidRPr="00DC7379">
        <w:rPr>
          <w:szCs w:val="22"/>
        </w:rPr>
        <w:t>Property compensation for wrong, death – termination of property with time, mother’s death</w:t>
      </w:r>
    </w:p>
    <w:p w14:paraId="30DA08F3" w14:textId="77777777" w:rsidR="008B7F6F" w:rsidRPr="00DC7379" w:rsidRDefault="008B7F6F" w:rsidP="008B7F6F">
      <w:pPr>
        <w:pStyle w:val="ListParagraph"/>
        <w:numPr>
          <w:ilvl w:val="1"/>
          <w:numId w:val="19"/>
        </w:numPr>
        <w:rPr>
          <w:szCs w:val="22"/>
        </w:rPr>
      </w:pPr>
      <w:r w:rsidRPr="00DC7379">
        <w:rPr>
          <w:szCs w:val="22"/>
        </w:rPr>
        <w:t>Or if can’t meet feast obligation (like mortgage)</w:t>
      </w:r>
    </w:p>
    <w:p w14:paraId="37960FA5" w14:textId="77777777" w:rsidR="008B7F6F" w:rsidRPr="006602BC" w:rsidRDefault="008B7F6F" w:rsidP="008B7F6F">
      <w:pPr>
        <w:rPr>
          <w:szCs w:val="22"/>
        </w:rPr>
      </w:pPr>
      <w:r w:rsidRPr="006602BC">
        <w:rPr>
          <w:szCs w:val="22"/>
        </w:rPr>
        <w:t xml:space="preserve">Property has a political dimension – </w:t>
      </w:r>
      <w:r w:rsidRPr="00DC7379">
        <w:rPr>
          <w:szCs w:val="22"/>
        </w:rPr>
        <w:t>need to recreate property rights</w:t>
      </w:r>
    </w:p>
    <w:p w14:paraId="12E2FDB8" w14:textId="77777777" w:rsidR="008B7F6F" w:rsidRPr="00DC7379" w:rsidRDefault="008B7F6F" w:rsidP="008B7F6F">
      <w:pPr>
        <w:pStyle w:val="ListParagraph"/>
        <w:numPr>
          <w:ilvl w:val="0"/>
          <w:numId w:val="20"/>
        </w:numPr>
        <w:rPr>
          <w:szCs w:val="22"/>
        </w:rPr>
      </w:pPr>
      <w:r w:rsidRPr="00DC7379">
        <w:rPr>
          <w:szCs w:val="22"/>
        </w:rPr>
        <w:t xml:space="preserve">Expire after certain amount of time </w:t>
      </w:r>
    </w:p>
    <w:p w14:paraId="292C27FA" w14:textId="77777777" w:rsidR="008B7F6F" w:rsidRPr="00DC7379" w:rsidRDefault="008B7F6F" w:rsidP="008B7F6F">
      <w:pPr>
        <w:pStyle w:val="ListParagraph"/>
        <w:numPr>
          <w:ilvl w:val="0"/>
          <w:numId w:val="20"/>
        </w:numPr>
        <w:rPr>
          <w:szCs w:val="22"/>
        </w:rPr>
      </w:pPr>
      <w:r w:rsidRPr="00DC7379">
        <w:rPr>
          <w:szCs w:val="22"/>
        </w:rPr>
        <w:t xml:space="preserve">Ex. </w:t>
      </w:r>
      <w:proofErr w:type="spellStart"/>
      <w:r w:rsidRPr="00DC7379">
        <w:rPr>
          <w:szCs w:val="22"/>
        </w:rPr>
        <w:t>Cnd</w:t>
      </w:r>
      <w:proofErr w:type="spellEnd"/>
      <w:r w:rsidRPr="00DC7379">
        <w:rPr>
          <w:szCs w:val="22"/>
        </w:rPr>
        <w:t xml:space="preserve"> presence in Arctic “beating the bounds” – exercising rights</w:t>
      </w:r>
    </w:p>
    <w:p w14:paraId="1E067B23" w14:textId="77777777" w:rsidR="008B7F6F" w:rsidRPr="00DC7379" w:rsidRDefault="008B7F6F" w:rsidP="008B7F6F">
      <w:pPr>
        <w:pStyle w:val="ListParagraph"/>
        <w:numPr>
          <w:ilvl w:val="0"/>
          <w:numId w:val="20"/>
        </w:numPr>
        <w:rPr>
          <w:szCs w:val="22"/>
        </w:rPr>
      </w:pPr>
      <w:r w:rsidRPr="00DC7379">
        <w:rPr>
          <w:szCs w:val="22"/>
        </w:rPr>
        <w:t>Also trademark system</w:t>
      </w:r>
    </w:p>
    <w:p w14:paraId="79AEB4F8" w14:textId="77777777" w:rsidR="008B7F6F" w:rsidRPr="006602BC" w:rsidRDefault="008B7F6F" w:rsidP="008B7F6F">
      <w:pPr>
        <w:rPr>
          <w:szCs w:val="22"/>
        </w:rPr>
      </w:pPr>
    </w:p>
    <w:p w14:paraId="3E618455" w14:textId="77777777" w:rsidR="008B7F6F" w:rsidRPr="006602BC" w:rsidRDefault="008B7F6F" w:rsidP="008B7F6F">
      <w:pPr>
        <w:rPr>
          <w:szCs w:val="22"/>
        </w:rPr>
      </w:pPr>
      <w:r w:rsidRPr="006602BC">
        <w:rPr>
          <w:szCs w:val="22"/>
        </w:rPr>
        <w:t>“[</w:t>
      </w:r>
      <w:proofErr w:type="gramStart"/>
      <w:r w:rsidRPr="006602BC">
        <w:rPr>
          <w:szCs w:val="22"/>
        </w:rPr>
        <w:t>T]he</w:t>
      </w:r>
      <w:proofErr w:type="gramEnd"/>
      <w:r w:rsidRPr="006602BC">
        <w:rPr>
          <w:szCs w:val="22"/>
        </w:rPr>
        <w:t xml:space="preserve"> ownership of territory is a marriage of the Chief and the land. Each Chief has an ancestor who encountered and acknowledged the life of the land. From such encounters came power. The land, the plants, the animals and the people all have spirit – they all must be shown respect. That is the basis of our law”</w:t>
      </w:r>
    </w:p>
    <w:p w14:paraId="3E1E7CA2" w14:textId="77777777" w:rsidR="008B7F6F" w:rsidRPr="006602BC" w:rsidRDefault="008B7F6F" w:rsidP="008B7F6F">
      <w:pPr>
        <w:rPr>
          <w:szCs w:val="22"/>
        </w:rPr>
      </w:pPr>
    </w:p>
    <w:p w14:paraId="32A01ED4" w14:textId="77777777" w:rsidR="00CB361A" w:rsidRPr="006602BC" w:rsidRDefault="00CB361A" w:rsidP="008B7F6F">
      <w:pPr>
        <w:rPr>
          <w:szCs w:val="22"/>
        </w:rPr>
      </w:pPr>
      <w:r w:rsidRPr="00DC7379">
        <w:rPr>
          <w:szCs w:val="22"/>
        </w:rPr>
        <w:t>Discussion Points:</w:t>
      </w:r>
    </w:p>
    <w:p w14:paraId="43CB8BE6" w14:textId="77777777" w:rsidR="00CB361A" w:rsidRPr="00DC7379" w:rsidRDefault="00CB361A" w:rsidP="00CB361A">
      <w:pPr>
        <w:pStyle w:val="ListParagraph"/>
        <w:numPr>
          <w:ilvl w:val="0"/>
          <w:numId w:val="25"/>
        </w:numPr>
        <w:rPr>
          <w:szCs w:val="22"/>
        </w:rPr>
      </w:pPr>
      <w:r w:rsidRPr="00DC7379">
        <w:rPr>
          <w:szCs w:val="22"/>
        </w:rPr>
        <w:t>Linkage between concepts of property/governance</w:t>
      </w:r>
    </w:p>
    <w:p w14:paraId="72C2CB12" w14:textId="77777777" w:rsidR="00CB361A" w:rsidRPr="00DC7379" w:rsidRDefault="00CB361A" w:rsidP="00CB361A">
      <w:pPr>
        <w:pStyle w:val="ListParagraph"/>
        <w:numPr>
          <w:ilvl w:val="0"/>
          <w:numId w:val="25"/>
        </w:numPr>
        <w:rPr>
          <w:szCs w:val="22"/>
        </w:rPr>
      </w:pPr>
      <w:r w:rsidRPr="00DC7379">
        <w:rPr>
          <w:szCs w:val="22"/>
        </w:rPr>
        <w:t>Bundle of rights replaces or displaced by bundle of obligations</w:t>
      </w:r>
    </w:p>
    <w:p w14:paraId="35F56D8C" w14:textId="77777777" w:rsidR="00CB361A" w:rsidRPr="00DC7379" w:rsidRDefault="00CB361A" w:rsidP="00CB361A">
      <w:pPr>
        <w:pStyle w:val="ListParagraph"/>
        <w:numPr>
          <w:ilvl w:val="0"/>
          <w:numId w:val="25"/>
        </w:numPr>
        <w:rPr>
          <w:szCs w:val="22"/>
        </w:rPr>
      </w:pPr>
      <w:r w:rsidRPr="00DC7379">
        <w:rPr>
          <w:szCs w:val="22"/>
        </w:rPr>
        <w:t>Connections between property rights and environment</w:t>
      </w:r>
    </w:p>
    <w:p w14:paraId="23785F04" w14:textId="77777777" w:rsidR="00CB361A" w:rsidRPr="00DC7379" w:rsidRDefault="00CB361A" w:rsidP="00CB361A">
      <w:pPr>
        <w:pStyle w:val="ListParagraph"/>
        <w:numPr>
          <w:ilvl w:val="0"/>
          <w:numId w:val="25"/>
        </w:numPr>
        <w:rPr>
          <w:szCs w:val="22"/>
        </w:rPr>
      </w:pPr>
      <w:r w:rsidRPr="00DC7379">
        <w:rPr>
          <w:szCs w:val="22"/>
        </w:rPr>
        <w:t>Property rights embedded in larger context</w:t>
      </w:r>
    </w:p>
    <w:p w14:paraId="5BE1D70C" w14:textId="77777777" w:rsidR="00CB361A" w:rsidRPr="00DC7379" w:rsidRDefault="00CB361A" w:rsidP="00CB361A">
      <w:pPr>
        <w:pStyle w:val="ListParagraph"/>
        <w:numPr>
          <w:ilvl w:val="0"/>
          <w:numId w:val="25"/>
        </w:numPr>
        <w:rPr>
          <w:szCs w:val="22"/>
        </w:rPr>
      </w:pPr>
      <w:r w:rsidRPr="00DC7379">
        <w:rPr>
          <w:szCs w:val="22"/>
        </w:rPr>
        <w:t>Respect: integral aspect of property regime</w:t>
      </w:r>
    </w:p>
    <w:p w14:paraId="0203C2DA" w14:textId="77777777" w:rsidR="008B7F6F" w:rsidRPr="00EB2BE0" w:rsidRDefault="008B7F6F" w:rsidP="008B7F6F">
      <w:pPr>
        <w:pStyle w:val="Heading3"/>
      </w:pPr>
      <w:r>
        <w:t>System of Feudal Tenure</w:t>
      </w:r>
    </w:p>
    <w:p w14:paraId="6556D05A" w14:textId="77777777" w:rsidR="00AC3BB8" w:rsidRPr="006602BC" w:rsidRDefault="00AC3BB8" w:rsidP="00AC3BB8">
      <w:pPr>
        <w:rPr>
          <w:szCs w:val="22"/>
        </w:rPr>
      </w:pPr>
    </w:p>
    <w:p w14:paraId="4E83FE83" w14:textId="77777777" w:rsidR="00D0188F" w:rsidRPr="006602BC" w:rsidRDefault="008B7F6F" w:rsidP="00BB5904">
      <w:pPr>
        <w:rPr>
          <w:szCs w:val="22"/>
        </w:rPr>
      </w:pPr>
      <w:r w:rsidRPr="006602BC">
        <w:rPr>
          <w:szCs w:val="22"/>
        </w:rPr>
        <w:t>Doctrine of tenure describes relationship between tenant and lord</w:t>
      </w:r>
    </w:p>
    <w:p w14:paraId="38C7D510" w14:textId="77777777" w:rsidR="008B7F6F" w:rsidRPr="006602BC" w:rsidRDefault="008B7F6F" w:rsidP="00BB5904">
      <w:pPr>
        <w:rPr>
          <w:szCs w:val="22"/>
        </w:rPr>
      </w:pPr>
    </w:p>
    <w:p w14:paraId="654588BF" w14:textId="77777777" w:rsidR="008B7F6F" w:rsidRPr="006602BC" w:rsidRDefault="008B7F6F" w:rsidP="00BB5904">
      <w:pPr>
        <w:rPr>
          <w:szCs w:val="22"/>
        </w:rPr>
      </w:pPr>
      <w:r w:rsidRPr="006602BC">
        <w:rPr>
          <w:szCs w:val="22"/>
        </w:rPr>
        <w:t xml:space="preserve">Feudal Tenure </w:t>
      </w:r>
    </w:p>
    <w:p w14:paraId="379C0198" w14:textId="77777777" w:rsidR="008B7F6F" w:rsidRPr="00DC7379" w:rsidRDefault="008B7F6F" w:rsidP="008B7F6F">
      <w:pPr>
        <w:pStyle w:val="ListParagraph"/>
        <w:numPr>
          <w:ilvl w:val="0"/>
          <w:numId w:val="21"/>
        </w:numPr>
        <w:rPr>
          <w:szCs w:val="22"/>
        </w:rPr>
      </w:pPr>
      <w:r w:rsidRPr="00DC7379">
        <w:rPr>
          <w:szCs w:val="22"/>
        </w:rPr>
        <w:t>Subordination and protection</w:t>
      </w:r>
    </w:p>
    <w:p w14:paraId="76F607DF" w14:textId="77777777" w:rsidR="008B7F6F" w:rsidRPr="006602BC" w:rsidRDefault="008B7F6F" w:rsidP="008B7F6F">
      <w:pPr>
        <w:rPr>
          <w:szCs w:val="22"/>
        </w:rPr>
      </w:pPr>
      <w:r w:rsidRPr="006602BC">
        <w:rPr>
          <w:szCs w:val="22"/>
        </w:rPr>
        <w:t>Freehold Tenure</w:t>
      </w:r>
    </w:p>
    <w:p w14:paraId="5798E62E" w14:textId="77777777" w:rsidR="008B7F6F" w:rsidRPr="00DC7379" w:rsidRDefault="008B7F6F" w:rsidP="008B7F6F">
      <w:pPr>
        <w:pStyle w:val="ListParagraph"/>
        <w:numPr>
          <w:ilvl w:val="0"/>
          <w:numId w:val="21"/>
        </w:numPr>
        <w:rPr>
          <w:szCs w:val="22"/>
        </w:rPr>
      </w:pPr>
      <w:r w:rsidRPr="00DC7379">
        <w:rPr>
          <w:szCs w:val="22"/>
        </w:rPr>
        <w:t>Owner and occupier law</w:t>
      </w:r>
    </w:p>
    <w:p w14:paraId="1FC34968" w14:textId="77777777" w:rsidR="008B7F6F" w:rsidRPr="006602BC" w:rsidRDefault="008B7F6F" w:rsidP="008B7F6F">
      <w:pPr>
        <w:rPr>
          <w:szCs w:val="22"/>
        </w:rPr>
      </w:pPr>
    </w:p>
    <w:p w14:paraId="21E3D454" w14:textId="77777777" w:rsidR="008B7F6F" w:rsidRPr="006602BC" w:rsidRDefault="008B7F6F" w:rsidP="008B7F6F">
      <w:pPr>
        <w:rPr>
          <w:szCs w:val="22"/>
        </w:rPr>
      </w:pPr>
      <w:proofErr w:type="spellStart"/>
      <w:r w:rsidRPr="00DC7379">
        <w:rPr>
          <w:szCs w:val="22"/>
        </w:rPr>
        <w:t>Allodial</w:t>
      </w:r>
      <w:proofErr w:type="spellEnd"/>
      <w:r w:rsidRPr="00DC7379">
        <w:rPr>
          <w:szCs w:val="22"/>
        </w:rPr>
        <w:t xml:space="preserve"> land-holding system</w:t>
      </w:r>
      <w:r w:rsidRPr="006602BC">
        <w:rPr>
          <w:szCs w:val="22"/>
        </w:rPr>
        <w:t xml:space="preserve"> – individual is the owner</w:t>
      </w:r>
    </w:p>
    <w:p w14:paraId="3C55612C" w14:textId="77777777" w:rsidR="008B7F6F" w:rsidRPr="006602BC" w:rsidRDefault="008B7F6F" w:rsidP="008B7F6F">
      <w:pPr>
        <w:rPr>
          <w:szCs w:val="22"/>
        </w:rPr>
      </w:pPr>
    </w:p>
    <w:p w14:paraId="327DB9D7" w14:textId="77777777" w:rsidR="008B7F6F" w:rsidRPr="006602BC" w:rsidRDefault="008B7F6F" w:rsidP="008B7F6F">
      <w:pPr>
        <w:rPr>
          <w:szCs w:val="22"/>
        </w:rPr>
      </w:pPr>
      <w:proofErr w:type="spellStart"/>
      <w:r w:rsidRPr="00DC7379">
        <w:rPr>
          <w:szCs w:val="22"/>
        </w:rPr>
        <w:t>Tenurial</w:t>
      </w:r>
      <w:proofErr w:type="spellEnd"/>
      <w:r w:rsidRPr="00DC7379">
        <w:rPr>
          <w:szCs w:val="22"/>
        </w:rPr>
        <w:t xml:space="preserve"> system </w:t>
      </w:r>
      <w:r w:rsidRPr="006602BC">
        <w:rPr>
          <w:szCs w:val="22"/>
        </w:rPr>
        <w:t xml:space="preserve"> - individual holds the land to someone superior</w:t>
      </w:r>
    </w:p>
    <w:p w14:paraId="1C4F3351" w14:textId="77777777" w:rsidR="009631C5" w:rsidRPr="006602BC" w:rsidRDefault="009631C5" w:rsidP="008B7F6F">
      <w:pPr>
        <w:rPr>
          <w:szCs w:val="22"/>
        </w:rPr>
      </w:pPr>
    </w:p>
    <w:p w14:paraId="25706579" w14:textId="77777777" w:rsidR="009631C5" w:rsidRPr="006602BC" w:rsidRDefault="009631C5" w:rsidP="008B7F6F">
      <w:pPr>
        <w:rPr>
          <w:szCs w:val="22"/>
        </w:rPr>
      </w:pPr>
      <w:r w:rsidRPr="006602BC">
        <w:rPr>
          <w:szCs w:val="22"/>
        </w:rPr>
        <w:t xml:space="preserve">Canada = </w:t>
      </w:r>
      <w:proofErr w:type="spellStart"/>
      <w:r w:rsidRPr="006602BC">
        <w:rPr>
          <w:szCs w:val="22"/>
        </w:rPr>
        <w:t>tenurial</w:t>
      </w:r>
      <w:proofErr w:type="spellEnd"/>
      <w:r w:rsidRPr="006602BC">
        <w:rPr>
          <w:szCs w:val="22"/>
        </w:rPr>
        <w:t xml:space="preserve"> in form, </w:t>
      </w:r>
      <w:proofErr w:type="spellStart"/>
      <w:r w:rsidRPr="006602BC">
        <w:rPr>
          <w:szCs w:val="22"/>
        </w:rPr>
        <w:t>allodial</w:t>
      </w:r>
      <w:proofErr w:type="spellEnd"/>
      <w:r w:rsidRPr="006602BC">
        <w:rPr>
          <w:szCs w:val="22"/>
        </w:rPr>
        <w:t xml:space="preserve"> in substance (crown has underlying ownership of land</w:t>
      </w:r>
    </w:p>
    <w:p w14:paraId="63F18B87" w14:textId="77777777" w:rsidR="009631C5" w:rsidRPr="006602BC" w:rsidRDefault="009631C5" w:rsidP="008B7F6F">
      <w:pPr>
        <w:rPr>
          <w:szCs w:val="22"/>
        </w:rPr>
      </w:pPr>
    </w:p>
    <w:p w14:paraId="44829934" w14:textId="77777777" w:rsidR="009631C5" w:rsidRPr="006602BC" w:rsidRDefault="009631C5" w:rsidP="008B7F6F">
      <w:pPr>
        <w:rPr>
          <w:szCs w:val="22"/>
        </w:rPr>
      </w:pPr>
      <w:r w:rsidRPr="006602BC">
        <w:rPr>
          <w:szCs w:val="22"/>
        </w:rPr>
        <w:t>System:</w:t>
      </w:r>
    </w:p>
    <w:p w14:paraId="613C2D97" w14:textId="77777777" w:rsidR="009631C5" w:rsidRPr="006602BC" w:rsidRDefault="009631C5" w:rsidP="008B7F6F">
      <w:pPr>
        <w:rPr>
          <w:szCs w:val="22"/>
        </w:rPr>
      </w:pPr>
      <w:r w:rsidRPr="006602BC">
        <w:rPr>
          <w:szCs w:val="22"/>
        </w:rPr>
        <w:t xml:space="preserve">Crown --- tenant in chief (in </w:t>
      </w:r>
      <w:proofErr w:type="spellStart"/>
      <w:r w:rsidRPr="006602BC">
        <w:rPr>
          <w:szCs w:val="22"/>
        </w:rPr>
        <w:t>capite</w:t>
      </w:r>
      <w:proofErr w:type="spellEnd"/>
      <w:r w:rsidRPr="006602BC">
        <w:rPr>
          <w:szCs w:val="22"/>
        </w:rPr>
        <w:t xml:space="preserve">) --- </w:t>
      </w:r>
      <w:proofErr w:type="spellStart"/>
      <w:r w:rsidRPr="006602BC">
        <w:rPr>
          <w:szCs w:val="22"/>
        </w:rPr>
        <w:t>mesne</w:t>
      </w:r>
      <w:proofErr w:type="spellEnd"/>
      <w:r w:rsidRPr="006602BC">
        <w:rPr>
          <w:szCs w:val="22"/>
        </w:rPr>
        <w:t xml:space="preserve"> lords (lord and vassal) --- tenant in demesne (vassal in possession of land)</w:t>
      </w:r>
    </w:p>
    <w:p w14:paraId="5CADE18E" w14:textId="77777777" w:rsidR="009631C5" w:rsidRPr="006602BC" w:rsidRDefault="009631C5" w:rsidP="008B7F6F">
      <w:pPr>
        <w:rPr>
          <w:szCs w:val="22"/>
        </w:rPr>
      </w:pPr>
      <w:r w:rsidRPr="006602BC">
        <w:rPr>
          <w:szCs w:val="22"/>
        </w:rPr>
        <w:t>*</w:t>
      </w:r>
      <w:proofErr w:type="gramStart"/>
      <w:r w:rsidRPr="006602BC">
        <w:rPr>
          <w:szCs w:val="22"/>
        </w:rPr>
        <w:t>all</w:t>
      </w:r>
      <w:proofErr w:type="gramEnd"/>
      <w:r w:rsidRPr="006602BC">
        <w:rPr>
          <w:szCs w:val="22"/>
        </w:rPr>
        <w:t xml:space="preserve"> landholders tenants</w:t>
      </w:r>
    </w:p>
    <w:p w14:paraId="15B2ED6A" w14:textId="77777777" w:rsidR="009631C5" w:rsidRPr="006602BC" w:rsidRDefault="009631C5" w:rsidP="008B7F6F">
      <w:pPr>
        <w:rPr>
          <w:szCs w:val="22"/>
        </w:rPr>
      </w:pPr>
    </w:p>
    <w:p w14:paraId="0C4AB368" w14:textId="77777777" w:rsidR="009631C5" w:rsidRPr="006602BC" w:rsidRDefault="009631C5" w:rsidP="008B7F6F">
      <w:pPr>
        <w:rPr>
          <w:szCs w:val="22"/>
        </w:rPr>
      </w:pPr>
      <w:r w:rsidRPr="006602BC">
        <w:rPr>
          <w:szCs w:val="22"/>
        </w:rPr>
        <w:t>Purpose of tenure system – allocate societal tasks/roles, tax system, justice system</w:t>
      </w:r>
    </w:p>
    <w:p w14:paraId="28D16397" w14:textId="77777777" w:rsidR="009631C5" w:rsidRPr="00DC7379" w:rsidRDefault="009631C5" w:rsidP="009631C5">
      <w:pPr>
        <w:pStyle w:val="ListParagraph"/>
        <w:numPr>
          <w:ilvl w:val="0"/>
          <w:numId w:val="21"/>
        </w:numPr>
        <w:rPr>
          <w:szCs w:val="22"/>
        </w:rPr>
      </w:pPr>
      <w:r w:rsidRPr="00DC7379">
        <w:rPr>
          <w:szCs w:val="22"/>
        </w:rPr>
        <w:t>Obligations between lords and tenants – protection for loyalty</w:t>
      </w:r>
    </w:p>
    <w:p w14:paraId="03E66449" w14:textId="77777777" w:rsidR="009631C5" w:rsidRPr="006602BC" w:rsidRDefault="009631C5" w:rsidP="009631C5">
      <w:pPr>
        <w:rPr>
          <w:szCs w:val="22"/>
        </w:rPr>
      </w:pPr>
    </w:p>
    <w:p w14:paraId="38A2027C" w14:textId="77777777" w:rsidR="009631C5" w:rsidRPr="006602BC" w:rsidRDefault="009631C5" w:rsidP="009631C5">
      <w:pPr>
        <w:rPr>
          <w:szCs w:val="22"/>
        </w:rPr>
      </w:pPr>
      <w:r w:rsidRPr="006602BC">
        <w:rPr>
          <w:szCs w:val="22"/>
        </w:rPr>
        <w:t>Types of tenure (free)</w:t>
      </w:r>
    </w:p>
    <w:p w14:paraId="3A463134" w14:textId="77777777" w:rsidR="009631C5" w:rsidRPr="006602BC" w:rsidRDefault="009631C5" w:rsidP="009631C5">
      <w:pPr>
        <w:rPr>
          <w:szCs w:val="22"/>
        </w:rPr>
      </w:pPr>
      <w:r w:rsidRPr="00DC7379">
        <w:rPr>
          <w:szCs w:val="22"/>
        </w:rPr>
        <w:t xml:space="preserve">Security: </w:t>
      </w:r>
      <w:r w:rsidRPr="006602BC">
        <w:rPr>
          <w:szCs w:val="22"/>
        </w:rPr>
        <w:t>knight service</w:t>
      </w:r>
    </w:p>
    <w:p w14:paraId="31DA6FC8" w14:textId="77777777" w:rsidR="009631C5" w:rsidRPr="006602BC" w:rsidRDefault="009631C5" w:rsidP="009631C5">
      <w:pPr>
        <w:rPr>
          <w:szCs w:val="22"/>
        </w:rPr>
      </w:pPr>
      <w:r w:rsidRPr="00DC7379">
        <w:rPr>
          <w:szCs w:val="22"/>
        </w:rPr>
        <w:t xml:space="preserve">Splendor: </w:t>
      </w:r>
      <w:proofErr w:type="spellStart"/>
      <w:r w:rsidRPr="006602BC">
        <w:rPr>
          <w:szCs w:val="22"/>
        </w:rPr>
        <w:t>serjeantry</w:t>
      </w:r>
      <w:proofErr w:type="spellEnd"/>
      <w:r w:rsidRPr="006602BC">
        <w:rPr>
          <w:szCs w:val="22"/>
        </w:rPr>
        <w:t xml:space="preserve"> tenure (grand and petty) (butlers, cooks)</w:t>
      </w:r>
    </w:p>
    <w:p w14:paraId="23FF27F8" w14:textId="77777777" w:rsidR="009631C5" w:rsidRPr="006602BC" w:rsidRDefault="009631C5" w:rsidP="009631C5">
      <w:pPr>
        <w:rPr>
          <w:szCs w:val="22"/>
        </w:rPr>
      </w:pPr>
      <w:r w:rsidRPr="00DC7379">
        <w:rPr>
          <w:szCs w:val="22"/>
        </w:rPr>
        <w:t xml:space="preserve">Spirit: </w:t>
      </w:r>
      <w:proofErr w:type="spellStart"/>
      <w:r w:rsidRPr="006602BC">
        <w:rPr>
          <w:szCs w:val="22"/>
        </w:rPr>
        <w:t>Frankalmoin</w:t>
      </w:r>
      <w:proofErr w:type="spellEnd"/>
      <w:r w:rsidRPr="006602BC">
        <w:rPr>
          <w:szCs w:val="22"/>
        </w:rPr>
        <w:t xml:space="preserve"> tenure (priest)</w:t>
      </w:r>
    </w:p>
    <w:p w14:paraId="0EAD268B" w14:textId="77777777" w:rsidR="009631C5" w:rsidRPr="006602BC" w:rsidRDefault="009631C5" w:rsidP="009631C5">
      <w:pPr>
        <w:rPr>
          <w:szCs w:val="22"/>
        </w:rPr>
      </w:pPr>
      <w:r w:rsidRPr="00DC7379">
        <w:rPr>
          <w:szCs w:val="22"/>
        </w:rPr>
        <w:t>Subsistence</w:t>
      </w:r>
      <w:r w:rsidRPr="006602BC">
        <w:rPr>
          <w:szCs w:val="22"/>
        </w:rPr>
        <w:t xml:space="preserve">: free and common </w:t>
      </w:r>
      <w:proofErr w:type="spellStart"/>
      <w:r w:rsidRPr="006602BC">
        <w:rPr>
          <w:szCs w:val="22"/>
        </w:rPr>
        <w:t>socage</w:t>
      </w:r>
      <w:proofErr w:type="spellEnd"/>
      <w:r w:rsidRPr="006602BC">
        <w:rPr>
          <w:szCs w:val="22"/>
        </w:rPr>
        <w:t xml:space="preserve">  - residual tenure (fee simple)</w:t>
      </w:r>
    </w:p>
    <w:p w14:paraId="23AC66FC" w14:textId="77777777" w:rsidR="009631C5" w:rsidRPr="006602BC" w:rsidRDefault="009631C5" w:rsidP="009631C5">
      <w:pPr>
        <w:rPr>
          <w:szCs w:val="22"/>
        </w:rPr>
      </w:pPr>
    </w:p>
    <w:p w14:paraId="27F785C6" w14:textId="77777777" w:rsidR="009631C5" w:rsidRPr="006602BC" w:rsidRDefault="009631C5" w:rsidP="009631C5">
      <w:pPr>
        <w:rPr>
          <w:szCs w:val="22"/>
        </w:rPr>
      </w:pPr>
      <w:r w:rsidRPr="006602BC">
        <w:rPr>
          <w:szCs w:val="22"/>
        </w:rPr>
        <w:t>Free tenure – always know role, what you have to do (aristocratic)</w:t>
      </w:r>
    </w:p>
    <w:p w14:paraId="5DD3C78F" w14:textId="77777777" w:rsidR="009631C5" w:rsidRPr="006602BC" w:rsidRDefault="009631C5" w:rsidP="009631C5">
      <w:pPr>
        <w:rPr>
          <w:szCs w:val="22"/>
        </w:rPr>
      </w:pPr>
      <w:proofErr w:type="spellStart"/>
      <w:r w:rsidRPr="006602BC">
        <w:rPr>
          <w:szCs w:val="22"/>
        </w:rPr>
        <w:t>Unfree</w:t>
      </w:r>
      <w:proofErr w:type="spellEnd"/>
      <w:r w:rsidRPr="006602BC">
        <w:rPr>
          <w:szCs w:val="22"/>
        </w:rPr>
        <w:t xml:space="preserve"> tenure (copyhold) – held by vassal-</w:t>
      </w:r>
      <w:proofErr w:type="spellStart"/>
      <w:r w:rsidRPr="006602BC">
        <w:rPr>
          <w:szCs w:val="22"/>
        </w:rPr>
        <w:t>labourers</w:t>
      </w:r>
      <w:proofErr w:type="spellEnd"/>
      <w:r w:rsidRPr="006602BC">
        <w:rPr>
          <w:szCs w:val="22"/>
        </w:rPr>
        <w:t xml:space="preserve"> – limited by custom</w:t>
      </w:r>
    </w:p>
    <w:p w14:paraId="209B8F7E" w14:textId="77777777" w:rsidR="009631C5" w:rsidRPr="006602BC" w:rsidRDefault="009631C5" w:rsidP="009631C5">
      <w:pPr>
        <w:rPr>
          <w:szCs w:val="22"/>
        </w:rPr>
      </w:pPr>
    </w:p>
    <w:p w14:paraId="0ADCA6C0" w14:textId="77777777" w:rsidR="009631C5" w:rsidRPr="006602BC" w:rsidRDefault="009631C5" w:rsidP="009631C5">
      <w:pPr>
        <w:rPr>
          <w:szCs w:val="22"/>
        </w:rPr>
      </w:pPr>
      <w:r w:rsidRPr="006602BC">
        <w:rPr>
          <w:szCs w:val="22"/>
        </w:rPr>
        <w:t>Incidents of tenure (obligations)</w:t>
      </w:r>
    </w:p>
    <w:p w14:paraId="4DF5BC49" w14:textId="77777777" w:rsidR="009631C5" w:rsidRPr="00DC7379" w:rsidRDefault="009631C5" w:rsidP="009631C5">
      <w:pPr>
        <w:pStyle w:val="ListParagraph"/>
        <w:numPr>
          <w:ilvl w:val="0"/>
          <w:numId w:val="21"/>
        </w:numPr>
        <w:rPr>
          <w:szCs w:val="22"/>
        </w:rPr>
      </w:pPr>
      <w:r w:rsidRPr="00DC7379">
        <w:rPr>
          <w:szCs w:val="22"/>
        </w:rPr>
        <w:t>Homage and fealty</w:t>
      </w:r>
    </w:p>
    <w:p w14:paraId="6745209F" w14:textId="77777777" w:rsidR="009631C5" w:rsidRPr="00DC7379" w:rsidRDefault="009631C5" w:rsidP="009631C5">
      <w:pPr>
        <w:pStyle w:val="ListParagraph"/>
        <w:numPr>
          <w:ilvl w:val="0"/>
          <w:numId w:val="21"/>
        </w:numPr>
        <w:rPr>
          <w:szCs w:val="22"/>
        </w:rPr>
      </w:pPr>
      <w:r w:rsidRPr="00DC7379">
        <w:rPr>
          <w:szCs w:val="22"/>
        </w:rPr>
        <w:t>Aids (dowry, knight of eldest son, ransom)</w:t>
      </w:r>
    </w:p>
    <w:p w14:paraId="62016760" w14:textId="77777777" w:rsidR="009631C5" w:rsidRPr="00DC7379" w:rsidRDefault="009631C5" w:rsidP="009631C5">
      <w:pPr>
        <w:pStyle w:val="ListParagraph"/>
        <w:numPr>
          <w:ilvl w:val="0"/>
          <w:numId w:val="21"/>
        </w:numPr>
        <w:rPr>
          <w:szCs w:val="22"/>
        </w:rPr>
      </w:pPr>
      <w:r w:rsidRPr="00DC7379">
        <w:rPr>
          <w:szCs w:val="22"/>
        </w:rPr>
        <w:t>Relief</w:t>
      </w:r>
    </w:p>
    <w:p w14:paraId="6AE7B220" w14:textId="77777777" w:rsidR="009631C5" w:rsidRPr="00DC7379" w:rsidRDefault="009631C5" w:rsidP="009631C5">
      <w:pPr>
        <w:pStyle w:val="ListParagraph"/>
        <w:numPr>
          <w:ilvl w:val="0"/>
          <w:numId w:val="21"/>
        </w:numPr>
        <w:rPr>
          <w:szCs w:val="22"/>
        </w:rPr>
      </w:pPr>
      <w:r w:rsidRPr="00DC7379">
        <w:rPr>
          <w:szCs w:val="22"/>
        </w:rPr>
        <w:t>Customary dues (taxes)</w:t>
      </w:r>
    </w:p>
    <w:p w14:paraId="55A9772D" w14:textId="77777777" w:rsidR="009631C5" w:rsidRPr="00DC7379" w:rsidRDefault="009631C5" w:rsidP="009631C5">
      <w:pPr>
        <w:pStyle w:val="ListParagraph"/>
        <w:numPr>
          <w:ilvl w:val="0"/>
          <w:numId w:val="21"/>
        </w:numPr>
        <w:rPr>
          <w:szCs w:val="22"/>
        </w:rPr>
      </w:pPr>
      <w:r w:rsidRPr="00DC7379">
        <w:rPr>
          <w:szCs w:val="22"/>
        </w:rPr>
        <w:t>Escheat and forfeiture – sole echo of feudal law today</w:t>
      </w:r>
    </w:p>
    <w:p w14:paraId="614DD56F" w14:textId="77777777" w:rsidR="009631C5" w:rsidRPr="00DC7379" w:rsidRDefault="009631C5" w:rsidP="009631C5">
      <w:pPr>
        <w:pStyle w:val="ListParagraph"/>
        <w:numPr>
          <w:ilvl w:val="1"/>
          <w:numId w:val="21"/>
        </w:numPr>
        <w:rPr>
          <w:szCs w:val="22"/>
        </w:rPr>
      </w:pPr>
      <w:r w:rsidRPr="00DC7379">
        <w:rPr>
          <w:szCs w:val="22"/>
        </w:rPr>
        <w:t>Expires from treason</w:t>
      </w:r>
    </w:p>
    <w:p w14:paraId="0201E63C" w14:textId="77777777" w:rsidR="009631C5" w:rsidRPr="00DC7379" w:rsidRDefault="009631C5" w:rsidP="009631C5">
      <w:pPr>
        <w:pStyle w:val="ListParagraph"/>
        <w:numPr>
          <w:ilvl w:val="1"/>
          <w:numId w:val="21"/>
        </w:numPr>
        <w:rPr>
          <w:szCs w:val="22"/>
        </w:rPr>
      </w:pPr>
      <w:r w:rsidRPr="00DC7379">
        <w:rPr>
          <w:szCs w:val="22"/>
        </w:rPr>
        <w:t>Today happens if die with no heir – goes to crown</w:t>
      </w:r>
    </w:p>
    <w:p w14:paraId="1DEA3649" w14:textId="77777777" w:rsidR="009631C5" w:rsidRPr="00DC7379" w:rsidRDefault="009631C5" w:rsidP="009631C5">
      <w:pPr>
        <w:pStyle w:val="ListParagraph"/>
        <w:numPr>
          <w:ilvl w:val="1"/>
          <w:numId w:val="21"/>
        </w:numPr>
        <w:rPr>
          <w:szCs w:val="22"/>
        </w:rPr>
      </w:pPr>
      <w:r w:rsidRPr="00DC7379">
        <w:rPr>
          <w:szCs w:val="22"/>
        </w:rPr>
        <w:t>Company dissolved w/ no mechanism to distribute land</w:t>
      </w:r>
    </w:p>
    <w:p w14:paraId="3D3141A0" w14:textId="77777777" w:rsidR="009631C5" w:rsidRPr="006602BC" w:rsidRDefault="009631C5" w:rsidP="009631C5">
      <w:pPr>
        <w:rPr>
          <w:szCs w:val="22"/>
        </w:rPr>
      </w:pPr>
    </w:p>
    <w:p w14:paraId="25AF5CF6" w14:textId="77777777" w:rsidR="009631C5" w:rsidRPr="006602BC" w:rsidRDefault="009631C5" w:rsidP="009631C5">
      <w:pPr>
        <w:rPr>
          <w:szCs w:val="22"/>
        </w:rPr>
      </w:pPr>
      <w:r w:rsidRPr="00DC7379">
        <w:rPr>
          <w:szCs w:val="22"/>
        </w:rPr>
        <w:t xml:space="preserve">Subinfeudation </w:t>
      </w:r>
      <w:r w:rsidRPr="006602BC">
        <w:rPr>
          <w:szCs w:val="22"/>
        </w:rPr>
        <w:t>– tenant transfers to someone else, pass down rights/obligations – attempts to evade – created more tenants/</w:t>
      </w:r>
      <w:proofErr w:type="spellStart"/>
      <w:r w:rsidRPr="006602BC">
        <w:rPr>
          <w:szCs w:val="22"/>
        </w:rPr>
        <w:t>demense</w:t>
      </w:r>
      <w:proofErr w:type="spellEnd"/>
      <w:r w:rsidRPr="006602BC">
        <w:rPr>
          <w:szCs w:val="22"/>
        </w:rPr>
        <w:t>/</w:t>
      </w:r>
      <w:proofErr w:type="spellStart"/>
      <w:r w:rsidRPr="006602BC">
        <w:rPr>
          <w:szCs w:val="22"/>
        </w:rPr>
        <w:t>etc</w:t>
      </w:r>
      <w:proofErr w:type="spellEnd"/>
    </w:p>
    <w:p w14:paraId="538E07EE" w14:textId="77777777" w:rsidR="009631C5" w:rsidRPr="006602BC" w:rsidRDefault="009631C5" w:rsidP="009631C5">
      <w:pPr>
        <w:rPr>
          <w:szCs w:val="22"/>
        </w:rPr>
      </w:pPr>
      <w:r w:rsidRPr="006602BC">
        <w:rPr>
          <w:szCs w:val="22"/>
        </w:rPr>
        <w:t xml:space="preserve">Response: </w:t>
      </w:r>
      <w:r w:rsidRPr="00DC7379">
        <w:rPr>
          <w:szCs w:val="22"/>
        </w:rPr>
        <w:t xml:space="preserve">Statute </w:t>
      </w:r>
      <w:proofErr w:type="spellStart"/>
      <w:r w:rsidRPr="00DC7379">
        <w:rPr>
          <w:szCs w:val="22"/>
        </w:rPr>
        <w:t>Quia</w:t>
      </w:r>
      <w:proofErr w:type="spellEnd"/>
      <w:r w:rsidRPr="00DC7379">
        <w:rPr>
          <w:szCs w:val="22"/>
        </w:rPr>
        <w:t xml:space="preserve"> </w:t>
      </w:r>
      <w:proofErr w:type="spellStart"/>
      <w:r w:rsidRPr="00DC7379">
        <w:rPr>
          <w:szCs w:val="22"/>
        </w:rPr>
        <w:t>Emptores</w:t>
      </w:r>
      <w:proofErr w:type="spellEnd"/>
      <w:r w:rsidRPr="00DC7379">
        <w:rPr>
          <w:szCs w:val="22"/>
        </w:rPr>
        <w:t xml:space="preserve"> </w:t>
      </w:r>
      <w:proofErr w:type="spellStart"/>
      <w:r w:rsidRPr="00DC7379">
        <w:rPr>
          <w:szCs w:val="22"/>
        </w:rPr>
        <w:t>Terrarum</w:t>
      </w:r>
      <w:proofErr w:type="spellEnd"/>
      <w:r w:rsidRPr="006602BC">
        <w:rPr>
          <w:szCs w:val="22"/>
        </w:rPr>
        <w:t xml:space="preserve"> (1290)</w:t>
      </w:r>
    </w:p>
    <w:p w14:paraId="0AD32901" w14:textId="77777777" w:rsidR="009631C5" w:rsidRPr="00DC7379" w:rsidRDefault="009631C5" w:rsidP="009631C5">
      <w:pPr>
        <w:pStyle w:val="ListParagraph"/>
        <w:numPr>
          <w:ilvl w:val="0"/>
          <w:numId w:val="22"/>
        </w:numPr>
        <w:rPr>
          <w:szCs w:val="22"/>
        </w:rPr>
      </w:pPr>
      <w:r w:rsidRPr="00DC7379">
        <w:rPr>
          <w:szCs w:val="22"/>
        </w:rPr>
        <w:t xml:space="preserve">Prohibited </w:t>
      </w:r>
      <w:proofErr w:type="spellStart"/>
      <w:r w:rsidRPr="00DC7379">
        <w:rPr>
          <w:szCs w:val="22"/>
        </w:rPr>
        <w:t>subindfeudination</w:t>
      </w:r>
      <w:proofErr w:type="spellEnd"/>
      <w:r w:rsidRPr="00DC7379">
        <w:rPr>
          <w:szCs w:val="22"/>
        </w:rPr>
        <w:t xml:space="preserve"> (other than Crown)</w:t>
      </w:r>
    </w:p>
    <w:p w14:paraId="61D8C249" w14:textId="77777777" w:rsidR="009631C5" w:rsidRPr="00DC7379" w:rsidRDefault="009631C5" w:rsidP="009631C5">
      <w:pPr>
        <w:pStyle w:val="ListParagraph"/>
        <w:numPr>
          <w:ilvl w:val="0"/>
          <w:numId w:val="22"/>
        </w:numPr>
        <w:rPr>
          <w:szCs w:val="22"/>
        </w:rPr>
      </w:pPr>
      <w:r w:rsidRPr="00DC7379">
        <w:rPr>
          <w:szCs w:val="22"/>
        </w:rPr>
        <w:t>Could transfer land, but substitution not subinfeudation</w:t>
      </w:r>
    </w:p>
    <w:p w14:paraId="53A249D4" w14:textId="77777777" w:rsidR="009631C5" w:rsidRPr="006602BC" w:rsidRDefault="009631C5" w:rsidP="009631C5">
      <w:pPr>
        <w:rPr>
          <w:szCs w:val="22"/>
        </w:rPr>
      </w:pPr>
      <w:r w:rsidRPr="006602BC">
        <w:rPr>
          <w:szCs w:val="22"/>
        </w:rPr>
        <w:t xml:space="preserve">Statute of Tenures – reduced </w:t>
      </w:r>
      <w:proofErr w:type="spellStart"/>
      <w:r w:rsidRPr="006602BC">
        <w:rPr>
          <w:szCs w:val="22"/>
        </w:rPr>
        <w:t>vailable</w:t>
      </w:r>
      <w:proofErr w:type="spellEnd"/>
      <w:r w:rsidRPr="006602BC">
        <w:rPr>
          <w:szCs w:val="22"/>
        </w:rPr>
        <w:t xml:space="preserve"> </w:t>
      </w:r>
      <w:proofErr w:type="spellStart"/>
      <w:r w:rsidRPr="006602BC">
        <w:rPr>
          <w:szCs w:val="22"/>
        </w:rPr>
        <w:t>tenurial</w:t>
      </w:r>
      <w:proofErr w:type="spellEnd"/>
      <w:r w:rsidRPr="006602BC">
        <w:rPr>
          <w:szCs w:val="22"/>
        </w:rPr>
        <w:t xml:space="preserve"> forms (only </w:t>
      </w:r>
      <w:proofErr w:type="spellStart"/>
      <w:r w:rsidRPr="006602BC">
        <w:rPr>
          <w:szCs w:val="22"/>
        </w:rPr>
        <w:t>socage</w:t>
      </w:r>
      <w:proofErr w:type="spellEnd"/>
      <w:r w:rsidRPr="006602BC">
        <w:rPr>
          <w:szCs w:val="22"/>
        </w:rPr>
        <w:t>)</w:t>
      </w:r>
    </w:p>
    <w:p w14:paraId="13F725A8" w14:textId="77777777" w:rsidR="00B83BB6" w:rsidRPr="006602BC" w:rsidRDefault="00B83BB6" w:rsidP="009631C5">
      <w:pPr>
        <w:rPr>
          <w:szCs w:val="22"/>
        </w:rPr>
      </w:pPr>
      <w:r w:rsidRPr="006602BC">
        <w:rPr>
          <w:szCs w:val="22"/>
        </w:rPr>
        <w:t>Tenure not abolished – convenience, fear of consequences</w:t>
      </w:r>
    </w:p>
    <w:p w14:paraId="0B6C5721" w14:textId="77777777" w:rsidR="00B83BB6" w:rsidRPr="006602BC" w:rsidRDefault="00B83BB6" w:rsidP="009631C5">
      <w:pPr>
        <w:rPr>
          <w:szCs w:val="22"/>
        </w:rPr>
      </w:pPr>
    </w:p>
    <w:p w14:paraId="56575033" w14:textId="77777777" w:rsidR="00B83BB6" w:rsidRDefault="00B83BB6" w:rsidP="00B83BB6">
      <w:pPr>
        <w:pStyle w:val="Heading3"/>
      </w:pPr>
      <w:r>
        <w:t>British Settler Societies (Canada)</w:t>
      </w:r>
    </w:p>
    <w:p w14:paraId="6EAC8BBE" w14:textId="77777777" w:rsidR="00B83BB6" w:rsidRPr="006602BC" w:rsidRDefault="00B83BB6" w:rsidP="00B83BB6">
      <w:pPr>
        <w:rPr>
          <w:szCs w:val="22"/>
        </w:rPr>
      </w:pPr>
      <w:r w:rsidRPr="006602BC">
        <w:rPr>
          <w:szCs w:val="22"/>
        </w:rPr>
        <w:t>Reception: process through which England’s laws became applicable in colonies</w:t>
      </w:r>
    </w:p>
    <w:p w14:paraId="6C79E258" w14:textId="77777777" w:rsidR="00B83BB6" w:rsidRPr="006602BC" w:rsidRDefault="00B83BB6" w:rsidP="00B83BB6">
      <w:pPr>
        <w:rPr>
          <w:szCs w:val="22"/>
        </w:rPr>
      </w:pPr>
      <w:r w:rsidRPr="006602BC">
        <w:rPr>
          <w:szCs w:val="22"/>
        </w:rPr>
        <w:t>For settled colonies – “laws of England form part of laws of the colony in so far as these are applicable to conditions in the colony</w:t>
      </w:r>
    </w:p>
    <w:p w14:paraId="1AED4095" w14:textId="77777777" w:rsidR="00B83BB6" w:rsidRPr="00DC7379" w:rsidRDefault="00B83BB6" w:rsidP="00B83BB6">
      <w:pPr>
        <w:pStyle w:val="ListParagraph"/>
        <w:numPr>
          <w:ilvl w:val="0"/>
          <w:numId w:val="23"/>
        </w:numPr>
        <w:rPr>
          <w:szCs w:val="22"/>
        </w:rPr>
      </w:pPr>
      <w:r w:rsidRPr="00DC7379">
        <w:rPr>
          <w:szCs w:val="22"/>
        </w:rPr>
        <w:t>Local law stayed in place until ruled by a new sovereign</w:t>
      </w:r>
    </w:p>
    <w:p w14:paraId="1AD35C4A" w14:textId="77777777" w:rsidR="00B83BB6" w:rsidRPr="00DC7379" w:rsidRDefault="00B83BB6" w:rsidP="00B83BB6">
      <w:pPr>
        <w:pStyle w:val="ListParagraph"/>
        <w:numPr>
          <w:ilvl w:val="0"/>
          <w:numId w:val="23"/>
        </w:numPr>
        <w:rPr>
          <w:szCs w:val="22"/>
        </w:rPr>
      </w:pPr>
      <w:r w:rsidRPr="00DC7379">
        <w:rPr>
          <w:szCs w:val="22"/>
        </w:rPr>
        <w:t>This was brought to Canada</w:t>
      </w:r>
    </w:p>
    <w:p w14:paraId="3988334A" w14:textId="77777777" w:rsidR="00B83BB6" w:rsidRPr="006602BC" w:rsidRDefault="00B83BB6" w:rsidP="00B83BB6">
      <w:pPr>
        <w:rPr>
          <w:szCs w:val="22"/>
        </w:rPr>
      </w:pPr>
      <w:r w:rsidRPr="006602BC">
        <w:rPr>
          <w:szCs w:val="22"/>
        </w:rPr>
        <w:t>Some areas not applicable (exception not rule)</w:t>
      </w:r>
    </w:p>
    <w:p w14:paraId="39245E66" w14:textId="77777777" w:rsidR="00B83BB6" w:rsidRPr="006602BC" w:rsidRDefault="00B83BB6" w:rsidP="00B83BB6">
      <w:pPr>
        <w:rPr>
          <w:szCs w:val="22"/>
        </w:rPr>
      </w:pPr>
      <w:r w:rsidRPr="006602BC">
        <w:rPr>
          <w:szCs w:val="22"/>
        </w:rPr>
        <w:t xml:space="preserve">Geographic factors – </w:t>
      </w:r>
      <w:proofErr w:type="spellStart"/>
      <w:r w:rsidRPr="006602BC">
        <w:rPr>
          <w:szCs w:val="22"/>
        </w:rPr>
        <w:t>eg</w:t>
      </w:r>
      <w:proofErr w:type="spellEnd"/>
      <w:r w:rsidRPr="006602BC">
        <w:rPr>
          <w:szCs w:val="22"/>
        </w:rPr>
        <w:t xml:space="preserve">. NFLD fishery, </w:t>
      </w:r>
      <w:proofErr w:type="gramStart"/>
      <w:r w:rsidRPr="006602BC">
        <w:rPr>
          <w:szCs w:val="22"/>
        </w:rPr>
        <w:t>sea beds</w:t>
      </w:r>
      <w:proofErr w:type="gramEnd"/>
    </w:p>
    <w:p w14:paraId="43463197" w14:textId="77777777" w:rsidR="00B83BB6" w:rsidRPr="006602BC" w:rsidRDefault="00B83BB6" w:rsidP="00B83BB6">
      <w:pPr>
        <w:rPr>
          <w:szCs w:val="22"/>
        </w:rPr>
      </w:pPr>
    </w:p>
    <w:p w14:paraId="76E95315" w14:textId="77777777" w:rsidR="00B83BB6" w:rsidRPr="006602BC" w:rsidRDefault="00B83BB6" w:rsidP="00B83BB6">
      <w:pPr>
        <w:rPr>
          <w:szCs w:val="22"/>
        </w:rPr>
      </w:pPr>
      <w:r w:rsidRPr="006602BC">
        <w:rPr>
          <w:szCs w:val="22"/>
        </w:rPr>
        <w:t xml:space="preserve">Why did </w:t>
      </w:r>
      <w:proofErr w:type="spellStart"/>
      <w:r w:rsidRPr="006602BC">
        <w:rPr>
          <w:szCs w:val="22"/>
        </w:rPr>
        <w:t>Cnd</w:t>
      </w:r>
      <w:proofErr w:type="spellEnd"/>
      <w:r w:rsidRPr="006602BC">
        <w:rPr>
          <w:szCs w:val="22"/>
        </w:rPr>
        <w:t xml:space="preserve"> Courts largely accept UK common law?</w:t>
      </w:r>
    </w:p>
    <w:p w14:paraId="702535AD" w14:textId="77777777" w:rsidR="00B83BB6" w:rsidRPr="006602BC" w:rsidRDefault="00B83BB6" w:rsidP="006602BC">
      <w:pPr>
        <w:rPr>
          <w:szCs w:val="22"/>
        </w:rPr>
      </w:pPr>
      <w:r w:rsidRPr="006602BC">
        <w:rPr>
          <w:szCs w:val="22"/>
        </w:rPr>
        <w:t>Convenience, sense of nobility (from England), prudence – don’t pull one thread and all comes apart – judicial conservatism</w:t>
      </w:r>
    </w:p>
    <w:p w14:paraId="5E892129" w14:textId="77777777" w:rsidR="00B83BB6" w:rsidRPr="00DC7379" w:rsidRDefault="00B83BB6" w:rsidP="00B83BB6">
      <w:pPr>
        <w:pStyle w:val="ListParagraph"/>
        <w:numPr>
          <w:ilvl w:val="0"/>
          <w:numId w:val="24"/>
        </w:numPr>
        <w:rPr>
          <w:szCs w:val="22"/>
        </w:rPr>
      </w:pPr>
      <w:r w:rsidRPr="00DC7379">
        <w:rPr>
          <w:szCs w:val="22"/>
        </w:rPr>
        <w:t>Suggests colonies just extension of the UK</w:t>
      </w:r>
    </w:p>
    <w:p w14:paraId="4DCA10B7" w14:textId="77777777" w:rsidR="00B83BB6" w:rsidRPr="00DC7379" w:rsidRDefault="00B83BB6" w:rsidP="00B83BB6">
      <w:pPr>
        <w:pStyle w:val="ListParagraph"/>
        <w:numPr>
          <w:ilvl w:val="0"/>
          <w:numId w:val="24"/>
        </w:numPr>
        <w:rPr>
          <w:szCs w:val="22"/>
        </w:rPr>
      </w:pPr>
      <w:r w:rsidRPr="00DC7379">
        <w:rPr>
          <w:szCs w:val="22"/>
        </w:rPr>
        <w:t>Different context/circumstances – can make own laws</w:t>
      </w:r>
    </w:p>
    <w:p w14:paraId="5BF008C2" w14:textId="77777777" w:rsidR="00B83BB6" w:rsidRDefault="00B83BB6" w:rsidP="00B83BB6">
      <w:pPr>
        <w:pStyle w:val="Heading1"/>
      </w:pPr>
      <w:r>
        <w:t>Property, Class and Poverty</w:t>
      </w:r>
    </w:p>
    <w:p w14:paraId="228CD0DF" w14:textId="77777777" w:rsidR="00B83BB6" w:rsidRPr="006602BC" w:rsidRDefault="00B83BB6" w:rsidP="00B83BB6">
      <w:pPr>
        <w:rPr>
          <w:szCs w:val="22"/>
        </w:rPr>
      </w:pPr>
    </w:p>
    <w:p w14:paraId="0F35BF0D" w14:textId="77777777" w:rsidR="009631C5" w:rsidRDefault="00CB361A" w:rsidP="00CB361A">
      <w:pPr>
        <w:pStyle w:val="Heading3"/>
      </w:pPr>
      <w:r>
        <w:t xml:space="preserve">Homelessness and Issue of Freedom </w:t>
      </w:r>
    </w:p>
    <w:p w14:paraId="1BEF0681" w14:textId="77777777" w:rsidR="00CB361A" w:rsidRPr="006602BC" w:rsidRDefault="00CB361A" w:rsidP="00CB361A">
      <w:pPr>
        <w:rPr>
          <w:szCs w:val="22"/>
        </w:rPr>
      </w:pPr>
    </w:p>
    <w:p w14:paraId="3BD93FDB" w14:textId="77777777" w:rsidR="00CB361A" w:rsidRPr="006602BC" w:rsidRDefault="00CB361A" w:rsidP="00CB361A">
      <w:pPr>
        <w:rPr>
          <w:szCs w:val="22"/>
        </w:rPr>
      </w:pPr>
      <w:r w:rsidRPr="006602BC">
        <w:rPr>
          <w:szCs w:val="22"/>
        </w:rPr>
        <w:t>4 main points to focus on:</w:t>
      </w:r>
    </w:p>
    <w:p w14:paraId="187388DB" w14:textId="025458D3" w:rsidR="00CB361A" w:rsidRPr="00DC7379" w:rsidRDefault="00CB361A" w:rsidP="00CB361A">
      <w:pPr>
        <w:pStyle w:val="ListParagraph"/>
        <w:numPr>
          <w:ilvl w:val="0"/>
          <w:numId w:val="26"/>
        </w:numPr>
        <w:rPr>
          <w:szCs w:val="22"/>
        </w:rPr>
      </w:pPr>
      <w:r w:rsidRPr="00DC7379">
        <w:rPr>
          <w:szCs w:val="22"/>
        </w:rPr>
        <w:t>The right to exclu</w:t>
      </w:r>
      <w:r w:rsidR="00BA3141">
        <w:rPr>
          <w:szCs w:val="22"/>
        </w:rPr>
        <w:t>d</w:t>
      </w:r>
      <w:r w:rsidRPr="00DC7379">
        <w:rPr>
          <w:szCs w:val="22"/>
        </w:rPr>
        <w:t>e</w:t>
      </w:r>
    </w:p>
    <w:p w14:paraId="2355FA4C" w14:textId="77777777" w:rsidR="00CB361A" w:rsidRPr="00DC7379" w:rsidRDefault="00CB361A" w:rsidP="00CB361A">
      <w:pPr>
        <w:pStyle w:val="ListParagraph"/>
        <w:numPr>
          <w:ilvl w:val="0"/>
          <w:numId w:val="26"/>
        </w:numPr>
        <w:rPr>
          <w:szCs w:val="22"/>
        </w:rPr>
      </w:pPr>
      <w:r w:rsidRPr="00DC7379">
        <w:rPr>
          <w:szCs w:val="22"/>
        </w:rPr>
        <w:t>The fact of exclusion (of homeless)</w:t>
      </w:r>
    </w:p>
    <w:p w14:paraId="34700D0D" w14:textId="77777777" w:rsidR="00CB361A" w:rsidRPr="00DC7379" w:rsidRDefault="00CB361A" w:rsidP="00CB361A">
      <w:pPr>
        <w:pStyle w:val="ListParagraph"/>
        <w:numPr>
          <w:ilvl w:val="0"/>
          <w:numId w:val="26"/>
        </w:numPr>
        <w:rPr>
          <w:szCs w:val="22"/>
        </w:rPr>
      </w:pPr>
      <w:r w:rsidRPr="00DC7379">
        <w:rPr>
          <w:szCs w:val="22"/>
        </w:rPr>
        <w:t>Consequences of exclusion (for homeless)</w:t>
      </w:r>
    </w:p>
    <w:p w14:paraId="49B18496" w14:textId="77777777" w:rsidR="00CB361A" w:rsidRPr="00DC7379" w:rsidRDefault="00CB361A" w:rsidP="00CB361A">
      <w:pPr>
        <w:pStyle w:val="ListParagraph"/>
        <w:numPr>
          <w:ilvl w:val="0"/>
          <w:numId w:val="26"/>
        </w:numPr>
        <w:rPr>
          <w:szCs w:val="22"/>
        </w:rPr>
      </w:pPr>
      <w:r w:rsidRPr="00DC7379">
        <w:rPr>
          <w:szCs w:val="22"/>
        </w:rPr>
        <w:t>Necessity of common property (a space from which one can’t be excluded)</w:t>
      </w:r>
    </w:p>
    <w:p w14:paraId="3A3858AB" w14:textId="77777777" w:rsidR="00CB361A" w:rsidRPr="006602BC" w:rsidRDefault="00CB361A" w:rsidP="00CB361A">
      <w:pPr>
        <w:rPr>
          <w:szCs w:val="22"/>
        </w:rPr>
      </w:pPr>
    </w:p>
    <w:p w14:paraId="1EAE5A5C" w14:textId="77777777" w:rsidR="00CB361A" w:rsidRPr="006602BC" w:rsidRDefault="00CB361A" w:rsidP="00CB361A">
      <w:pPr>
        <w:rPr>
          <w:szCs w:val="22"/>
        </w:rPr>
      </w:pPr>
      <w:r w:rsidRPr="006602BC">
        <w:rPr>
          <w:szCs w:val="22"/>
        </w:rPr>
        <w:t>Society has mostly private property – no right to enter</w:t>
      </w:r>
    </w:p>
    <w:p w14:paraId="21CD44C7" w14:textId="77777777" w:rsidR="00CB361A" w:rsidRPr="006602BC" w:rsidRDefault="00CB361A" w:rsidP="00CB361A">
      <w:pPr>
        <w:rPr>
          <w:szCs w:val="22"/>
        </w:rPr>
      </w:pPr>
      <w:r w:rsidRPr="006602BC">
        <w:rPr>
          <w:szCs w:val="22"/>
        </w:rPr>
        <w:t>Homeless excluded from PP – only have common property</w:t>
      </w:r>
    </w:p>
    <w:p w14:paraId="5AD45976" w14:textId="77777777" w:rsidR="00CB361A" w:rsidRPr="00DC7379" w:rsidRDefault="00CB361A" w:rsidP="00CB361A">
      <w:pPr>
        <w:pStyle w:val="ListParagraph"/>
        <w:numPr>
          <w:ilvl w:val="0"/>
          <w:numId w:val="27"/>
        </w:numPr>
        <w:rPr>
          <w:szCs w:val="22"/>
        </w:rPr>
      </w:pPr>
      <w:r w:rsidRPr="00DC7379">
        <w:rPr>
          <w:szCs w:val="22"/>
        </w:rPr>
        <w:t>View of land as where you are excluded from</w:t>
      </w:r>
    </w:p>
    <w:p w14:paraId="1F78F589" w14:textId="77777777" w:rsidR="00CB361A" w:rsidRPr="006602BC" w:rsidRDefault="00CB361A" w:rsidP="00CB361A">
      <w:pPr>
        <w:rPr>
          <w:szCs w:val="22"/>
        </w:rPr>
      </w:pPr>
    </w:p>
    <w:p w14:paraId="7E70514C" w14:textId="77777777" w:rsidR="00CB361A" w:rsidRPr="006602BC" w:rsidRDefault="00CB361A" w:rsidP="00CB361A">
      <w:pPr>
        <w:rPr>
          <w:szCs w:val="22"/>
        </w:rPr>
      </w:pPr>
      <w:r w:rsidRPr="006602BC">
        <w:rPr>
          <w:szCs w:val="22"/>
        </w:rPr>
        <w:t>Implications of homelessness on theories/justification of property:</w:t>
      </w:r>
    </w:p>
    <w:p w14:paraId="35EBCA38" w14:textId="77777777" w:rsidR="00CB361A" w:rsidRPr="00DC7379" w:rsidRDefault="00CB361A" w:rsidP="00CB361A">
      <w:pPr>
        <w:pStyle w:val="ListParagraph"/>
        <w:numPr>
          <w:ilvl w:val="0"/>
          <w:numId w:val="27"/>
        </w:numPr>
        <w:rPr>
          <w:szCs w:val="22"/>
        </w:rPr>
      </w:pPr>
      <w:r w:rsidRPr="00DC7379">
        <w:rPr>
          <w:szCs w:val="22"/>
        </w:rPr>
        <w:t>Not argument against PP, but for common property – for freedom</w:t>
      </w:r>
    </w:p>
    <w:p w14:paraId="31B998B1" w14:textId="77777777" w:rsidR="00CB361A" w:rsidRPr="00DC7379" w:rsidRDefault="00CB361A" w:rsidP="00CB361A">
      <w:pPr>
        <w:pStyle w:val="ListParagraph"/>
        <w:numPr>
          <w:ilvl w:val="0"/>
          <w:numId w:val="27"/>
        </w:numPr>
        <w:rPr>
          <w:szCs w:val="22"/>
        </w:rPr>
      </w:pPr>
      <w:r w:rsidRPr="00DC7379">
        <w:rPr>
          <w:szCs w:val="22"/>
        </w:rPr>
        <w:t xml:space="preserve">Labour theory – do we need to change our definition? </w:t>
      </w:r>
    </w:p>
    <w:p w14:paraId="382389AE" w14:textId="77777777" w:rsidR="00CB361A" w:rsidRPr="00DC7379" w:rsidRDefault="00CB361A" w:rsidP="00CB361A">
      <w:pPr>
        <w:pStyle w:val="ListParagraph"/>
        <w:numPr>
          <w:ilvl w:val="1"/>
          <w:numId w:val="27"/>
        </w:numPr>
        <w:rPr>
          <w:szCs w:val="22"/>
        </w:rPr>
      </w:pPr>
      <w:proofErr w:type="spellStart"/>
      <w:r w:rsidRPr="00DC7379">
        <w:rPr>
          <w:szCs w:val="22"/>
        </w:rPr>
        <w:t>Eg</w:t>
      </w:r>
      <w:proofErr w:type="spellEnd"/>
      <w:r w:rsidRPr="00DC7379">
        <w:rPr>
          <w:szCs w:val="22"/>
        </w:rPr>
        <w:t>. Does tent city count as labour?</w:t>
      </w:r>
    </w:p>
    <w:p w14:paraId="4665A7B6" w14:textId="77777777" w:rsidR="00CB361A" w:rsidRPr="006602BC" w:rsidRDefault="00CB361A" w:rsidP="00CB361A">
      <w:pPr>
        <w:rPr>
          <w:szCs w:val="22"/>
        </w:rPr>
      </w:pPr>
    </w:p>
    <w:p w14:paraId="44DFC03E" w14:textId="77777777" w:rsidR="00CB361A" w:rsidRDefault="00CB361A" w:rsidP="00CB361A">
      <w:pPr>
        <w:pStyle w:val="Heading3"/>
      </w:pPr>
      <w:proofErr w:type="spellStart"/>
      <w:r>
        <w:t>Ellickson</w:t>
      </w:r>
      <w:proofErr w:type="spellEnd"/>
      <w:r>
        <w:t>: “Controlling Chronic Misconduct in City Spaces: Of Panhandlers, Skid Row, and Public Space Zoning”</w:t>
      </w:r>
    </w:p>
    <w:p w14:paraId="56DEDD2B" w14:textId="77777777" w:rsidR="00CB361A" w:rsidRPr="006602BC" w:rsidRDefault="00CB361A" w:rsidP="00CB361A">
      <w:pPr>
        <w:rPr>
          <w:szCs w:val="22"/>
        </w:rPr>
      </w:pPr>
    </w:p>
    <w:p w14:paraId="3ED7A1DF" w14:textId="77777777" w:rsidR="007E17E5" w:rsidRPr="006602BC" w:rsidRDefault="007E17E5" w:rsidP="00CB361A">
      <w:pPr>
        <w:rPr>
          <w:szCs w:val="22"/>
        </w:rPr>
      </w:pPr>
      <w:r w:rsidRPr="006602BC">
        <w:rPr>
          <w:szCs w:val="22"/>
        </w:rPr>
        <w:t>Open access spaces valuable – face-to-face communication, for comedy of the commons</w:t>
      </w:r>
    </w:p>
    <w:p w14:paraId="7169CD63" w14:textId="77777777" w:rsidR="007E17E5" w:rsidRPr="006602BC" w:rsidRDefault="007E17E5" w:rsidP="00CB361A">
      <w:pPr>
        <w:rPr>
          <w:szCs w:val="22"/>
        </w:rPr>
      </w:pPr>
      <w:r w:rsidRPr="006602BC">
        <w:rPr>
          <w:szCs w:val="22"/>
        </w:rPr>
        <w:t xml:space="preserve">Tragedy of the commons, public </w:t>
      </w:r>
      <w:proofErr w:type="gramStart"/>
      <w:r w:rsidRPr="006602BC">
        <w:rPr>
          <w:szCs w:val="22"/>
        </w:rPr>
        <w:t>nuisance(</w:t>
      </w:r>
      <w:proofErr w:type="gramEnd"/>
      <w:r w:rsidRPr="006602BC">
        <w:rPr>
          <w:szCs w:val="22"/>
        </w:rPr>
        <w:t>panhandlers, bench sleepers) may occur w/ open-access public spaces</w:t>
      </w:r>
    </w:p>
    <w:p w14:paraId="02F945F4" w14:textId="77777777" w:rsidR="007E17E5" w:rsidRPr="006602BC" w:rsidRDefault="007E17E5" w:rsidP="00CB361A">
      <w:pPr>
        <w:rPr>
          <w:szCs w:val="22"/>
        </w:rPr>
      </w:pPr>
      <w:r w:rsidRPr="006602BC">
        <w:rPr>
          <w:szCs w:val="22"/>
        </w:rPr>
        <w:t>Points:</w:t>
      </w:r>
    </w:p>
    <w:p w14:paraId="2FFD6634" w14:textId="77777777" w:rsidR="007E17E5" w:rsidRPr="00DC7379" w:rsidRDefault="007E17E5" w:rsidP="007E17E5">
      <w:pPr>
        <w:pStyle w:val="ListParagraph"/>
        <w:numPr>
          <w:ilvl w:val="0"/>
          <w:numId w:val="28"/>
        </w:numPr>
        <w:rPr>
          <w:szCs w:val="22"/>
        </w:rPr>
      </w:pPr>
      <w:r w:rsidRPr="00DC7379">
        <w:rPr>
          <w:szCs w:val="22"/>
        </w:rPr>
        <w:t xml:space="preserve">Public spaces should be regulated – </w:t>
      </w:r>
      <w:proofErr w:type="spellStart"/>
      <w:r w:rsidRPr="00DC7379">
        <w:rPr>
          <w:szCs w:val="22"/>
        </w:rPr>
        <w:t>ppl</w:t>
      </w:r>
      <w:proofErr w:type="spellEnd"/>
      <w:r w:rsidRPr="00DC7379">
        <w:rPr>
          <w:szCs w:val="22"/>
        </w:rPr>
        <w:t xml:space="preserve"> have rights/responsibilities</w:t>
      </w:r>
    </w:p>
    <w:p w14:paraId="27469417" w14:textId="77777777" w:rsidR="007E17E5" w:rsidRPr="00DC7379" w:rsidRDefault="007E17E5" w:rsidP="007E17E5">
      <w:pPr>
        <w:pStyle w:val="ListParagraph"/>
        <w:numPr>
          <w:ilvl w:val="0"/>
          <w:numId w:val="28"/>
        </w:numPr>
        <w:rPr>
          <w:szCs w:val="22"/>
        </w:rPr>
      </w:pPr>
      <w:proofErr w:type="spellStart"/>
      <w:r w:rsidRPr="00DC7379">
        <w:rPr>
          <w:szCs w:val="22"/>
        </w:rPr>
        <w:t>Ppl</w:t>
      </w:r>
      <w:proofErr w:type="spellEnd"/>
      <w:r w:rsidRPr="00DC7379">
        <w:rPr>
          <w:szCs w:val="22"/>
        </w:rPr>
        <w:t xml:space="preserve"> will flee common space if not regulated</w:t>
      </w:r>
    </w:p>
    <w:p w14:paraId="59ABED80" w14:textId="77777777" w:rsidR="007E17E5" w:rsidRPr="00DC7379" w:rsidRDefault="007E17E5" w:rsidP="007E17E5">
      <w:pPr>
        <w:pStyle w:val="ListParagraph"/>
        <w:numPr>
          <w:ilvl w:val="0"/>
          <w:numId w:val="28"/>
        </w:numPr>
        <w:rPr>
          <w:szCs w:val="22"/>
        </w:rPr>
      </w:pPr>
      <w:r w:rsidRPr="00DC7379">
        <w:rPr>
          <w:szCs w:val="22"/>
        </w:rPr>
        <w:t>Different zones – red, yellow, green</w:t>
      </w:r>
    </w:p>
    <w:p w14:paraId="33C33BB7" w14:textId="77777777" w:rsidR="007E17E5" w:rsidRPr="00DC7379" w:rsidRDefault="007E17E5" w:rsidP="007E17E5">
      <w:pPr>
        <w:pStyle w:val="ListParagraph"/>
        <w:numPr>
          <w:ilvl w:val="0"/>
          <w:numId w:val="28"/>
        </w:numPr>
        <w:rPr>
          <w:szCs w:val="22"/>
        </w:rPr>
      </w:pPr>
      <w:r w:rsidRPr="00DC7379">
        <w:rPr>
          <w:szCs w:val="22"/>
        </w:rPr>
        <w:t>Rationales for open-access space</w:t>
      </w:r>
    </w:p>
    <w:p w14:paraId="63D6AAC1" w14:textId="77777777" w:rsidR="007E17E5" w:rsidRPr="00DC7379" w:rsidRDefault="007E17E5" w:rsidP="007E17E5">
      <w:pPr>
        <w:pStyle w:val="ListParagraph"/>
        <w:numPr>
          <w:ilvl w:val="1"/>
          <w:numId w:val="28"/>
        </w:numPr>
        <w:rPr>
          <w:szCs w:val="22"/>
        </w:rPr>
      </w:pPr>
      <w:r w:rsidRPr="00DC7379">
        <w:rPr>
          <w:szCs w:val="22"/>
        </w:rPr>
        <w:t>Market failure (can’t charge for sidewalks, parks</w:t>
      </w:r>
    </w:p>
    <w:p w14:paraId="3D618EB2" w14:textId="77777777" w:rsidR="007E17E5" w:rsidRPr="00DC7379" w:rsidRDefault="007E17E5" w:rsidP="007E17E5">
      <w:pPr>
        <w:pStyle w:val="ListParagraph"/>
        <w:numPr>
          <w:ilvl w:val="1"/>
          <w:numId w:val="28"/>
        </w:numPr>
        <w:rPr>
          <w:szCs w:val="22"/>
        </w:rPr>
      </w:pPr>
      <w:r w:rsidRPr="00DC7379">
        <w:rPr>
          <w:szCs w:val="22"/>
        </w:rPr>
        <w:t xml:space="preserve">Democratic ideals – </w:t>
      </w:r>
      <w:proofErr w:type="spellStart"/>
      <w:r w:rsidRPr="00DC7379">
        <w:rPr>
          <w:szCs w:val="22"/>
        </w:rPr>
        <w:t>ppl</w:t>
      </w:r>
      <w:proofErr w:type="spellEnd"/>
      <w:r w:rsidRPr="00DC7379">
        <w:rPr>
          <w:szCs w:val="22"/>
        </w:rPr>
        <w:t xml:space="preserve"> from all background can enjoy</w:t>
      </w:r>
    </w:p>
    <w:p w14:paraId="62AC21AC" w14:textId="77777777" w:rsidR="007E17E5" w:rsidRPr="006602BC" w:rsidRDefault="007E17E5" w:rsidP="007E17E5">
      <w:pPr>
        <w:rPr>
          <w:szCs w:val="22"/>
        </w:rPr>
      </w:pPr>
    </w:p>
    <w:p w14:paraId="0094A99E" w14:textId="77777777" w:rsidR="007E17E5" w:rsidRPr="00DC7379" w:rsidRDefault="007E17E5" w:rsidP="007E17E5">
      <w:pPr>
        <w:pStyle w:val="ListParagraph"/>
        <w:numPr>
          <w:ilvl w:val="1"/>
          <w:numId w:val="28"/>
        </w:numPr>
        <w:ind w:left="426" w:firstLine="0"/>
        <w:rPr>
          <w:szCs w:val="22"/>
        </w:rPr>
      </w:pPr>
      <w:r w:rsidRPr="00DC7379">
        <w:rPr>
          <w:szCs w:val="22"/>
        </w:rPr>
        <w:t>4 reasons trivial harms amounts to severe aggravation:</w:t>
      </w:r>
    </w:p>
    <w:p w14:paraId="623BB59D" w14:textId="77777777" w:rsidR="007E17E5" w:rsidRPr="006602BC" w:rsidRDefault="007E17E5" w:rsidP="007E17E5">
      <w:pPr>
        <w:rPr>
          <w:szCs w:val="22"/>
        </w:rPr>
      </w:pPr>
    </w:p>
    <w:p w14:paraId="27B3301D" w14:textId="77777777" w:rsidR="007E17E5" w:rsidRPr="00DC7379" w:rsidRDefault="007E17E5" w:rsidP="007E17E5">
      <w:pPr>
        <w:pStyle w:val="ListParagraph"/>
        <w:numPr>
          <w:ilvl w:val="2"/>
          <w:numId w:val="28"/>
        </w:numPr>
        <w:rPr>
          <w:szCs w:val="22"/>
        </w:rPr>
      </w:pPr>
      <w:proofErr w:type="gramStart"/>
      <w:r w:rsidRPr="00DC7379">
        <w:rPr>
          <w:szCs w:val="22"/>
        </w:rPr>
        <w:t>annoying</w:t>
      </w:r>
      <w:proofErr w:type="gramEnd"/>
      <w:r w:rsidRPr="00DC7379">
        <w:rPr>
          <w:szCs w:val="22"/>
        </w:rPr>
        <w:t xml:space="preserve"> act in public space – affects thousands</w:t>
      </w:r>
    </w:p>
    <w:p w14:paraId="204992F1" w14:textId="77777777" w:rsidR="007E17E5" w:rsidRPr="00DC7379" w:rsidRDefault="007E17E5" w:rsidP="007E17E5">
      <w:pPr>
        <w:pStyle w:val="ListParagraph"/>
        <w:numPr>
          <w:ilvl w:val="2"/>
          <w:numId w:val="28"/>
        </w:numPr>
        <w:rPr>
          <w:szCs w:val="22"/>
        </w:rPr>
      </w:pPr>
      <w:proofErr w:type="gramStart"/>
      <w:r w:rsidRPr="00DC7379">
        <w:rPr>
          <w:szCs w:val="22"/>
        </w:rPr>
        <w:t>annoyance</w:t>
      </w:r>
      <w:proofErr w:type="gramEnd"/>
      <w:r w:rsidRPr="00DC7379">
        <w:rPr>
          <w:szCs w:val="22"/>
        </w:rPr>
        <w:t xml:space="preserve"> accumulates</w:t>
      </w:r>
    </w:p>
    <w:p w14:paraId="4196E930" w14:textId="77777777" w:rsidR="007E17E5" w:rsidRPr="00DC7379" w:rsidRDefault="007E17E5" w:rsidP="007E17E5">
      <w:pPr>
        <w:pStyle w:val="ListParagraph"/>
        <w:numPr>
          <w:ilvl w:val="2"/>
          <w:numId w:val="28"/>
        </w:numPr>
        <w:rPr>
          <w:szCs w:val="22"/>
        </w:rPr>
      </w:pPr>
      <w:proofErr w:type="gramStart"/>
      <w:r w:rsidRPr="00DC7379">
        <w:rPr>
          <w:szCs w:val="22"/>
        </w:rPr>
        <w:t>broken</w:t>
      </w:r>
      <w:proofErr w:type="gramEnd"/>
      <w:r w:rsidRPr="00DC7379">
        <w:rPr>
          <w:szCs w:val="22"/>
        </w:rPr>
        <w:t xml:space="preserve"> window syndrome</w:t>
      </w:r>
    </w:p>
    <w:p w14:paraId="557CB4C5" w14:textId="77777777" w:rsidR="007E17E5" w:rsidRPr="00DC7379" w:rsidRDefault="007E17E5" w:rsidP="007E17E5">
      <w:pPr>
        <w:pStyle w:val="ListParagraph"/>
        <w:numPr>
          <w:ilvl w:val="2"/>
          <w:numId w:val="28"/>
        </w:numPr>
        <w:rPr>
          <w:szCs w:val="22"/>
        </w:rPr>
      </w:pPr>
      <w:proofErr w:type="gramStart"/>
      <w:r w:rsidRPr="00DC7379">
        <w:rPr>
          <w:szCs w:val="22"/>
        </w:rPr>
        <w:t>violation</w:t>
      </w:r>
      <w:proofErr w:type="gramEnd"/>
      <w:r w:rsidRPr="00DC7379">
        <w:rPr>
          <w:szCs w:val="22"/>
        </w:rPr>
        <w:t xml:space="preserve"> of informal time limits – chronic offenders</w:t>
      </w:r>
    </w:p>
    <w:p w14:paraId="2C2FDDB5" w14:textId="77777777" w:rsidR="007E17E5" w:rsidRPr="006602BC" w:rsidRDefault="007E17E5" w:rsidP="007E17E5">
      <w:pPr>
        <w:rPr>
          <w:szCs w:val="22"/>
        </w:rPr>
      </w:pPr>
      <w:r w:rsidRPr="006602BC">
        <w:rPr>
          <w:szCs w:val="22"/>
        </w:rPr>
        <w:t>Test for chronic street nuisance</w:t>
      </w:r>
    </w:p>
    <w:p w14:paraId="4359310F" w14:textId="77777777" w:rsidR="007E17E5" w:rsidRPr="00DC7379" w:rsidRDefault="007E17E5" w:rsidP="005A7451">
      <w:pPr>
        <w:pStyle w:val="ListParagraph"/>
        <w:numPr>
          <w:ilvl w:val="0"/>
          <w:numId w:val="29"/>
        </w:numPr>
        <w:rPr>
          <w:szCs w:val="22"/>
        </w:rPr>
      </w:pPr>
      <w:r w:rsidRPr="00DC7379">
        <w:rPr>
          <w:szCs w:val="22"/>
        </w:rPr>
        <w:t>A person perpetuates a chronic street nuisance by persistently acting in a public space in a manner that violates prevailing community standards of behavior, to the significant cumulative annoyance of persons of ordinary sensibility who use the same spaces</w:t>
      </w:r>
    </w:p>
    <w:p w14:paraId="4FBBF127" w14:textId="77777777" w:rsidR="007E17E5" w:rsidRPr="006602BC" w:rsidRDefault="007E17E5" w:rsidP="007E17E5">
      <w:pPr>
        <w:rPr>
          <w:szCs w:val="22"/>
        </w:rPr>
      </w:pPr>
    </w:p>
    <w:p w14:paraId="781F43CD" w14:textId="77777777" w:rsidR="007E17E5" w:rsidRDefault="00A43D8B" w:rsidP="00A43D8B">
      <w:pPr>
        <w:pStyle w:val="Heading3"/>
      </w:pPr>
      <w:r>
        <w:t>Victoria v Adams</w:t>
      </w:r>
    </w:p>
    <w:p w14:paraId="6278F91F" w14:textId="77777777" w:rsidR="00A43D8B" w:rsidRPr="006602BC" w:rsidRDefault="00A43D8B" w:rsidP="00A43D8B">
      <w:pPr>
        <w:rPr>
          <w:szCs w:val="22"/>
        </w:rPr>
      </w:pPr>
      <w:r w:rsidRPr="006602BC">
        <w:rPr>
          <w:szCs w:val="22"/>
        </w:rPr>
        <w:t>Legislation saying no structures for tent city – struck down</w:t>
      </w:r>
    </w:p>
    <w:p w14:paraId="55F9F898" w14:textId="77777777" w:rsidR="00A43D8B" w:rsidRPr="006602BC" w:rsidRDefault="00A43D8B" w:rsidP="00A43D8B">
      <w:pPr>
        <w:rPr>
          <w:szCs w:val="22"/>
        </w:rPr>
      </w:pPr>
      <w:r w:rsidRPr="006602BC">
        <w:rPr>
          <w:szCs w:val="22"/>
        </w:rPr>
        <w:t>Court found not an appropriation of city public property</w:t>
      </w:r>
    </w:p>
    <w:p w14:paraId="71C2D35B" w14:textId="77777777" w:rsidR="00604F8D" w:rsidRDefault="00604F8D" w:rsidP="00604F8D">
      <w:pPr>
        <w:pStyle w:val="Heading1"/>
      </w:pPr>
      <w:r>
        <w:t>Protections for Property</w:t>
      </w:r>
    </w:p>
    <w:p w14:paraId="5A3338BA" w14:textId="77777777" w:rsidR="00604F8D" w:rsidRDefault="00604F8D" w:rsidP="00604F8D">
      <w:pPr>
        <w:pStyle w:val="Heading3"/>
      </w:pPr>
      <w:r>
        <w:t>Charter of Rights and Freedoms</w:t>
      </w:r>
    </w:p>
    <w:p w14:paraId="7A141C58" w14:textId="77777777" w:rsidR="00604F8D" w:rsidRPr="006602BC" w:rsidRDefault="00604F8D" w:rsidP="00604F8D">
      <w:pPr>
        <w:rPr>
          <w:szCs w:val="22"/>
        </w:rPr>
      </w:pPr>
      <w:r w:rsidRPr="006602BC">
        <w:rPr>
          <w:szCs w:val="22"/>
        </w:rPr>
        <w:t>No protection of property in Charter – excluded by Alberta, PEI</w:t>
      </w:r>
    </w:p>
    <w:p w14:paraId="709067EF" w14:textId="77777777" w:rsidR="00604F8D" w:rsidRPr="006602BC" w:rsidRDefault="00604F8D" w:rsidP="00604F8D">
      <w:pPr>
        <w:rPr>
          <w:szCs w:val="22"/>
        </w:rPr>
      </w:pPr>
      <w:r w:rsidRPr="006602BC">
        <w:rPr>
          <w:szCs w:val="22"/>
        </w:rPr>
        <w:t>Protection in 1960 Bill of Rights – right to enjoyment of property – not deprived except by due process of law (legislature can override)</w:t>
      </w:r>
    </w:p>
    <w:p w14:paraId="6EF02159" w14:textId="77777777" w:rsidR="00604F8D" w:rsidRPr="006602BC" w:rsidRDefault="00604F8D" w:rsidP="00604F8D">
      <w:pPr>
        <w:rPr>
          <w:szCs w:val="22"/>
        </w:rPr>
      </w:pPr>
      <w:r w:rsidRPr="006602BC">
        <w:rPr>
          <w:szCs w:val="22"/>
        </w:rPr>
        <w:t>Charter does impact:</w:t>
      </w:r>
    </w:p>
    <w:p w14:paraId="0D3C5855" w14:textId="77777777" w:rsidR="00604F8D" w:rsidRPr="00DC7379" w:rsidRDefault="00604F8D" w:rsidP="005A7451">
      <w:pPr>
        <w:pStyle w:val="ListParagraph"/>
        <w:numPr>
          <w:ilvl w:val="0"/>
          <w:numId w:val="29"/>
        </w:numPr>
        <w:rPr>
          <w:szCs w:val="22"/>
        </w:rPr>
      </w:pPr>
      <w:r w:rsidRPr="00DC7379">
        <w:rPr>
          <w:szCs w:val="22"/>
        </w:rPr>
        <w:t>Protects against unwarranted search and seizure</w:t>
      </w:r>
    </w:p>
    <w:p w14:paraId="5F15783D" w14:textId="77777777" w:rsidR="00604F8D" w:rsidRPr="00DC7379" w:rsidRDefault="00604F8D" w:rsidP="005A7451">
      <w:pPr>
        <w:pStyle w:val="ListParagraph"/>
        <w:numPr>
          <w:ilvl w:val="0"/>
          <w:numId w:val="29"/>
        </w:numPr>
        <w:rPr>
          <w:szCs w:val="22"/>
        </w:rPr>
      </w:pPr>
      <w:r w:rsidRPr="00DC7379">
        <w:rPr>
          <w:szCs w:val="22"/>
        </w:rPr>
        <w:t>Freedom of Expression – commercial ads</w:t>
      </w:r>
    </w:p>
    <w:p w14:paraId="55B2A150" w14:textId="47D1266F" w:rsidR="00604F8D" w:rsidRPr="00DC7379" w:rsidRDefault="00604F8D" w:rsidP="005A7451">
      <w:pPr>
        <w:pStyle w:val="ListParagraph"/>
        <w:numPr>
          <w:ilvl w:val="0"/>
          <w:numId w:val="29"/>
        </w:numPr>
        <w:rPr>
          <w:szCs w:val="22"/>
        </w:rPr>
      </w:pPr>
      <w:r w:rsidRPr="00DC7379">
        <w:rPr>
          <w:szCs w:val="22"/>
        </w:rPr>
        <w:t xml:space="preserve">Equality rights – discriminatory </w:t>
      </w:r>
      <w:r w:rsidR="00D93438" w:rsidRPr="00DC7379">
        <w:rPr>
          <w:szCs w:val="22"/>
        </w:rPr>
        <w:t>policies</w:t>
      </w:r>
      <w:r w:rsidRPr="00DC7379">
        <w:rPr>
          <w:szCs w:val="22"/>
        </w:rPr>
        <w:t xml:space="preserve"> against property</w:t>
      </w:r>
    </w:p>
    <w:p w14:paraId="40E35C25" w14:textId="77777777" w:rsidR="00604F8D" w:rsidRPr="006602BC" w:rsidRDefault="00604F8D" w:rsidP="00604F8D">
      <w:pPr>
        <w:rPr>
          <w:szCs w:val="22"/>
        </w:rPr>
      </w:pPr>
    </w:p>
    <w:p w14:paraId="6D52C85D" w14:textId="77777777" w:rsidR="00604F8D" w:rsidRPr="006602BC" w:rsidRDefault="00604F8D" w:rsidP="00604F8D">
      <w:pPr>
        <w:rPr>
          <w:szCs w:val="22"/>
        </w:rPr>
      </w:pPr>
      <w:r w:rsidRPr="006602BC">
        <w:rPr>
          <w:szCs w:val="22"/>
        </w:rPr>
        <w:t>Should Charter be amended to provide protection for property?</w:t>
      </w:r>
    </w:p>
    <w:p w14:paraId="1BDD7838" w14:textId="77777777" w:rsidR="00604F8D" w:rsidRPr="006602BC" w:rsidRDefault="00604F8D" w:rsidP="00604F8D">
      <w:pPr>
        <w:rPr>
          <w:szCs w:val="22"/>
        </w:rPr>
      </w:pPr>
      <w:r w:rsidRPr="006602BC">
        <w:rPr>
          <w:szCs w:val="22"/>
        </w:rPr>
        <w:t xml:space="preserve">Yes: </w:t>
      </w:r>
    </w:p>
    <w:p w14:paraId="1A59CD7E" w14:textId="77777777" w:rsidR="00604F8D" w:rsidRPr="00DC7379" w:rsidRDefault="00604F8D" w:rsidP="005A7451">
      <w:pPr>
        <w:pStyle w:val="ListParagraph"/>
        <w:numPr>
          <w:ilvl w:val="0"/>
          <w:numId w:val="30"/>
        </w:numPr>
        <w:rPr>
          <w:szCs w:val="22"/>
        </w:rPr>
      </w:pPr>
      <w:proofErr w:type="gramStart"/>
      <w:r w:rsidRPr="00DC7379">
        <w:rPr>
          <w:szCs w:val="22"/>
        </w:rPr>
        <w:t>economic</w:t>
      </w:r>
      <w:proofErr w:type="gramEnd"/>
      <w:r w:rsidRPr="00DC7379">
        <w:rPr>
          <w:szCs w:val="22"/>
        </w:rPr>
        <w:t xml:space="preserve"> reasons – may restrict investment from fear of appropriation</w:t>
      </w:r>
    </w:p>
    <w:p w14:paraId="022D29C1" w14:textId="77777777" w:rsidR="00604F8D" w:rsidRPr="00DC7379" w:rsidRDefault="00604F8D" w:rsidP="005A7451">
      <w:pPr>
        <w:pStyle w:val="ListParagraph"/>
        <w:numPr>
          <w:ilvl w:val="0"/>
          <w:numId w:val="30"/>
        </w:numPr>
        <w:rPr>
          <w:szCs w:val="22"/>
        </w:rPr>
      </w:pPr>
      <w:proofErr w:type="gramStart"/>
      <w:r w:rsidRPr="00DC7379">
        <w:rPr>
          <w:szCs w:val="22"/>
        </w:rPr>
        <w:t>fairness</w:t>
      </w:r>
      <w:proofErr w:type="gramEnd"/>
      <w:r w:rsidRPr="00DC7379">
        <w:rPr>
          <w:szCs w:val="22"/>
        </w:rPr>
        <w:t xml:space="preserve"> – not fair to take away</w:t>
      </w:r>
    </w:p>
    <w:p w14:paraId="19A76F76" w14:textId="77777777" w:rsidR="00604F8D" w:rsidRPr="00DC7379" w:rsidRDefault="00604F8D" w:rsidP="005A7451">
      <w:pPr>
        <w:pStyle w:val="ListParagraph"/>
        <w:numPr>
          <w:ilvl w:val="0"/>
          <w:numId w:val="30"/>
        </w:numPr>
        <w:rPr>
          <w:szCs w:val="22"/>
        </w:rPr>
      </w:pPr>
      <w:proofErr w:type="gramStart"/>
      <w:r w:rsidRPr="00DC7379">
        <w:rPr>
          <w:szCs w:val="22"/>
        </w:rPr>
        <w:t>property</w:t>
      </w:r>
      <w:proofErr w:type="gramEnd"/>
      <w:r w:rsidRPr="00DC7379">
        <w:rPr>
          <w:szCs w:val="22"/>
        </w:rPr>
        <w:t xml:space="preserve"> rights fits w mandate of Charter to protect against “tyranny of majority”</w:t>
      </w:r>
    </w:p>
    <w:p w14:paraId="476BCB00" w14:textId="77777777" w:rsidR="00604F8D" w:rsidRPr="006602BC" w:rsidRDefault="00604F8D" w:rsidP="00604F8D">
      <w:pPr>
        <w:rPr>
          <w:szCs w:val="22"/>
        </w:rPr>
      </w:pPr>
      <w:r w:rsidRPr="006602BC">
        <w:rPr>
          <w:szCs w:val="22"/>
        </w:rPr>
        <w:t>No:</w:t>
      </w:r>
    </w:p>
    <w:p w14:paraId="0D579446" w14:textId="77777777" w:rsidR="00604F8D" w:rsidRPr="00DC7379" w:rsidRDefault="00604F8D" w:rsidP="005A7451">
      <w:pPr>
        <w:pStyle w:val="ListParagraph"/>
        <w:numPr>
          <w:ilvl w:val="0"/>
          <w:numId w:val="31"/>
        </w:numPr>
        <w:rPr>
          <w:szCs w:val="22"/>
        </w:rPr>
      </w:pPr>
      <w:proofErr w:type="gramStart"/>
      <w:r w:rsidRPr="00DC7379">
        <w:rPr>
          <w:szCs w:val="22"/>
        </w:rPr>
        <w:t>granting</w:t>
      </w:r>
      <w:proofErr w:type="gramEnd"/>
      <w:r w:rsidRPr="00DC7379">
        <w:rPr>
          <w:szCs w:val="22"/>
        </w:rPr>
        <w:t xml:space="preserve"> unequal rights (not everyone has property)</w:t>
      </w:r>
    </w:p>
    <w:p w14:paraId="73DFE9AA" w14:textId="70A508D0" w:rsidR="00604F8D" w:rsidRPr="00DC7379" w:rsidRDefault="00D93438" w:rsidP="005A7451">
      <w:pPr>
        <w:pStyle w:val="ListParagraph"/>
        <w:numPr>
          <w:ilvl w:val="0"/>
          <w:numId w:val="31"/>
        </w:numPr>
        <w:rPr>
          <w:szCs w:val="22"/>
        </w:rPr>
      </w:pPr>
      <w:proofErr w:type="gramStart"/>
      <w:r w:rsidRPr="00DC7379">
        <w:rPr>
          <w:szCs w:val="22"/>
        </w:rPr>
        <w:t>expropriation</w:t>
      </w:r>
      <w:proofErr w:type="gramEnd"/>
      <w:r w:rsidR="00604F8D" w:rsidRPr="00DC7379">
        <w:rPr>
          <w:szCs w:val="22"/>
        </w:rPr>
        <w:t xml:space="preserve"> Act already protects</w:t>
      </w:r>
    </w:p>
    <w:p w14:paraId="70140D59" w14:textId="77777777" w:rsidR="00604F8D" w:rsidRPr="00DC7379" w:rsidRDefault="00604F8D" w:rsidP="005A7451">
      <w:pPr>
        <w:pStyle w:val="ListParagraph"/>
        <w:numPr>
          <w:ilvl w:val="0"/>
          <w:numId w:val="31"/>
        </w:numPr>
        <w:rPr>
          <w:szCs w:val="22"/>
        </w:rPr>
      </w:pPr>
      <w:proofErr w:type="gramStart"/>
      <w:r w:rsidRPr="00DC7379">
        <w:rPr>
          <w:szCs w:val="22"/>
        </w:rPr>
        <w:t>vulnerability</w:t>
      </w:r>
      <w:proofErr w:type="gramEnd"/>
      <w:r w:rsidRPr="00DC7379">
        <w:rPr>
          <w:szCs w:val="22"/>
        </w:rPr>
        <w:t xml:space="preserve"> of environment and other societal interests</w:t>
      </w:r>
    </w:p>
    <w:p w14:paraId="4C51136E" w14:textId="77777777" w:rsidR="00047FDE" w:rsidRPr="006602BC" w:rsidRDefault="00047FDE" w:rsidP="00047FDE">
      <w:pPr>
        <w:rPr>
          <w:szCs w:val="22"/>
        </w:rPr>
      </w:pPr>
    </w:p>
    <w:p w14:paraId="5D6345CA" w14:textId="77777777" w:rsidR="00047FDE" w:rsidRDefault="00047FDE" w:rsidP="00047FDE">
      <w:pPr>
        <w:pStyle w:val="Heading2"/>
      </w:pPr>
      <w:r>
        <w:t xml:space="preserve">Constructive Expropriation </w:t>
      </w:r>
    </w:p>
    <w:p w14:paraId="447946A0" w14:textId="77777777" w:rsidR="00047FDE" w:rsidRPr="006602BC" w:rsidRDefault="00047FDE" w:rsidP="00047FDE">
      <w:pPr>
        <w:rPr>
          <w:szCs w:val="22"/>
        </w:rPr>
      </w:pPr>
      <w:r w:rsidRPr="006602BC">
        <w:rPr>
          <w:szCs w:val="22"/>
        </w:rPr>
        <w:t>Gov’t of BC – by rezoning, regulatory decisions – modify regulatory structure in such a way that value of property decreases</w:t>
      </w:r>
    </w:p>
    <w:p w14:paraId="7B9745B5" w14:textId="77777777" w:rsidR="00047FDE" w:rsidRPr="006602BC" w:rsidRDefault="00047FDE" w:rsidP="00047FDE">
      <w:pPr>
        <w:rPr>
          <w:szCs w:val="22"/>
        </w:rPr>
      </w:pPr>
      <w:r w:rsidRPr="006602BC">
        <w:rPr>
          <w:i/>
          <w:szCs w:val="22"/>
        </w:rPr>
        <w:t xml:space="preserve">Pennsylvania Coal </w:t>
      </w:r>
      <w:r w:rsidRPr="006602BC">
        <w:rPr>
          <w:szCs w:val="22"/>
        </w:rPr>
        <w:t>– at some point, excessive regulation constitutes a confiscation</w:t>
      </w:r>
    </w:p>
    <w:p w14:paraId="755A2BEF" w14:textId="77777777" w:rsidR="00047FDE" w:rsidRPr="006602BC" w:rsidRDefault="00047FDE" w:rsidP="00047FDE">
      <w:pPr>
        <w:rPr>
          <w:szCs w:val="22"/>
        </w:rPr>
      </w:pPr>
    </w:p>
    <w:p w14:paraId="1F546158" w14:textId="7C9E119B" w:rsidR="00047FDE" w:rsidRPr="006602BC" w:rsidRDefault="00047FDE" w:rsidP="00047FDE">
      <w:pPr>
        <w:rPr>
          <w:szCs w:val="22"/>
        </w:rPr>
      </w:pPr>
      <w:r w:rsidRPr="006602BC">
        <w:rPr>
          <w:szCs w:val="22"/>
        </w:rPr>
        <w:t>US – regu</w:t>
      </w:r>
      <w:r w:rsidR="00D93438">
        <w:rPr>
          <w:szCs w:val="22"/>
        </w:rPr>
        <w:t>latory takings – justifications</w:t>
      </w:r>
      <w:r w:rsidRPr="006602BC">
        <w:rPr>
          <w:szCs w:val="22"/>
        </w:rPr>
        <w:t xml:space="preserve"> that underlie protection of property </w:t>
      </w:r>
    </w:p>
    <w:p w14:paraId="032727A4" w14:textId="77777777" w:rsidR="00047FDE" w:rsidRPr="00DC7379" w:rsidRDefault="00047FDE" w:rsidP="005A7451">
      <w:pPr>
        <w:pStyle w:val="ListParagraph"/>
        <w:numPr>
          <w:ilvl w:val="0"/>
          <w:numId w:val="32"/>
        </w:numPr>
        <w:rPr>
          <w:szCs w:val="22"/>
        </w:rPr>
      </w:pPr>
      <w:proofErr w:type="gramStart"/>
      <w:r w:rsidRPr="00DC7379">
        <w:rPr>
          <w:szCs w:val="22"/>
        </w:rPr>
        <w:t>fairness</w:t>
      </w:r>
      <w:proofErr w:type="gramEnd"/>
    </w:p>
    <w:p w14:paraId="10287AAD" w14:textId="77777777" w:rsidR="00047FDE" w:rsidRPr="00DC7379" w:rsidRDefault="00047FDE" w:rsidP="005A7451">
      <w:pPr>
        <w:pStyle w:val="ListParagraph"/>
        <w:numPr>
          <w:ilvl w:val="0"/>
          <w:numId w:val="32"/>
        </w:numPr>
        <w:rPr>
          <w:szCs w:val="22"/>
        </w:rPr>
      </w:pPr>
      <w:proofErr w:type="gramStart"/>
      <w:r w:rsidRPr="00DC7379">
        <w:rPr>
          <w:szCs w:val="22"/>
        </w:rPr>
        <w:t>prudence</w:t>
      </w:r>
      <w:proofErr w:type="gramEnd"/>
      <w:r w:rsidRPr="00DC7379">
        <w:rPr>
          <w:szCs w:val="22"/>
        </w:rPr>
        <w:t xml:space="preserve"> required by gov’t</w:t>
      </w:r>
    </w:p>
    <w:p w14:paraId="7BF6E5E2" w14:textId="77777777" w:rsidR="00047FDE" w:rsidRPr="00DC7379" w:rsidRDefault="00047FDE" w:rsidP="005A7451">
      <w:pPr>
        <w:pStyle w:val="ListParagraph"/>
        <w:numPr>
          <w:ilvl w:val="0"/>
          <w:numId w:val="32"/>
        </w:numPr>
        <w:rPr>
          <w:szCs w:val="22"/>
        </w:rPr>
      </w:pPr>
      <w:proofErr w:type="gramStart"/>
      <w:r w:rsidRPr="00DC7379">
        <w:rPr>
          <w:szCs w:val="22"/>
        </w:rPr>
        <w:t>promotes</w:t>
      </w:r>
      <w:proofErr w:type="gramEnd"/>
      <w:r w:rsidRPr="00DC7379">
        <w:rPr>
          <w:szCs w:val="22"/>
        </w:rPr>
        <w:t xml:space="preserve"> investment –assurance will be compensated</w:t>
      </w:r>
    </w:p>
    <w:p w14:paraId="49DE184C" w14:textId="77777777" w:rsidR="00047FDE" w:rsidRPr="00DC7379" w:rsidRDefault="00047FDE" w:rsidP="005A7451">
      <w:pPr>
        <w:pStyle w:val="ListParagraph"/>
        <w:numPr>
          <w:ilvl w:val="0"/>
          <w:numId w:val="32"/>
        </w:numPr>
        <w:rPr>
          <w:szCs w:val="22"/>
        </w:rPr>
      </w:pPr>
      <w:r w:rsidRPr="00DC7379">
        <w:rPr>
          <w:szCs w:val="22"/>
        </w:rPr>
        <w:t>Situations for compensation – economic impact, character of gov’t action, ad hoc basis – physical invasion, or regulation denies all economic/productive uses of land</w:t>
      </w:r>
    </w:p>
    <w:p w14:paraId="6856E590" w14:textId="77777777" w:rsidR="00047FDE" w:rsidRPr="006602BC" w:rsidRDefault="00047FDE" w:rsidP="00047FDE">
      <w:pPr>
        <w:ind w:left="360"/>
        <w:rPr>
          <w:szCs w:val="22"/>
        </w:rPr>
      </w:pPr>
      <w:r w:rsidRPr="006602BC">
        <w:rPr>
          <w:szCs w:val="22"/>
        </w:rPr>
        <w:t xml:space="preserve">*Balance between excessive </w:t>
      </w:r>
      <w:proofErr w:type="gramStart"/>
      <w:r w:rsidRPr="006602BC">
        <w:rPr>
          <w:szCs w:val="22"/>
        </w:rPr>
        <w:t>regulation</w:t>
      </w:r>
      <w:proofErr w:type="gramEnd"/>
      <w:r w:rsidRPr="006602BC">
        <w:rPr>
          <w:szCs w:val="22"/>
        </w:rPr>
        <w:t xml:space="preserve"> that takes away value of property</w:t>
      </w:r>
    </w:p>
    <w:p w14:paraId="68B1A9DD" w14:textId="77777777" w:rsidR="00604F8D" w:rsidRPr="006602BC" w:rsidRDefault="00047FDE" w:rsidP="00604F8D">
      <w:pPr>
        <w:rPr>
          <w:szCs w:val="22"/>
        </w:rPr>
      </w:pPr>
      <w:r w:rsidRPr="006602BC">
        <w:rPr>
          <w:szCs w:val="22"/>
        </w:rPr>
        <w:t>Canada:</w:t>
      </w:r>
    </w:p>
    <w:p w14:paraId="02CE7A5A" w14:textId="77777777" w:rsidR="00047FDE" w:rsidRDefault="00047FDE" w:rsidP="00047FDE">
      <w:pPr>
        <w:pStyle w:val="Heading3"/>
      </w:pPr>
      <w:r>
        <w:t>Mariner Real Estate v Nova Scotia (AG)</w:t>
      </w:r>
    </w:p>
    <w:p w14:paraId="463873DC" w14:textId="77777777" w:rsidR="00047FDE" w:rsidRPr="006602BC" w:rsidRDefault="00047FDE" w:rsidP="00047FDE">
      <w:pPr>
        <w:rPr>
          <w:szCs w:val="22"/>
        </w:rPr>
      </w:pPr>
    </w:p>
    <w:p w14:paraId="7EC19C5B" w14:textId="77777777" w:rsidR="00047FDE" w:rsidRPr="006602BC" w:rsidRDefault="00047FDE" w:rsidP="00047FDE">
      <w:pPr>
        <w:rPr>
          <w:szCs w:val="22"/>
        </w:rPr>
      </w:pPr>
      <w:r w:rsidRPr="006602BC">
        <w:rPr>
          <w:szCs w:val="22"/>
        </w:rPr>
        <w:t>Was regulatory action lawful? Did Expropriation Act entitle owner to compensation?</w:t>
      </w:r>
    </w:p>
    <w:p w14:paraId="6498534E" w14:textId="77777777" w:rsidR="00047FDE" w:rsidRPr="006602BC" w:rsidRDefault="00047FDE" w:rsidP="00047FDE">
      <w:pPr>
        <w:rPr>
          <w:szCs w:val="22"/>
        </w:rPr>
      </w:pPr>
      <w:r w:rsidRPr="006602BC">
        <w:rPr>
          <w:szCs w:val="22"/>
        </w:rPr>
        <w:t>Principles:</w:t>
      </w:r>
    </w:p>
    <w:p w14:paraId="42C0C81A" w14:textId="77777777" w:rsidR="00047FDE" w:rsidRPr="00DC7379" w:rsidRDefault="00047FDE" w:rsidP="005A7451">
      <w:pPr>
        <w:pStyle w:val="ListParagraph"/>
        <w:numPr>
          <w:ilvl w:val="0"/>
          <w:numId w:val="33"/>
        </w:numPr>
        <w:rPr>
          <w:szCs w:val="22"/>
        </w:rPr>
      </w:pPr>
      <w:r w:rsidRPr="00DC7379">
        <w:rPr>
          <w:szCs w:val="22"/>
        </w:rPr>
        <w:t>Fairness not a factor</w:t>
      </w:r>
    </w:p>
    <w:p w14:paraId="78C97571" w14:textId="77777777" w:rsidR="00047FDE" w:rsidRPr="00DC7379" w:rsidRDefault="00047FDE" w:rsidP="005A7451">
      <w:pPr>
        <w:pStyle w:val="ListParagraph"/>
        <w:numPr>
          <w:ilvl w:val="0"/>
          <w:numId w:val="33"/>
        </w:numPr>
        <w:rPr>
          <w:szCs w:val="22"/>
        </w:rPr>
      </w:pPr>
      <w:r w:rsidRPr="00DC7379">
        <w:rPr>
          <w:szCs w:val="22"/>
        </w:rPr>
        <w:t>Stringent land use regulation by state is the norm</w:t>
      </w:r>
    </w:p>
    <w:p w14:paraId="63AB74BF" w14:textId="77777777" w:rsidR="00047FDE" w:rsidRPr="006602BC" w:rsidRDefault="00047FDE" w:rsidP="00047FDE">
      <w:pPr>
        <w:rPr>
          <w:szCs w:val="22"/>
        </w:rPr>
      </w:pPr>
    </w:p>
    <w:p w14:paraId="43AAB79A" w14:textId="77777777" w:rsidR="00047FDE" w:rsidRPr="006602BC" w:rsidRDefault="00047FDE" w:rsidP="00047FDE">
      <w:pPr>
        <w:rPr>
          <w:szCs w:val="22"/>
        </w:rPr>
      </w:pPr>
      <w:r w:rsidRPr="006602BC">
        <w:rPr>
          <w:szCs w:val="22"/>
        </w:rPr>
        <w:t>**To constitute a de facto expropriation, there must be a confiscation of all reasonable private uses of the lands in question</w:t>
      </w:r>
    </w:p>
    <w:p w14:paraId="07525E39" w14:textId="77777777" w:rsidR="00047FDE" w:rsidRPr="00DC7379" w:rsidRDefault="00047FDE" w:rsidP="005A7451">
      <w:pPr>
        <w:pStyle w:val="ListParagraph"/>
        <w:numPr>
          <w:ilvl w:val="0"/>
          <w:numId w:val="34"/>
        </w:numPr>
        <w:rPr>
          <w:szCs w:val="22"/>
        </w:rPr>
      </w:pPr>
      <w:r w:rsidRPr="00DC7379">
        <w:rPr>
          <w:szCs w:val="22"/>
        </w:rPr>
        <w:t>Must take away all incidents of ownership (full bundle of sticks)</w:t>
      </w:r>
    </w:p>
    <w:p w14:paraId="7DF56AEC" w14:textId="77777777" w:rsidR="00047FDE" w:rsidRPr="00DC7379" w:rsidRDefault="00047FDE" w:rsidP="005A7451">
      <w:pPr>
        <w:pStyle w:val="ListParagraph"/>
        <w:numPr>
          <w:ilvl w:val="0"/>
          <w:numId w:val="34"/>
        </w:numPr>
        <w:rPr>
          <w:szCs w:val="22"/>
        </w:rPr>
      </w:pPr>
      <w:r w:rsidRPr="00DC7379">
        <w:rPr>
          <w:szCs w:val="22"/>
        </w:rPr>
        <w:t>Look at what land is actually used for (not for potential use)</w:t>
      </w:r>
    </w:p>
    <w:p w14:paraId="4B13E51B" w14:textId="77777777" w:rsidR="00582B72" w:rsidRPr="00DC7379" w:rsidRDefault="00582B72" w:rsidP="005A7451">
      <w:pPr>
        <w:pStyle w:val="ListParagraph"/>
        <w:numPr>
          <w:ilvl w:val="0"/>
          <w:numId w:val="34"/>
        </w:numPr>
        <w:rPr>
          <w:szCs w:val="22"/>
        </w:rPr>
      </w:pPr>
      <w:r w:rsidRPr="00DC7379">
        <w:rPr>
          <w:szCs w:val="22"/>
        </w:rPr>
        <w:t>Look at how regulatory scheme actually applied</w:t>
      </w:r>
    </w:p>
    <w:p w14:paraId="554922EF" w14:textId="77777777" w:rsidR="00582B72" w:rsidRPr="006602BC" w:rsidRDefault="00582B72" w:rsidP="00582B72">
      <w:pPr>
        <w:rPr>
          <w:szCs w:val="22"/>
        </w:rPr>
      </w:pPr>
    </w:p>
    <w:p w14:paraId="71CE1AC4" w14:textId="77777777" w:rsidR="00582B72" w:rsidRPr="006602BC" w:rsidRDefault="00582B72" w:rsidP="00582B72">
      <w:pPr>
        <w:rPr>
          <w:szCs w:val="22"/>
        </w:rPr>
      </w:pPr>
      <w:r w:rsidRPr="006602BC">
        <w:rPr>
          <w:szCs w:val="22"/>
        </w:rPr>
        <w:t>For expropriation, must be both a taking away of land from owner, and acquisition of land by expropriating authority</w:t>
      </w:r>
    </w:p>
    <w:p w14:paraId="0AE5B948" w14:textId="77777777" w:rsidR="00582B72" w:rsidRPr="00DC7379" w:rsidRDefault="00582B72" w:rsidP="005A7451">
      <w:pPr>
        <w:pStyle w:val="ListParagraph"/>
        <w:numPr>
          <w:ilvl w:val="0"/>
          <w:numId w:val="35"/>
        </w:numPr>
        <w:rPr>
          <w:szCs w:val="22"/>
        </w:rPr>
      </w:pPr>
      <w:r w:rsidRPr="00DC7379">
        <w:rPr>
          <w:szCs w:val="22"/>
        </w:rPr>
        <w:t>Here the province didn’t acquire interest in property, just put limits on it)</w:t>
      </w:r>
    </w:p>
    <w:p w14:paraId="2A01BE2C" w14:textId="77777777" w:rsidR="00582B72" w:rsidRPr="006602BC" w:rsidRDefault="00582B72" w:rsidP="00582B72">
      <w:pPr>
        <w:rPr>
          <w:szCs w:val="22"/>
        </w:rPr>
      </w:pPr>
    </w:p>
    <w:p w14:paraId="1FE96E9C" w14:textId="77777777" w:rsidR="00582B72" w:rsidRDefault="00582B72" w:rsidP="00582B72">
      <w:pPr>
        <w:pStyle w:val="Heading3"/>
      </w:pPr>
      <w:r>
        <w:t>CPR v City of Vancouver – Arbutus Corridor</w:t>
      </w:r>
    </w:p>
    <w:p w14:paraId="59451B3B" w14:textId="77777777" w:rsidR="00582B72" w:rsidRPr="006602BC" w:rsidRDefault="00582B72" w:rsidP="00582B72">
      <w:pPr>
        <w:rPr>
          <w:szCs w:val="22"/>
        </w:rPr>
      </w:pPr>
      <w:r w:rsidRPr="006602BC">
        <w:rPr>
          <w:szCs w:val="22"/>
        </w:rPr>
        <w:t>City bylaw to keep CP corridor as public – CP couldn’t develop it.</w:t>
      </w:r>
    </w:p>
    <w:p w14:paraId="4B3287FD" w14:textId="77777777" w:rsidR="00582B72" w:rsidRPr="006602BC" w:rsidRDefault="00582B72" w:rsidP="00582B72">
      <w:pPr>
        <w:rPr>
          <w:szCs w:val="22"/>
        </w:rPr>
      </w:pPr>
      <w:r w:rsidRPr="006602BC">
        <w:rPr>
          <w:szCs w:val="22"/>
        </w:rPr>
        <w:t>Issue: Does bylaw constitute de facto taking of land?</w:t>
      </w:r>
    </w:p>
    <w:p w14:paraId="6C97E1C7" w14:textId="77777777" w:rsidR="00582B72" w:rsidRPr="006602BC" w:rsidRDefault="00582B72" w:rsidP="00582B72">
      <w:pPr>
        <w:rPr>
          <w:szCs w:val="22"/>
        </w:rPr>
      </w:pPr>
    </w:p>
    <w:p w14:paraId="19BD8C93" w14:textId="00D0508C" w:rsidR="00582B72" w:rsidRPr="006602BC" w:rsidRDefault="00582B72" w:rsidP="00582B72">
      <w:pPr>
        <w:rPr>
          <w:szCs w:val="22"/>
        </w:rPr>
      </w:pPr>
      <w:r w:rsidRPr="006602BC">
        <w:rPr>
          <w:szCs w:val="22"/>
        </w:rPr>
        <w:t>Ratio: de facto expropriation requires both acquisition of beneficial interest in property an</w:t>
      </w:r>
      <w:r w:rsidR="00764914" w:rsidRPr="006602BC">
        <w:rPr>
          <w:szCs w:val="22"/>
        </w:rPr>
        <w:t>d</w:t>
      </w:r>
      <w:r w:rsidRPr="006602BC">
        <w:rPr>
          <w:szCs w:val="22"/>
        </w:rPr>
        <w:t xml:space="preserve"> removal of all reasonable uses of property</w:t>
      </w:r>
    </w:p>
    <w:p w14:paraId="17C6B1DB" w14:textId="77777777" w:rsidR="00582B72" w:rsidRPr="00DC7379" w:rsidRDefault="00582B72" w:rsidP="005A7451">
      <w:pPr>
        <w:pStyle w:val="ListParagraph"/>
        <w:numPr>
          <w:ilvl w:val="0"/>
          <w:numId w:val="35"/>
        </w:numPr>
        <w:rPr>
          <w:szCs w:val="22"/>
        </w:rPr>
      </w:pPr>
      <w:r w:rsidRPr="00DC7379">
        <w:rPr>
          <w:szCs w:val="22"/>
        </w:rPr>
        <w:t>Prohibition on economic activity not de facto expropriation</w:t>
      </w:r>
    </w:p>
    <w:p w14:paraId="3CA1D8DA" w14:textId="77777777" w:rsidR="00582B72" w:rsidRPr="006602BC" w:rsidRDefault="00582B72" w:rsidP="00582B72">
      <w:pPr>
        <w:rPr>
          <w:szCs w:val="22"/>
        </w:rPr>
      </w:pPr>
      <w:r w:rsidRPr="006602BC">
        <w:rPr>
          <w:szCs w:val="22"/>
        </w:rPr>
        <w:t>Analysis</w:t>
      </w:r>
    </w:p>
    <w:p w14:paraId="2809092D" w14:textId="77777777" w:rsidR="00582B72" w:rsidRPr="00DC7379" w:rsidRDefault="00582B72" w:rsidP="005A7451">
      <w:pPr>
        <w:pStyle w:val="ListParagraph"/>
        <w:numPr>
          <w:ilvl w:val="0"/>
          <w:numId w:val="35"/>
        </w:numPr>
        <w:rPr>
          <w:szCs w:val="22"/>
        </w:rPr>
      </w:pPr>
      <w:r w:rsidRPr="00DC7379">
        <w:rPr>
          <w:szCs w:val="22"/>
        </w:rPr>
        <w:t>City doesn’t gain economic benefit</w:t>
      </w:r>
    </w:p>
    <w:p w14:paraId="7DB1BEFD" w14:textId="77777777" w:rsidR="00582B72" w:rsidRPr="00DC7379" w:rsidRDefault="00582B72" w:rsidP="005A7451">
      <w:pPr>
        <w:pStyle w:val="ListParagraph"/>
        <w:numPr>
          <w:ilvl w:val="0"/>
          <w:numId w:val="35"/>
        </w:numPr>
        <w:rPr>
          <w:szCs w:val="22"/>
        </w:rPr>
      </w:pPr>
      <w:r w:rsidRPr="00DC7379">
        <w:rPr>
          <w:szCs w:val="22"/>
        </w:rPr>
        <w:t>CP could still use corridor for other uses</w:t>
      </w:r>
    </w:p>
    <w:p w14:paraId="26F8E03B" w14:textId="77777777" w:rsidR="00582B72" w:rsidRPr="00DC7379" w:rsidRDefault="00582B72" w:rsidP="005A7451">
      <w:pPr>
        <w:pStyle w:val="ListParagraph"/>
        <w:numPr>
          <w:ilvl w:val="0"/>
          <w:numId w:val="35"/>
        </w:numPr>
        <w:rPr>
          <w:szCs w:val="22"/>
        </w:rPr>
      </w:pPr>
      <w:r w:rsidRPr="00DC7379">
        <w:rPr>
          <w:szCs w:val="22"/>
        </w:rPr>
        <w:t>No transfer of interest to City</w:t>
      </w:r>
    </w:p>
    <w:p w14:paraId="1CE4ABB2" w14:textId="760F6614" w:rsidR="00604F8D" w:rsidRPr="00DC7379" w:rsidRDefault="00582B72" w:rsidP="00604F8D">
      <w:pPr>
        <w:pStyle w:val="ListParagraph"/>
        <w:numPr>
          <w:ilvl w:val="0"/>
          <w:numId w:val="35"/>
        </w:numPr>
        <w:rPr>
          <w:szCs w:val="22"/>
        </w:rPr>
      </w:pPr>
      <w:r w:rsidRPr="00DC7379">
        <w:rPr>
          <w:szCs w:val="22"/>
        </w:rPr>
        <w:t>Didn’t remove all reasonable uses of property – could lease land</w:t>
      </w:r>
    </w:p>
    <w:p w14:paraId="7661EC7C" w14:textId="78EE28DB" w:rsidR="00764914" w:rsidRDefault="00764914" w:rsidP="00764914">
      <w:pPr>
        <w:pStyle w:val="Heading1"/>
      </w:pPr>
      <w:r>
        <w:t>Physical Boundaries</w:t>
      </w:r>
    </w:p>
    <w:p w14:paraId="25BA58D2" w14:textId="6726767A" w:rsidR="00764914" w:rsidRDefault="00764914" w:rsidP="00764914">
      <w:pPr>
        <w:pStyle w:val="Heading2"/>
      </w:pPr>
      <w:r>
        <w:t>Airspace</w:t>
      </w:r>
    </w:p>
    <w:p w14:paraId="63A25F14" w14:textId="77777777" w:rsidR="00764914" w:rsidRPr="006602BC" w:rsidRDefault="00764914" w:rsidP="00764914">
      <w:pPr>
        <w:rPr>
          <w:szCs w:val="22"/>
        </w:rPr>
      </w:pPr>
    </w:p>
    <w:p w14:paraId="52AEBC76" w14:textId="5D8F83E5" w:rsidR="00764914" w:rsidRPr="006602BC" w:rsidRDefault="00764914" w:rsidP="00764914">
      <w:pPr>
        <w:rPr>
          <w:szCs w:val="22"/>
        </w:rPr>
      </w:pPr>
      <w:r w:rsidRPr="006602BC">
        <w:rPr>
          <w:szCs w:val="22"/>
        </w:rPr>
        <w:t>Previously Latin Maxim “</w:t>
      </w:r>
      <w:proofErr w:type="spellStart"/>
      <w:r w:rsidRPr="006602BC">
        <w:rPr>
          <w:szCs w:val="22"/>
        </w:rPr>
        <w:t>cujus</w:t>
      </w:r>
      <w:proofErr w:type="spellEnd"/>
      <w:r w:rsidRPr="006602BC">
        <w:rPr>
          <w:szCs w:val="22"/>
        </w:rPr>
        <w:t xml:space="preserve"> </w:t>
      </w:r>
      <w:proofErr w:type="spellStart"/>
      <w:r w:rsidRPr="006602BC">
        <w:rPr>
          <w:szCs w:val="22"/>
        </w:rPr>
        <w:t>est</w:t>
      </w:r>
      <w:proofErr w:type="spellEnd"/>
      <w:r w:rsidRPr="006602BC">
        <w:rPr>
          <w:szCs w:val="22"/>
        </w:rPr>
        <w:t xml:space="preserve"> </w:t>
      </w:r>
      <w:proofErr w:type="spellStart"/>
      <w:r w:rsidRPr="006602BC">
        <w:rPr>
          <w:szCs w:val="22"/>
        </w:rPr>
        <w:t>solum</w:t>
      </w:r>
      <w:proofErr w:type="spellEnd"/>
      <w:r w:rsidRPr="006602BC">
        <w:rPr>
          <w:szCs w:val="22"/>
        </w:rPr>
        <w:t>” – if own land, own everything from bottom of earth to the heavens</w:t>
      </w:r>
    </w:p>
    <w:p w14:paraId="65C3C57A" w14:textId="77777777" w:rsidR="00764914" w:rsidRPr="006602BC" w:rsidRDefault="00764914" w:rsidP="00764914">
      <w:pPr>
        <w:rPr>
          <w:szCs w:val="22"/>
        </w:rPr>
      </w:pPr>
    </w:p>
    <w:p w14:paraId="227BB8A2" w14:textId="2E1DA25B" w:rsidR="00764914" w:rsidRPr="006602BC" w:rsidRDefault="00764914" w:rsidP="00764914">
      <w:pPr>
        <w:rPr>
          <w:szCs w:val="22"/>
        </w:rPr>
      </w:pPr>
      <w:r w:rsidRPr="006602BC">
        <w:rPr>
          <w:szCs w:val="22"/>
        </w:rPr>
        <w:t>No longer common law rule</w:t>
      </w:r>
    </w:p>
    <w:p w14:paraId="26E4AF16" w14:textId="77777777" w:rsidR="00764914" w:rsidRPr="006602BC" w:rsidRDefault="00764914" w:rsidP="00764914">
      <w:pPr>
        <w:rPr>
          <w:szCs w:val="22"/>
        </w:rPr>
      </w:pPr>
    </w:p>
    <w:p w14:paraId="41EA3BD9" w14:textId="5206D5EA" w:rsidR="00764914" w:rsidRPr="006602BC" w:rsidRDefault="00764914" w:rsidP="00764914">
      <w:pPr>
        <w:rPr>
          <w:szCs w:val="22"/>
        </w:rPr>
      </w:pPr>
      <w:r w:rsidRPr="006602BC">
        <w:rPr>
          <w:b/>
          <w:szCs w:val="22"/>
        </w:rPr>
        <w:t>Transient Invasion</w:t>
      </w:r>
    </w:p>
    <w:p w14:paraId="6B4942EE" w14:textId="21127A3C" w:rsidR="00764914" w:rsidRPr="006602BC" w:rsidRDefault="00764914" w:rsidP="00764914">
      <w:pPr>
        <w:rPr>
          <w:i/>
          <w:szCs w:val="22"/>
        </w:rPr>
      </w:pPr>
      <w:r w:rsidRPr="006602BC">
        <w:rPr>
          <w:szCs w:val="22"/>
        </w:rPr>
        <w:t>A transient invasion into the air space above another’s land at a height not likely to interfere with the land owner – will not constitute a trespass  (</w:t>
      </w:r>
      <w:proofErr w:type="spellStart"/>
      <w:r w:rsidRPr="006602BC">
        <w:rPr>
          <w:i/>
          <w:szCs w:val="22"/>
        </w:rPr>
        <w:t>Didow</w:t>
      </w:r>
      <w:proofErr w:type="spellEnd"/>
      <w:r w:rsidRPr="006602BC">
        <w:rPr>
          <w:i/>
          <w:szCs w:val="22"/>
        </w:rPr>
        <w:t>)</w:t>
      </w:r>
    </w:p>
    <w:p w14:paraId="431894D5" w14:textId="77777777" w:rsidR="00764914" w:rsidRPr="006602BC" w:rsidRDefault="00764914" w:rsidP="00764914">
      <w:pPr>
        <w:rPr>
          <w:i/>
          <w:szCs w:val="22"/>
        </w:rPr>
      </w:pPr>
    </w:p>
    <w:p w14:paraId="5CE814E1" w14:textId="4E75E7B6" w:rsidR="00764914" w:rsidRPr="006602BC" w:rsidRDefault="00764914" w:rsidP="00764914">
      <w:pPr>
        <w:rPr>
          <w:b/>
          <w:szCs w:val="22"/>
        </w:rPr>
      </w:pPr>
      <w:r w:rsidRPr="006602BC">
        <w:rPr>
          <w:b/>
          <w:szCs w:val="22"/>
        </w:rPr>
        <w:t>Permanent Structural projection</w:t>
      </w:r>
    </w:p>
    <w:p w14:paraId="1C470125" w14:textId="68141167" w:rsidR="00764914" w:rsidRPr="006602BC" w:rsidRDefault="00764914" w:rsidP="00764914">
      <w:pPr>
        <w:rPr>
          <w:i/>
          <w:szCs w:val="22"/>
        </w:rPr>
      </w:pPr>
      <w:r w:rsidRPr="006602BC">
        <w:rPr>
          <w:szCs w:val="22"/>
        </w:rPr>
        <w:t>Constitutes trespass if it – in any way – impinges on the actual or potential use and enjoyment of the landowner’s land (</w:t>
      </w:r>
      <w:proofErr w:type="spellStart"/>
      <w:r w:rsidRPr="006602BC">
        <w:rPr>
          <w:i/>
          <w:szCs w:val="22"/>
        </w:rPr>
        <w:t>Didow</w:t>
      </w:r>
      <w:proofErr w:type="spellEnd"/>
      <w:r w:rsidRPr="006602BC">
        <w:rPr>
          <w:i/>
          <w:szCs w:val="22"/>
        </w:rPr>
        <w:t>)</w:t>
      </w:r>
    </w:p>
    <w:p w14:paraId="2F1F8A94" w14:textId="77777777" w:rsidR="00764914" w:rsidRPr="006602BC" w:rsidRDefault="00764914" w:rsidP="00764914">
      <w:pPr>
        <w:rPr>
          <w:i/>
          <w:szCs w:val="22"/>
        </w:rPr>
      </w:pPr>
    </w:p>
    <w:p w14:paraId="64EC7AC0" w14:textId="048AF223" w:rsidR="00764914" w:rsidRDefault="00764914" w:rsidP="00764914">
      <w:pPr>
        <w:pStyle w:val="Heading3"/>
      </w:pPr>
      <w:proofErr w:type="spellStart"/>
      <w:r>
        <w:t>Didow</w:t>
      </w:r>
      <w:proofErr w:type="spellEnd"/>
      <w:r>
        <w:t xml:space="preserve"> v Alberta Power</w:t>
      </w:r>
    </w:p>
    <w:p w14:paraId="5F2E0BE3" w14:textId="6480C634" w:rsidR="00764914" w:rsidRPr="006602BC" w:rsidRDefault="00764914" w:rsidP="00764914">
      <w:pPr>
        <w:rPr>
          <w:szCs w:val="22"/>
        </w:rPr>
      </w:pPr>
      <w:r w:rsidRPr="006602BC">
        <w:rPr>
          <w:szCs w:val="22"/>
        </w:rPr>
        <w:t>Facts: Power lines in P’s yard</w:t>
      </w:r>
    </w:p>
    <w:p w14:paraId="08273DF6" w14:textId="43BBC189" w:rsidR="00764914" w:rsidRPr="006602BC" w:rsidRDefault="00764914" w:rsidP="00764914">
      <w:pPr>
        <w:rPr>
          <w:szCs w:val="22"/>
        </w:rPr>
      </w:pPr>
      <w:r w:rsidRPr="006602BC">
        <w:rPr>
          <w:b/>
          <w:szCs w:val="22"/>
        </w:rPr>
        <w:t xml:space="preserve">Ratio: </w:t>
      </w:r>
      <w:r w:rsidRPr="006602BC">
        <w:rPr>
          <w:szCs w:val="22"/>
        </w:rPr>
        <w:t>Intrusion that interferes with potential or actual use and enjoyment of the land constitutes trespass</w:t>
      </w:r>
    </w:p>
    <w:p w14:paraId="24DCBFEE" w14:textId="4A2FEA72" w:rsidR="00764914" w:rsidRPr="006602BC" w:rsidRDefault="00764914" w:rsidP="00764914">
      <w:pPr>
        <w:rPr>
          <w:szCs w:val="22"/>
        </w:rPr>
      </w:pPr>
      <w:r w:rsidRPr="006602BC">
        <w:rPr>
          <w:szCs w:val="22"/>
        </w:rPr>
        <w:t>P sought declaratory relief – no damages</w:t>
      </w:r>
    </w:p>
    <w:p w14:paraId="2B41E0EC" w14:textId="77777777" w:rsidR="00764914" w:rsidRPr="006602BC" w:rsidRDefault="00764914" w:rsidP="00764914">
      <w:pPr>
        <w:rPr>
          <w:szCs w:val="22"/>
        </w:rPr>
      </w:pPr>
    </w:p>
    <w:p w14:paraId="195E787B" w14:textId="34E40553" w:rsidR="00764914" w:rsidRDefault="00404887" w:rsidP="00404887">
      <w:pPr>
        <w:pStyle w:val="Heading3"/>
      </w:pPr>
      <w:r>
        <w:t xml:space="preserve">Ford v </w:t>
      </w:r>
      <w:proofErr w:type="spellStart"/>
      <w:r>
        <w:t>Zelmand</w:t>
      </w:r>
      <w:proofErr w:type="spellEnd"/>
    </w:p>
    <w:p w14:paraId="5DF2C580" w14:textId="068E2629" w:rsidR="00404887" w:rsidRPr="006602BC" w:rsidRDefault="00404887" w:rsidP="00404887">
      <w:pPr>
        <w:rPr>
          <w:szCs w:val="22"/>
        </w:rPr>
      </w:pPr>
      <w:r w:rsidRPr="006602BC">
        <w:rPr>
          <w:szCs w:val="22"/>
        </w:rPr>
        <w:t>Cutting border tree not a trespass unless go onto land or airspace of neighbor.</w:t>
      </w:r>
    </w:p>
    <w:p w14:paraId="165AB595" w14:textId="77777777" w:rsidR="00404887" w:rsidRPr="006602BC" w:rsidRDefault="00404887" w:rsidP="00404887">
      <w:pPr>
        <w:rPr>
          <w:szCs w:val="22"/>
        </w:rPr>
      </w:pPr>
    </w:p>
    <w:p w14:paraId="30F4E1EF" w14:textId="789DF83D" w:rsidR="00404887" w:rsidRDefault="00DC7379" w:rsidP="00404887">
      <w:pPr>
        <w:pStyle w:val="Heading2"/>
      </w:pPr>
      <w:r>
        <w:t>Su</w:t>
      </w:r>
      <w:r w:rsidR="00404887">
        <w:t>bsurface Rights</w:t>
      </w:r>
    </w:p>
    <w:p w14:paraId="7E312329" w14:textId="77777777" w:rsidR="00404887" w:rsidRPr="006602BC" w:rsidRDefault="00404887" w:rsidP="00404887">
      <w:pPr>
        <w:rPr>
          <w:szCs w:val="22"/>
        </w:rPr>
      </w:pPr>
    </w:p>
    <w:p w14:paraId="3EA9D6F4" w14:textId="3EAE7A78" w:rsidR="00404887" w:rsidRPr="006602BC" w:rsidRDefault="00404887" w:rsidP="00404887">
      <w:pPr>
        <w:rPr>
          <w:szCs w:val="22"/>
        </w:rPr>
      </w:pPr>
      <w:r w:rsidRPr="006602BC">
        <w:rPr>
          <w:szCs w:val="22"/>
        </w:rPr>
        <w:t>Generally, when own land in BC, own surface of the property (including subsoil). Subsurface rights generally excluded.</w:t>
      </w:r>
    </w:p>
    <w:p w14:paraId="617E206A" w14:textId="77777777" w:rsidR="00404887" w:rsidRPr="006602BC" w:rsidRDefault="00404887" w:rsidP="00404887">
      <w:pPr>
        <w:rPr>
          <w:szCs w:val="22"/>
        </w:rPr>
      </w:pPr>
    </w:p>
    <w:p w14:paraId="469D2004" w14:textId="14E20BCD" w:rsidR="00404887" w:rsidRDefault="00404887" w:rsidP="00404887">
      <w:pPr>
        <w:pStyle w:val="Heading3"/>
      </w:pPr>
      <w:r>
        <w:t>Edwards v Sims</w:t>
      </w:r>
    </w:p>
    <w:p w14:paraId="7EABDFC9" w14:textId="2B0F7A9F" w:rsidR="00EB6C06" w:rsidRPr="006602BC" w:rsidRDefault="00EB6C06" w:rsidP="00EB6C06">
      <w:pPr>
        <w:rPr>
          <w:szCs w:val="22"/>
        </w:rPr>
      </w:pPr>
      <w:r w:rsidRPr="006602BC">
        <w:rPr>
          <w:szCs w:val="22"/>
        </w:rPr>
        <w:t xml:space="preserve">Facts: Underground cave – survey ordered b/c under </w:t>
      </w:r>
      <w:proofErr w:type="spellStart"/>
      <w:r w:rsidRPr="006602BC">
        <w:rPr>
          <w:szCs w:val="22"/>
        </w:rPr>
        <w:t>neighbour’s</w:t>
      </w:r>
      <w:proofErr w:type="spellEnd"/>
      <w:r w:rsidRPr="006602BC">
        <w:rPr>
          <w:szCs w:val="22"/>
        </w:rPr>
        <w:t xml:space="preserve"> land. Sued to prevent survey</w:t>
      </w:r>
    </w:p>
    <w:p w14:paraId="0F8CE3E5" w14:textId="717E41CC" w:rsidR="00EB6C06" w:rsidRPr="006602BC" w:rsidRDefault="00EB6C06" w:rsidP="00EB6C06">
      <w:pPr>
        <w:rPr>
          <w:szCs w:val="22"/>
        </w:rPr>
      </w:pPr>
      <w:r w:rsidRPr="006602BC">
        <w:rPr>
          <w:szCs w:val="22"/>
        </w:rPr>
        <w:t>Majority: Caves like mines – have to give entrance to survey to see if land is trespassed</w:t>
      </w:r>
    </w:p>
    <w:p w14:paraId="4703A282" w14:textId="0FD7DB1F" w:rsidR="00EB6C06" w:rsidRPr="006602BC" w:rsidRDefault="00EB6C06" w:rsidP="00EB6C06">
      <w:pPr>
        <w:rPr>
          <w:szCs w:val="22"/>
        </w:rPr>
      </w:pPr>
      <w:r w:rsidRPr="006602BC">
        <w:rPr>
          <w:szCs w:val="22"/>
        </w:rPr>
        <w:t xml:space="preserve">Dissent (Logan) – states cave belongs to person who owns the entrance </w:t>
      </w:r>
    </w:p>
    <w:p w14:paraId="66FDF945" w14:textId="01FCE6D2" w:rsidR="00EB6C06" w:rsidRPr="00DC7379" w:rsidRDefault="00EB6C06" w:rsidP="005A7451">
      <w:pPr>
        <w:pStyle w:val="ListParagraph"/>
        <w:numPr>
          <w:ilvl w:val="0"/>
          <w:numId w:val="36"/>
        </w:numPr>
        <w:rPr>
          <w:szCs w:val="22"/>
        </w:rPr>
      </w:pPr>
      <w:r w:rsidRPr="00DC7379">
        <w:rPr>
          <w:szCs w:val="22"/>
        </w:rPr>
        <w:t xml:space="preserve">Person who explores &amp; </w:t>
      </w:r>
      <w:proofErr w:type="spellStart"/>
      <w:r w:rsidRPr="00DC7379">
        <w:rPr>
          <w:szCs w:val="22"/>
        </w:rPr>
        <w:t>labours</w:t>
      </w:r>
      <w:proofErr w:type="spellEnd"/>
      <w:r w:rsidRPr="00DC7379">
        <w:rPr>
          <w:szCs w:val="22"/>
        </w:rPr>
        <w:t xml:space="preserve"> cave has rights</w:t>
      </w:r>
    </w:p>
    <w:p w14:paraId="34AA3D42" w14:textId="1F7E1D14" w:rsidR="00EB6C06" w:rsidRPr="00DC7379" w:rsidRDefault="00EB6C06" w:rsidP="005A7451">
      <w:pPr>
        <w:pStyle w:val="ListParagraph"/>
        <w:numPr>
          <w:ilvl w:val="0"/>
          <w:numId w:val="36"/>
        </w:numPr>
        <w:rPr>
          <w:szCs w:val="22"/>
        </w:rPr>
      </w:pPr>
      <w:r w:rsidRPr="00DC7379">
        <w:rPr>
          <w:szCs w:val="22"/>
        </w:rPr>
        <w:t>Worried about precedent for other caves</w:t>
      </w:r>
    </w:p>
    <w:p w14:paraId="5EBD4E9F" w14:textId="687B12C8" w:rsidR="00EB6C06" w:rsidRPr="00DC7379" w:rsidRDefault="00EB6C06" w:rsidP="005A7451">
      <w:pPr>
        <w:pStyle w:val="ListParagraph"/>
        <w:numPr>
          <w:ilvl w:val="0"/>
          <w:numId w:val="36"/>
        </w:numPr>
        <w:rPr>
          <w:szCs w:val="22"/>
        </w:rPr>
      </w:pPr>
      <w:r w:rsidRPr="00DC7379">
        <w:rPr>
          <w:szCs w:val="22"/>
        </w:rPr>
        <w:t>Lee’s rights ended b/c couldn’t enjoy property</w:t>
      </w:r>
    </w:p>
    <w:p w14:paraId="2272F339" w14:textId="77777777" w:rsidR="00C238B1" w:rsidRPr="006602BC" w:rsidRDefault="00C238B1" w:rsidP="00C238B1">
      <w:pPr>
        <w:rPr>
          <w:szCs w:val="22"/>
        </w:rPr>
      </w:pPr>
    </w:p>
    <w:p w14:paraId="40806D46" w14:textId="19ECF25F" w:rsidR="00C238B1" w:rsidRDefault="00C238B1" w:rsidP="00C238B1">
      <w:pPr>
        <w:pStyle w:val="Heading3"/>
      </w:pPr>
      <w:r>
        <w:t xml:space="preserve">Austin v </w:t>
      </w:r>
      <w:proofErr w:type="spellStart"/>
      <w:r>
        <w:t>Rescon</w:t>
      </w:r>
      <w:proofErr w:type="spellEnd"/>
      <w:r>
        <w:t xml:space="preserve"> </w:t>
      </w:r>
      <w:proofErr w:type="spellStart"/>
      <w:r>
        <w:t>Const</w:t>
      </w:r>
      <w:proofErr w:type="spellEnd"/>
    </w:p>
    <w:p w14:paraId="7CD0E3E5" w14:textId="21771E6B" w:rsidR="00C238B1" w:rsidRPr="006602BC" w:rsidRDefault="00C238B1" w:rsidP="00C238B1">
      <w:pPr>
        <w:rPr>
          <w:szCs w:val="22"/>
        </w:rPr>
      </w:pPr>
      <w:r w:rsidRPr="006602BC">
        <w:rPr>
          <w:szCs w:val="22"/>
        </w:rPr>
        <w:t>Trespass upon subsurface – steel rods under P’s property</w:t>
      </w:r>
    </w:p>
    <w:p w14:paraId="548C7BBD" w14:textId="77777777" w:rsidR="00EB6C06" w:rsidRPr="006602BC" w:rsidRDefault="00EB6C06" w:rsidP="00EB6C06">
      <w:pPr>
        <w:rPr>
          <w:szCs w:val="22"/>
        </w:rPr>
      </w:pPr>
    </w:p>
    <w:p w14:paraId="25BDAAF3" w14:textId="4776415C" w:rsidR="00EB6C06" w:rsidRDefault="00EB6C06" w:rsidP="00EB6C06">
      <w:pPr>
        <w:pStyle w:val="Heading3"/>
      </w:pPr>
      <w:r>
        <w:t>Land Act</w:t>
      </w:r>
    </w:p>
    <w:p w14:paraId="7853F1F5" w14:textId="74238628" w:rsidR="00EB6C06" w:rsidRPr="006602BC" w:rsidRDefault="00EB6C06" w:rsidP="00EB6C06">
      <w:pPr>
        <w:rPr>
          <w:szCs w:val="22"/>
        </w:rPr>
      </w:pPr>
      <w:r w:rsidRPr="006602BC">
        <w:rPr>
          <w:szCs w:val="22"/>
        </w:rPr>
        <w:t xml:space="preserve">S. 50 </w:t>
      </w:r>
      <w:proofErr w:type="gramStart"/>
      <w:r w:rsidRPr="006602BC">
        <w:rPr>
          <w:szCs w:val="22"/>
        </w:rPr>
        <w:t>-  ?</w:t>
      </w:r>
      <w:proofErr w:type="gramEnd"/>
      <w:r w:rsidRPr="006602BC">
        <w:rPr>
          <w:szCs w:val="22"/>
        </w:rPr>
        <w:t>?</w:t>
      </w:r>
      <w:r w:rsidR="00676CA4" w:rsidRPr="006602BC">
        <w:rPr>
          <w:szCs w:val="22"/>
        </w:rPr>
        <w:t xml:space="preserve"> </w:t>
      </w:r>
      <w:proofErr w:type="gramStart"/>
      <w:r w:rsidR="00676CA4" w:rsidRPr="006602BC">
        <w:rPr>
          <w:szCs w:val="22"/>
        </w:rPr>
        <w:t>subsurface</w:t>
      </w:r>
      <w:proofErr w:type="gramEnd"/>
      <w:r w:rsidR="00676CA4" w:rsidRPr="006602BC">
        <w:rPr>
          <w:szCs w:val="22"/>
        </w:rPr>
        <w:t xml:space="preserve"> rights generally excluded from grant of property in BC</w:t>
      </w:r>
    </w:p>
    <w:p w14:paraId="50256383" w14:textId="77777777" w:rsidR="00EB6C06" w:rsidRPr="006602BC" w:rsidRDefault="00EB6C06" w:rsidP="00EB6C06">
      <w:pPr>
        <w:rPr>
          <w:szCs w:val="22"/>
        </w:rPr>
      </w:pPr>
    </w:p>
    <w:p w14:paraId="2DDFA926" w14:textId="77AAF26F" w:rsidR="00EB6C06" w:rsidRDefault="00676CA4" w:rsidP="00676CA4">
      <w:pPr>
        <w:pStyle w:val="Heading2"/>
      </w:pPr>
      <w:r>
        <w:t>Lateral Boundaries of Properties</w:t>
      </w:r>
    </w:p>
    <w:p w14:paraId="23F135D5" w14:textId="77777777" w:rsidR="00676CA4" w:rsidRPr="006602BC" w:rsidRDefault="00676CA4" w:rsidP="00676CA4">
      <w:pPr>
        <w:rPr>
          <w:szCs w:val="22"/>
        </w:rPr>
      </w:pPr>
    </w:p>
    <w:p w14:paraId="5D9915A2" w14:textId="77777777" w:rsidR="00764914" w:rsidRPr="006602BC" w:rsidRDefault="00764914" w:rsidP="00764914">
      <w:pPr>
        <w:rPr>
          <w:szCs w:val="22"/>
        </w:rPr>
      </w:pPr>
    </w:p>
    <w:p w14:paraId="0B9B9313" w14:textId="4C2684A7" w:rsidR="00604F8D" w:rsidRPr="006602BC" w:rsidRDefault="00676CA4" w:rsidP="00604F8D">
      <w:pPr>
        <w:rPr>
          <w:szCs w:val="22"/>
        </w:rPr>
      </w:pPr>
      <w:r w:rsidRPr="006602BC">
        <w:rPr>
          <w:szCs w:val="22"/>
        </w:rPr>
        <w:t>Determining boundaries - look at:</w:t>
      </w:r>
    </w:p>
    <w:p w14:paraId="7CBBE1D7" w14:textId="77777777" w:rsidR="00676CA4" w:rsidRPr="006602BC" w:rsidRDefault="00676CA4" w:rsidP="00604F8D">
      <w:pPr>
        <w:rPr>
          <w:szCs w:val="22"/>
        </w:rPr>
      </w:pPr>
    </w:p>
    <w:p w14:paraId="4ED3F9E1" w14:textId="10C5AEB5" w:rsidR="00676CA4" w:rsidRPr="006602BC" w:rsidRDefault="00676CA4" w:rsidP="00604F8D">
      <w:pPr>
        <w:rPr>
          <w:szCs w:val="22"/>
        </w:rPr>
      </w:pPr>
      <w:r w:rsidRPr="00DC7379">
        <w:rPr>
          <w:szCs w:val="22"/>
        </w:rPr>
        <w:t>Deed</w:t>
      </w:r>
      <w:r w:rsidRPr="006602BC">
        <w:rPr>
          <w:szCs w:val="22"/>
        </w:rPr>
        <w:t xml:space="preserve"> – what parties agreed to</w:t>
      </w:r>
    </w:p>
    <w:p w14:paraId="0ACC0470" w14:textId="6B42E231" w:rsidR="00676CA4" w:rsidRPr="006602BC" w:rsidRDefault="00676CA4" w:rsidP="00604F8D">
      <w:pPr>
        <w:rPr>
          <w:szCs w:val="22"/>
        </w:rPr>
      </w:pPr>
      <w:r w:rsidRPr="006602BC">
        <w:rPr>
          <w:szCs w:val="22"/>
        </w:rPr>
        <w:t>If ambiguous look at (in order):</w:t>
      </w:r>
    </w:p>
    <w:p w14:paraId="4FD2F662" w14:textId="6F35C345" w:rsidR="00676CA4" w:rsidRPr="00DC7379" w:rsidRDefault="00676CA4" w:rsidP="005A7451">
      <w:pPr>
        <w:pStyle w:val="ListParagraph"/>
        <w:numPr>
          <w:ilvl w:val="0"/>
          <w:numId w:val="37"/>
        </w:numPr>
        <w:rPr>
          <w:szCs w:val="22"/>
        </w:rPr>
      </w:pPr>
      <w:r w:rsidRPr="00DC7379">
        <w:rPr>
          <w:szCs w:val="22"/>
        </w:rPr>
        <w:t>Natural boundaries</w:t>
      </w:r>
    </w:p>
    <w:p w14:paraId="21E1D1AE" w14:textId="594F76FC" w:rsidR="00676CA4" w:rsidRPr="00DC7379" w:rsidRDefault="00676CA4" w:rsidP="005A7451">
      <w:pPr>
        <w:pStyle w:val="ListParagraph"/>
        <w:numPr>
          <w:ilvl w:val="0"/>
          <w:numId w:val="37"/>
        </w:numPr>
        <w:rPr>
          <w:szCs w:val="22"/>
        </w:rPr>
      </w:pPr>
      <w:r w:rsidRPr="00DC7379">
        <w:rPr>
          <w:szCs w:val="22"/>
        </w:rPr>
        <w:t xml:space="preserve">Lines run, corners marked at time of </w:t>
      </w:r>
      <w:proofErr w:type="gramStart"/>
      <w:r w:rsidRPr="00DC7379">
        <w:rPr>
          <w:szCs w:val="22"/>
        </w:rPr>
        <w:t>grant(</w:t>
      </w:r>
      <w:proofErr w:type="gramEnd"/>
      <w:r w:rsidRPr="00DC7379">
        <w:rPr>
          <w:szCs w:val="22"/>
        </w:rPr>
        <w:t>boundary stick)</w:t>
      </w:r>
    </w:p>
    <w:p w14:paraId="13B681CB" w14:textId="1EC846B5" w:rsidR="00676CA4" w:rsidRPr="00DC7379" w:rsidRDefault="00676CA4" w:rsidP="005A7451">
      <w:pPr>
        <w:pStyle w:val="ListParagraph"/>
        <w:numPr>
          <w:ilvl w:val="0"/>
          <w:numId w:val="37"/>
        </w:numPr>
        <w:rPr>
          <w:szCs w:val="22"/>
        </w:rPr>
      </w:pPr>
      <w:r w:rsidRPr="00DC7379">
        <w:rPr>
          <w:szCs w:val="22"/>
        </w:rPr>
        <w:t>Extend boundaries to lines and course of adjoining tract (if sufficiently established)</w:t>
      </w:r>
    </w:p>
    <w:p w14:paraId="3B16B78B" w14:textId="1477F71B" w:rsidR="00676CA4" w:rsidRPr="00DC7379" w:rsidRDefault="00676CA4" w:rsidP="005A7451">
      <w:pPr>
        <w:pStyle w:val="ListParagraph"/>
        <w:numPr>
          <w:ilvl w:val="0"/>
          <w:numId w:val="37"/>
        </w:numPr>
        <w:rPr>
          <w:szCs w:val="22"/>
        </w:rPr>
      </w:pPr>
      <w:r w:rsidRPr="00DC7379">
        <w:rPr>
          <w:szCs w:val="22"/>
        </w:rPr>
        <w:t>Course or distance depending on circumstances</w:t>
      </w:r>
    </w:p>
    <w:p w14:paraId="044D4295" w14:textId="77777777" w:rsidR="00676CA4" w:rsidRPr="006602BC" w:rsidRDefault="00676CA4" w:rsidP="00676CA4">
      <w:pPr>
        <w:rPr>
          <w:szCs w:val="22"/>
        </w:rPr>
      </w:pPr>
    </w:p>
    <w:p w14:paraId="6B7AD9C9" w14:textId="5AB89AD6" w:rsidR="00676CA4" w:rsidRPr="00DC7379" w:rsidRDefault="00676CA4" w:rsidP="00676CA4">
      <w:pPr>
        <w:rPr>
          <w:szCs w:val="22"/>
        </w:rPr>
      </w:pPr>
      <w:r w:rsidRPr="00DC7379">
        <w:rPr>
          <w:szCs w:val="22"/>
        </w:rPr>
        <w:t>Conventional line doctrine</w:t>
      </w:r>
    </w:p>
    <w:p w14:paraId="7718E0CD" w14:textId="74F0513C" w:rsidR="00676CA4" w:rsidRPr="006602BC" w:rsidRDefault="00676CA4" w:rsidP="00676CA4">
      <w:pPr>
        <w:rPr>
          <w:szCs w:val="22"/>
        </w:rPr>
      </w:pPr>
      <w:r w:rsidRPr="006602BC">
        <w:rPr>
          <w:szCs w:val="22"/>
        </w:rPr>
        <w:t>Elements:</w:t>
      </w:r>
    </w:p>
    <w:p w14:paraId="1075093E" w14:textId="5CE831E0" w:rsidR="00676CA4" w:rsidRPr="00DC7379" w:rsidRDefault="00676CA4" w:rsidP="005A7451">
      <w:pPr>
        <w:pStyle w:val="ListParagraph"/>
        <w:numPr>
          <w:ilvl w:val="0"/>
          <w:numId w:val="38"/>
        </w:numPr>
        <w:rPr>
          <w:szCs w:val="22"/>
        </w:rPr>
      </w:pPr>
      <w:r w:rsidRPr="00DC7379">
        <w:rPr>
          <w:szCs w:val="22"/>
        </w:rPr>
        <w:t>Adjoining land owners</w:t>
      </w:r>
    </w:p>
    <w:p w14:paraId="4CD33013" w14:textId="559C7201" w:rsidR="00676CA4" w:rsidRPr="00DC7379" w:rsidRDefault="00676CA4" w:rsidP="005A7451">
      <w:pPr>
        <w:pStyle w:val="ListParagraph"/>
        <w:numPr>
          <w:ilvl w:val="0"/>
          <w:numId w:val="38"/>
        </w:numPr>
        <w:rPr>
          <w:szCs w:val="22"/>
        </w:rPr>
      </w:pPr>
      <w:r w:rsidRPr="00DC7379">
        <w:rPr>
          <w:szCs w:val="22"/>
        </w:rPr>
        <w:t>Dispute or uncertainty about location of dividing line between properties</w:t>
      </w:r>
    </w:p>
    <w:p w14:paraId="217D0E5B" w14:textId="16E9ABA4" w:rsidR="00676CA4" w:rsidRPr="00DC7379" w:rsidRDefault="00676CA4" w:rsidP="005A7451">
      <w:pPr>
        <w:pStyle w:val="ListParagraph"/>
        <w:numPr>
          <w:ilvl w:val="0"/>
          <w:numId w:val="38"/>
        </w:numPr>
        <w:rPr>
          <w:szCs w:val="22"/>
        </w:rPr>
      </w:pPr>
      <w:r w:rsidRPr="00DC7379">
        <w:rPr>
          <w:szCs w:val="22"/>
        </w:rPr>
        <w:t>Agreement between these parties on a dividing line (ex. There is a fence)</w:t>
      </w:r>
    </w:p>
    <w:p w14:paraId="4F7D59C5" w14:textId="2427C562" w:rsidR="00676CA4" w:rsidRPr="00DC7379" w:rsidRDefault="00676CA4" w:rsidP="005A7451">
      <w:pPr>
        <w:pStyle w:val="ListParagraph"/>
        <w:numPr>
          <w:ilvl w:val="0"/>
          <w:numId w:val="38"/>
        </w:numPr>
        <w:rPr>
          <w:szCs w:val="22"/>
        </w:rPr>
      </w:pPr>
      <w:r w:rsidRPr="00DC7379">
        <w:rPr>
          <w:szCs w:val="22"/>
        </w:rPr>
        <w:t>Recognition that this is a common boundary (oral, writing, conduct)</w:t>
      </w:r>
    </w:p>
    <w:p w14:paraId="5634016E" w14:textId="7F7FBD82" w:rsidR="00676CA4" w:rsidRPr="00DC7379" w:rsidRDefault="00676CA4" w:rsidP="005A7451">
      <w:pPr>
        <w:pStyle w:val="ListParagraph"/>
        <w:numPr>
          <w:ilvl w:val="1"/>
          <w:numId w:val="38"/>
        </w:numPr>
        <w:rPr>
          <w:szCs w:val="22"/>
        </w:rPr>
      </w:pPr>
      <w:r w:rsidRPr="00DC7379">
        <w:rPr>
          <w:szCs w:val="22"/>
        </w:rPr>
        <w:t>Based on concept of estoppel – can’t go back on agreement)</w:t>
      </w:r>
    </w:p>
    <w:p w14:paraId="31615ED4" w14:textId="320305E5" w:rsidR="00676CA4" w:rsidRPr="00DC7379" w:rsidRDefault="00676CA4" w:rsidP="005A7451">
      <w:pPr>
        <w:pStyle w:val="ListParagraph"/>
        <w:numPr>
          <w:ilvl w:val="1"/>
          <w:numId w:val="38"/>
        </w:numPr>
        <w:rPr>
          <w:szCs w:val="22"/>
        </w:rPr>
      </w:pPr>
      <w:r w:rsidRPr="00DC7379">
        <w:rPr>
          <w:szCs w:val="22"/>
        </w:rPr>
        <w:t>Onus on party claiming ownership of conventional line</w:t>
      </w:r>
    </w:p>
    <w:p w14:paraId="3905ED7F" w14:textId="4A5346FB" w:rsidR="00676CA4" w:rsidRPr="006602BC" w:rsidRDefault="00676CA4" w:rsidP="00676CA4">
      <w:pPr>
        <w:rPr>
          <w:szCs w:val="22"/>
        </w:rPr>
      </w:pPr>
      <w:r w:rsidRPr="006602BC">
        <w:rPr>
          <w:szCs w:val="22"/>
        </w:rPr>
        <w:t>Policy reasons:</w:t>
      </w:r>
    </w:p>
    <w:p w14:paraId="249D8710" w14:textId="7CF6DB41" w:rsidR="00676CA4" w:rsidRPr="00DC7379" w:rsidRDefault="00676CA4" w:rsidP="005A7451">
      <w:pPr>
        <w:pStyle w:val="ListParagraph"/>
        <w:numPr>
          <w:ilvl w:val="0"/>
          <w:numId w:val="39"/>
        </w:numPr>
        <w:rPr>
          <w:szCs w:val="22"/>
        </w:rPr>
      </w:pPr>
      <w:r w:rsidRPr="00DC7379">
        <w:rPr>
          <w:szCs w:val="22"/>
        </w:rPr>
        <w:t>Reduces expenses, efficient, historical (not many surveyors)</w:t>
      </w:r>
    </w:p>
    <w:p w14:paraId="036910C1" w14:textId="77777777" w:rsidR="00676CA4" w:rsidRPr="006602BC" w:rsidRDefault="00676CA4" w:rsidP="00676CA4">
      <w:pPr>
        <w:rPr>
          <w:szCs w:val="22"/>
        </w:rPr>
      </w:pPr>
    </w:p>
    <w:p w14:paraId="70B47116" w14:textId="5DC4F96D" w:rsidR="00676CA4" w:rsidRDefault="00676CA4" w:rsidP="00676CA4">
      <w:pPr>
        <w:pStyle w:val="Heading3"/>
      </w:pPr>
      <w:r>
        <w:t>Robertson v Wallace</w:t>
      </w:r>
    </w:p>
    <w:p w14:paraId="68A1A329" w14:textId="600850AB" w:rsidR="00676CA4" w:rsidRPr="006602BC" w:rsidRDefault="00676CA4" w:rsidP="00676CA4">
      <w:pPr>
        <w:rPr>
          <w:szCs w:val="22"/>
        </w:rPr>
      </w:pPr>
      <w:r w:rsidRPr="006602BC">
        <w:rPr>
          <w:szCs w:val="22"/>
        </w:rPr>
        <w:t xml:space="preserve">Facts: river and fence between property, fence separated cattle. Is it actual boundary? </w:t>
      </w:r>
    </w:p>
    <w:p w14:paraId="5518FF48" w14:textId="5BA278B2" w:rsidR="000B6AC5" w:rsidRPr="006602BC" w:rsidRDefault="000B6AC5" w:rsidP="00676CA4">
      <w:pPr>
        <w:rPr>
          <w:szCs w:val="22"/>
        </w:rPr>
      </w:pPr>
      <w:r w:rsidRPr="006602BC">
        <w:rPr>
          <w:szCs w:val="22"/>
        </w:rPr>
        <w:t xml:space="preserve">Suggested conventional boundary didn’t exist – river actual boundary </w:t>
      </w:r>
    </w:p>
    <w:p w14:paraId="23A71377" w14:textId="46E385DE" w:rsidR="000B6AC5" w:rsidRPr="006602BC" w:rsidRDefault="000B6AC5" w:rsidP="00676CA4">
      <w:pPr>
        <w:rPr>
          <w:szCs w:val="22"/>
        </w:rPr>
      </w:pPr>
      <w:r w:rsidRPr="006602BC">
        <w:rPr>
          <w:szCs w:val="22"/>
        </w:rPr>
        <w:t>Recognition of boundary can take form of conduct</w:t>
      </w:r>
    </w:p>
    <w:p w14:paraId="02FD34E9" w14:textId="2C65A1DC" w:rsidR="000B6AC5" w:rsidRPr="00DC7379" w:rsidRDefault="000B6AC5" w:rsidP="005A7451">
      <w:pPr>
        <w:pStyle w:val="ListParagraph"/>
        <w:numPr>
          <w:ilvl w:val="0"/>
          <w:numId w:val="39"/>
        </w:numPr>
        <w:rPr>
          <w:szCs w:val="22"/>
        </w:rPr>
      </w:pPr>
      <w:r w:rsidRPr="00DC7379">
        <w:rPr>
          <w:szCs w:val="22"/>
        </w:rPr>
        <w:t>Fence worked to divide cattle, not necessarily boundary of land</w:t>
      </w:r>
    </w:p>
    <w:p w14:paraId="6D8F4562" w14:textId="27AAF73E" w:rsidR="000B6AC5" w:rsidRPr="00DC7379" w:rsidRDefault="000B6AC5" w:rsidP="005A7451">
      <w:pPr>
        <w:pStyle w:val="ListParagraph"/>
        <w:numPr>
          <w:ilvl w:val="0"/>
          <w:numId w:val="39"/>
        </w:numPr>
        <w:rPr>
          <w:szCs w:val="22"/>
        </w:rPr>
      </w:pPr>
      <w:r w:rsidRPr="00DC7379">
        <w:rPr>
          <w:szCs w:val="22"/>
        </w:rPr>
        <w:t>No evidence of prior agreement</w:t>
      </w:r>
    </w:p>
    <w:p w14:paraId="01C2C277" w14:textId="77777777" w:rsidR="000B6AC5" w:rsidRPr="006602BC" w:rsidRDefault="000B6AC5" w:rsidP="000B6AC5">
      <w:pPr>
        <w:rPr>
          <w:szCs w:val="22"/>
        </w:rPr>
      </w:pPr>
    </w:p>
    <w:p w14:paraId="24D12115" w14:textId="37537313" w:rsidR="000B6AC5" w:rsidRPr="006602BC" w:rsidRDefault="000B6AC5" w:rsidP="000B6AC5">
      <w:pPr>
        <w:rPr>
          <w:b/>
          <w:szCs w:val="22"/>
        </w:rPr>
      </w:pPr>
      <w:r w:rsidRPr="006602BC">
        <w:rPr>
          <w:b/>
          <w:szCs w:val="22"/>
        </w:rPr>
        <w:t>Right of Support</w:t>
      </w:r>
    </w:p>
    <w:p w14:paraId="05EEDAFB" w14:textId="77777777" w:rsidR="000B6AC5" w:rsidRPr="006602BC" w:rsidRDefault="000B6AC5" w:rsidP="000B6AC5">
      <w:pPr>
        <w:rPr>
          <w:b/>
          <w:szCs w:val="22"/>
        </w:rPr>
      </w:pPr>
    </w:p>
    <w:p w14:paraId="177279F8" w14:textId="182CA6BA" w:rsidR="000B6AC5" w:rsidRPr="006602BC" w:rsidRDefault="000B6AC5" w:rsidP="000B6AC5">
      <w:pPr>
        <w:rPr>
          <w:szCs w:val="22"/>
        </w:rPr>
      </w:pPr>
      <w:r w:rsidRPr="006602BC">
        <w:rPr>
          <w:szCs w:val="22"/>
        </w:rPr>
        <w:t xml:space="preserve">If excavation on the adjacent or subjacent land causes damage by subsidence, the landowner whose land was damaged has a right of action. </w:t>
      </w:r>
    </w:p>
    <w:p w14:paraId="0404FCEC" w14:textId="11C3910B" w:rsidR="000B6AC5" w:rsidRPr="00DC7379" w:rsidRDefault="000B6AC5" w:rsidP="005A7451">
      <w:pPr>
        <w:pStyle w:val="ListParagraph"/>
        <w:numPr>
          <w:ilvl w:val="0"/>
          <w:numId w:val="40"/>
        </w:numPr>
        <w:rPr>
          <w:szCs w:val="22"/>
        </w:rPr>
      </w:pPr>
      <w:r w:rsidRPr="00DC7379">
        <w:rPr>
          <w:szCs w:val="22"/>
        </w:rPr>
        <w:t>Includes protection against damage to buildings if can prove it was due to excavation, not weight of building (what caused it to sink)</w:t>
      </w:r>
    </w:p>
    <w:p w14:paraId="16A0013B" w14:textId="0F3962A8" w:rsidR="000B6AC5" w:rsidRPr="00DC7379" w:rsidRDefault="000B6AC5" w:rsidP="005A7451">
      <w:pPr>
        <w:pStyle w:val="ListParagraph"/>
        <w:numPr>
          <w:ilvl w:val="0"/>
          <w:numId w:val="40"/>
        </w:numPr>
        <w:rPr>
          <w:szCs w:val="22"/>
        </w:rPr>
      </w:pPr>
      <w:r w:rsidRPr="00DC7379">
        <w:rPr>
          <w:szCs w:val="22"/>
        </w:rPr>
        <w:t>Action arises at point that damage actually happens</w:t>
      </w:r>
    </w:p>
    <w:p w14:paraId="7DE3F81B" w14:textId="004F4D1D" w:rsidR="00466BCE" w:rsidRPr="00DC7379" w:rsidRDefault="00466BCE" w:rsidP="005A7451">
      <w:pPr>
        <w:pStyle w:val="ListParagraph"/>
        <w:numPr>
          <w:ilvl w:val="0"/>
          <w:numId w:val="40"/>
        </w:numPr>
        <w:rPr>
          <w:szCs w:val="22"/>
        </w:rPr>
      </w:pPr>
      <w:r w:rsidRPr="00DC7379">
        <w:rPr>
          <w:szCs w:val="22"/>
        </w:rPr>
        <w:t>Also applies to mining operations</w:t>
      </w:r>
    </w:p>
    <w:p w14:paraId="7D4E103F" w14:textId="51F83781" w:rsidR="00466BCE" w:rsidRPr="00DC7379" w:rsidRDefault="00466BCE" w:rsidP="005A7451">
      <w:pPr>
        <w:pStyle w:val="ListParagraph"/>
        <w:numPr>
          <w:ilvl w:val="0"/>
          <w:numId w:val="40"/>
        </w:numPr>
        <w:rPr>
          <w:szCs w:val="22"/>
        </w:rPr>
      </w:pPr>
      <w:r w:rsidRPr="00DC7379">
        <w:rPr>
          <w:szCs w:val="22"/>
        </w:rPr>
        <w:t>Can be waived by agreement</w:t>
      </w:r>
    </w:p>
    <w:p w14:paraId="3FAB9F22" w14:textId="36049F50" w:rsidR="00C238B1" w:rsidRPr="00DC7379" w:rsidRDefault="00C238B1" w:rsidP="005A7451">
      <w:pPr>
        <w:pStyle w:val="ListParagraph"/>
        <w:numPr>
          <w:ilvl w:val="0"/>
          <w:numId w:val="40"/>
        </w:numPr>
        <w:rPr>
          <w:szCs w:val="22"/>
        </w:rPr>
      </w:pPr>
      <w:r w:rsidRPr="00DC7379">
        <w:rPr>
          <w:szCs w:val="22"/>
        </w:rPr>
        <w:t>Can be waived by necessary implication</w:t>
      </w:r>
    </w:p>
    <w:p w14:paraId="6A60903C" w14:textId="10C68227" w:rsidR="00C238B1" w:rsidRPr="00DC7379" w:rsidRDefault="00C238B1" w:rsidP="005A7451">
      <w:pPr>
        <w:pStyle w:val="ListParagraph"/>
        <w:numPr>
          <w:ilvl w:val="1"/>
          <w:numId w:val="40"/>
        </w:numPr>
        <w:rPr>
          <w:szCs w:val="22"/>
        </w:rPr>
      </w:pPr>
      <w:r w:rsidRPr="00DC7379">
        <w:rPr>
          <w:szCs w:val="22"/>
        </w:rPr>
        <w:t xml:space="preserve">Where a mine can’t be worked or minerals extracted w/o resulting in subsidence, - express order to work the mines implies right to cause subsidence (Fuller v </w:t>
      </w:r>
      <w:proofErr w:type="spellStart"/>
      <w:r w:rsidRPr="00DC7379">
        <w:rPr>
          <w:szCs w:val="22"/>
        </w:rPr>
        <w:t>Garneau</w:t>
      </w:r>
      <w:proofErr w:type="spellEnd"/>
      <w:r w:rsidRPr="00DC7379">
        <w:rPr>
          <w:szCs w:val="22"/>
        </w:rPr>
        <w:t>)</w:t>
      </w:r>
    </w:p>
    <w:p w14:paraId="61AD3FC8" w14:textId="13C3F5BD" w:rsidR="00C238B1" w:rsidRPr="00DC7379" w:rsidRDefault="00C238B1" w:rsidP="005A7451">
      <w:pPr>
        <w:pStyle w:val="ListParagraph"/>
        <w:numPr>
          <w:ilvl w:val="2"/>
          <w:numId w:val="40"/>
        </w:numPr>
        <w:rPr>
          <w:szCs w:val="22"/>
        </w:rPr>
      </w:pPr>
      <w:r w:rsidRPr="00DC7379">
        <w:rPr>
          <w:szCs w:val="22"/>
        </w:rPr>
        <w:t>Look at terrain/technology</w:t>
      </w:r>
    </w:p>
    <w:p w14:paraId="65FF71F7" w14:textId="77777777" w:rsidR="00C238B1" w:rsidRPr="006602BC" w:rsidRDefault="00C238B1" w:rsidP="00C238B1">
      <w:pPr>
        <w:rPr>
          <w:szCs w:val="22"/>
        </w:rPr>
      </w:pPr>
    </w:p>
    <w:p w14:paraId="21796785" w14:textId="111DC34F" w:rsidR="00C238B1" w:rsidRPr="00DC7379" w:rsidRDefault="00C238B1" w:rsidP="005A7451">
      <w:pPr>
        <w:pStyle w:val="ListParagraph"/>
        <w:numPr>
          <w:ilvl w:val="0"/>
          <w:numId w:val="41"/>
        </w:numPr>
        <w:rPr>
          <w:szCs w:val="22"/>
        </w:rPr>
      </w:pPr>
      <w:r w:rsidRPr="00DC7379">
        <w:rPr>
          <w:szCs w:val="22"/>
        </w:rPr>
        <w:t xml:space="preserve">Generally must bring action for violation of right of support on original </w:t>
      </w:r>
      <w:r w:rsidR="00D93438" w:rsidRPr="00DC7379">
        <w:rPr>
          <w:szCs w:val="22"/>
        </w:rPr>
        <w:t>excavator</w:t>
      </w:r>
    </w:p>
    <w:p w14:paraId="516E66D8" w14:textId="6FADC43A" w:rsidR="00C238B1" w:rsidRPr="00DC7379" w:rsidRDefault="00C238B1" w:rsidP="005A7451">
      <w:pPr>
        <w:pStyle w:val="ListParagraph"/>
        <w:numPr>
          <w:ilvl w:val="0"/>
          <w:numId w:val="41"/>
        </w:numPr>
        <w:rPr>
          <w:szCs w:val="22"/>
        </w:rPr>
      </w:pPr>
      <w:r w:rsidRPr="00DC7379">
        <w:rPr>
          <w:szCs w:val="22"/>
        </w:rPr>
        <w:t>BUT dissent (</w:t>
      </w:r>
      <w:proofErr w:type="spellStart"/>
      <w:r w:rsidRPr="00DC7379">
        <w:rPr>
          <w:szCs w:val="22"/>
        </w:rPr>
        <w:t>Vecchio</w:t>
      </w:r>
      <w:proofErr w:type="spellEnd"/>
      <w:r w:rsidRPr="00DC7379">
        <w:rPr>
          <w:szCs w:val="22"/>
        </w:rPr>
        <w:t xml:space="preserve"> v </w:t>
      </w:r>
      <w:proofErr w:type="spellStart"/>
      <w:r w:rsidRPr="00DC7379">
        <w:rPr>
          <w:szCs w:val="22"/>
        </w:rPr>
        <w:t>Pinkus</w:t>
      </w:r>
      <w:proofErr w:type="spellEnd"/>
      <w:r w:rsidRPr="00DC7379">
        <w:rPr>
          <w:szCs w:val="22"/>
        </w:rPr>
        <w:t xml:space="preserve"> – Texas) duty runs w/ land – could sue future owners of land on which excavation took place</w:t>
      </w:r>
    </w:p>
    <w:p w14:paraId="4876AB06" w14:textId="0B8BD355" w:rsidR="00466BCE" w:rsidRDefault="00466BCE" w:rsidP="00466BCE">
      <w:pPr>
        <w:pStyle w:val="Heading3"/>
      </w:pPr>
      <w:proofErr w:type="spellStart"/>
      <w:r>
        <w:t>Blewman</w:t>
      </w:r>
      <w:proofErr w:type="spellEnd"/>
      <w:r>
        <w:t xml:space="preserve"> v </w:t>
      </w:r>
      <w:proofErr w:type="spellStart"/>
      <w:r>
        <w:t>Wilkonson</w:t>
      </w:r>
      <w:proofErr w:type="spellEnd"/>
    </w:p>
    <w:p w14:paraId="71D6B60D" w14:textId="7904544B" w:rsidR="00C238B1" w:rsidRPr="006602BC" w:rsidRDefault="00C238B1" w:rsidP="00C238B1">
      <w:pPr>
        <w:rPr>
          <w:szCs w:val="22"/>
        </w:rPr>
      </w:pPr>
      <w:r w:rsidRPr="006602BC">
        <w:rPr>
          <w:szCs w:val="22"/>
        </w:rPr>
        <w:t>Strict liability – can have due diligence to prevent action of right of support.</w:t>
      </w:r>
    </w:p>
    <w:p w14:paraId="33167574" w14:textId="77777777" w:rsidR="00256C0B" w:rsidRPr="006602BC" w:rsidRDefault="00256C0B" w:rsidP="00C238B1">
      <w:pPr>
        <w:rPr>
          <w:szCs w:val="22"/>
        </w:rPr>
      </w:pPr>
    </w:p>
    <w:p w14:paraId="7FA4A6F2" w14:textId="6F19A117" w:rsidR="00256C0B" w:rsidRDefault="00256C0B" w:rsidP="00256C0B">
      <w:pPr>
        <w:pStyle w:val="Heading2"/>
      </w:pPr>
      <w:r>
        <w:t>Water Boundaries</w:t>
      </w:r>
    </w:p>
    <w:p w14:paraId="6AA5A0E0" w14:textId="77777777" w:rsidR="00256C0B" w:rsidRPr="006602BC" w:rsidRDefault="00256C0B" w:rsidP="00256C0B">
      <w:pPr>
        <w:rPr>
          <w:szCs w:val="22"/>
        </w:rPr>
      </w:pPr>
    </w:p>
    <w:p w14:paraId="33C35AC9" w14:textId="72066EE1" w:rsidR="00B10E38" w:rsidRPr="006602BC" w:rsidRDefault="00B10E38" w:rsidP="00256C0B">
      <w:pPr>
        <w:rPr>
          <w:szCs w:val="22"/>
        </w:rPr>
      </w:pPr>
      <w:r w:rsidRPr="006602BC">
        <w:rPr>
          <w:szCs w:val="22"/>
        </w:rPr>
        <w:t xml:space="preserve">Presumption: ad medium </w:t>
      </w:r>
      <w:proofErr w:type="spellStart"/>
      <w:r w:rsidRPr="006602BC">
        <w:rPr>
          <w:szCs w:val="22"/>
        </w:rPr>
        <w:t>filum</w:t>
      </w:r>
      <w:proofErr w:type="spellEnd"/>
      <w:r w:rsidRPr="006602BC">
        <w:rPr>
          <w:szCs w:val="22"/>
        </w:rPr>
        <w:t xml:space="preserve"> </w:t>
      </w:r>
      <w:proofErr w:type="spellStart"/>
      <w:r w:rsidRPr="006602BC">
        <w:rPr>
          <w:szCs w:val="22"/>
        </w:rPr>
        <w:t>aquae</w:t>
      </w:r>
      <w:proofErr w:type="spellEnd"/>
      <w:r w:rsidRPr="006602BC">
        <w:rPr>
          <w:szCs w:val="22"/>
        </w:rPr>
        <w:t xml:space="preserve"> – “to the </w:t>
      </w:r>
      <w:proofErr w:type="spellStart"/>
      <w:r w:rsidRPr="006602BC">
        <w:rPr>
          <w:szCs w:val="22"/>
        </w:rPr>
        <w:t>centre</w:t>
      </w:r>
      <w:proofErr w:type="spellEnd"/>
      <w:r w:rsidRPr="006602BC">
        <w:rPr>
          <w:szCs w:val="22"/>
        </w:rPr>
        <w:t xml:space="preserve"> thread of the stream”</w:t>
      </w:r>
    </w:p>
    <w:p w14:paraId="7BD89F8D" w14:textId="50C99C98" w:rsidR="00B10E38" w:rsidRPr="00DC7379" w:rsidRDefault="00B10E38" w:rsidP="005A7451">
      <w:pPr>
        <w:pStyle w:val="ListParagraph"/>
        <w:numPr>
          <w:ilvl w:val="0"/>
          <w:numId w:val="42"/>
        </w:numPr>
        <w:rPr>
          <w:szCs w:val="22"/>
        </w:rPr>
      </w:pPr>
      <w:r w:rsidRPr="00DC7379">
        <w:rPr>
          <w:szCs w:val="22"/>
        </w:rPr>
        <w:t xml:space="preserve">If water forms boundary between two properties, one owned by A, one owned by B – presumed each owns bed of river to the </w:t>
      </w:r>
      <w:proofErr w:type="spellStart"/>
      <w:r w:rsidRPr="00DC7379">
        <w:rPr>
          <w:szCs w:val="22"/>
        </w:rPr>
        <w:t>centre</w:t>
      </w:r>
      <w:proofErr w:type="spellEnd"/>
      <w:r w:rsidRPr="00DC7379">
        <w:rPr>
          <w:szCs w:val="22"/>
        </w:rPr>
        <w:t xml:space="preserve"> thread of the stream</w:t>
      </w:r>
    </w:p>
    <w:p w14:paraId="6AE07313" w14:textId="798854A4" w:rsidR="00C238B1" w:rsidRPr="006602BC" w:rsidRDefault="00B10E38" w:rsidP="00C238B1">
      <w:pPr>
        <w:rPr>
          <w:szCs w:val="22"/>
        </w:rPr>
      </w:pPr>
      <w:r w:rsidRPr="006602BC">
        <w:rPr>
          <w:szCs w:val="22"/>
        </w:rPr>
        <w:t>In Canada – doctrine only applies to non-navigable waters</w:t>
      </w:r>
    </w:p>
    <w:p w14:paraId="3052F4DB" w14:textId="77777777" w:rsidR="00B10E38" w:rsidRPr="006602BC" w:rsidRDefault="00B10E38" w:rsidP="00C238B1">
      <w:pPr>
        <w:rPr>
          <w:szCs w:val="22"/>
        </w:rPr>
      </w:pPr>
    </w:p>
    <w:p w14:paraId="7E241BAC" w14:textId="56DF97DE" w:rsidR="00B10E38" w:rsidRPr="006602BC" w:rsidRDefault="00B10E38" w:rsidP="00C238B1">
      <w:pPr>
        <w:rPr>
          <w:szCs w:val="22"/>
        </w:rPr>
      </w:pPr>
      <w:r w:rsidRPr="006602BC">
        <w:rPr>
          <w:szCs w:val="22"/>
        </w:rPr>
        <w:t>Navigability defined: (</w:t>
      </w:r>
      <w:r w:rsidRPr="006602BC">
        <w:rPr>
          <w:i/>
          <w:szCs w:val="22"/>
        </w:rPr>
        <w:t xml:space="preserve">R v </w:t>
      </w:r>
      <w:proofErr w:type="spellStart"/>
      <w:r w:rsidRPr="006602BC">
        <w:rPr>
          <w:i/>
          <w:szCs w:val="22"/>
        </w:rPr>
        <w:t>Nikal</w:t>
      </w:r>
      <w:proofErr w:type="spellEnd"/>
      <w:r w:rsidRPr="006602BC">
        <w:rPr>
          <w:szCs w:val="22"/>
        </w:rPr>
        <w:t>)</w:t>
      </w:r>
    </w:p>
    <w:p w14:paraId="089BAA44" w14:textId="436FD646" w:rsidR="00B10E38" w:rsidRPr="006602BC" w:rsidRDefault="00B10E38" w:rsidP="00C238B1">
      <w:pPr>
        <w:rPr>
          <w:szCs w:val="22"/>
        </w:rPr>
      </w:pPr>
      <w:r w:rsidRPr="006602BC">
        <w:rPr>
          <w:szCs w:val="22"/>
        </w:rPr>
        <w:t>“</w:t>
      </w:r>
      <w:proofErr w:type="gramStart"/>
      <w:r w:rsidRPr="006602BC">
        <w:rPr>
          <w:szCs w:val="22"/>
        </w:rPr>
        <w:t>to</w:t>
      </w:r>
      <w:proofErr w:type="gramEnd"/>
      <w:r w:rsidRPr="006602BC">
        <w:rPr>
          <w:szCs w:val="22"/>
        </w:rPr>
        <w:t xml:space="preserve"> assess navigability, the entire length of the river from its mouth to the point where its navigability terminates must be considered</w:t>
      </w:r>
    </w:p>
    <w:p w14:paraId="171CB59C" w14:textId="34186B62" w:rsidR="00B10E38" w:rsidRPr="00DC7379" w:rsidRDefault="00B10E38" w:rsidP="005A7451">
      <w:pPr>
        <w:pStyle w:val="ListParagraph"/>
        <w:numPr>
          <w:ilvl w:val="0"/>
          <w:numId w:val="42"/>
        </w:numPr>
        <w:rPr>
          <w:szCs w:val="22"/>
        </w:rPr>
      </w:pPr>
      <w:r w:rsidRPr="00DC7379">
        <w:rPr>
          <w:szCs w:val="22"/>
        </w:rPr>
        <w:t>Look at if it is substantially navigable throughout. (</w:t>
      </w:r>
      <w:proofErr w:type="gramStart"/>
      <w:r w:rsidRPr="00DC7379">
        <w:rPr>
          <w:szCs w:val="22"/>
        </w:rPr>
        <w:t>ok</w:t>
      </w:r>
      <w:proofErr w:type="gramEnd"/>
      <w:r w:rsidRPr="00DC7379">
        <w:rPr>
          <w:szCs w:val="22"/>
        </w:rPr>
        <w:t xml:space="preserve"> if some parts not)</w:t>
      </w:r>
    </w:p>
    <w:p w14:paraId="27DC6C6A" w14:textId="77777777" w:rsidR="00B10E38" w:rsidRPr="006602BC" w:rsidRDefault="00B10E38" w:rsidP="00B10E38">
      <w:pPr>
        <w:rPr>
          <w:szCs w:val="22"/>
        </w:rPr>
      </w:pPr>
    </w:p>
    <w:p w14:paraId="3B441DDF" w14:textId="4E932EE2" w:rsidR="00B10E38" w:rsidRPr="006602BC" w:rsidRDefault="00B10E38" w:rsidP="00B10E38">
      <w:pPr>
        <w:rPr>
          <w:szCs w:val="22"/>
        </w:rPr>
      </w:pPr>
      <w:r w:rsidRPr="006602BC">
        <w:rPr>
          <w:szCs w:val="22"/>
        </w:rPr>
        <w:t>Presumption rebutted?</w:t>
      </w:r>
    </w:p>
    <w:p w14:paraId="3F3AD1E6" w14:textId="746F4212" w:rsidR="00B10E38" w:rsidRPr="00DC7379" w:rsidRDefault="00B10E38" w:rsidP="005A7451">
      <w:pPr>
        <w:pStyle w:val="ListParagraph"/>
        <w:numPr>
          <w:ilvl w:val="0"/>
          <w:numId w:val="42"/>
        </w:numPr>
        <w:rPr>
          <w:szCs w:val="22"/>
        </w:rPr>
      </w:pPr>
      <w:r w:rsidRPr="00DC7379">
        <w:rPr>
          <w:szCs w:val="22"/>
        </w:rPr>
        <w:t>Look to the grant of land</w:t>
      </w:r>
    </w:p>
    <w:p w14:paraId="2AD625A7" w14:textId="660F4E53" w:rsidR="00B10E38" w:rsidRPr="00DC7379" w:rsidRDefault="00B10E38" w:rsidP="005A7451">
      <w:pPr>
        <w:pStyle w:val="ListParagraph"/>
        <w:numPr>
          <w:ilvl w:val="0"/>
          <w:numId w:val="42"/>
        </w:numPr>
        <w:rPr>
          <w:szCs w:val="22"/>
        </w:rPr>
      </w:pPr>
      <w:r w:rsidRPr="00DC7379">
        <w:rPr>
          <w:szCs w:val="22"/>
        </w:rPr>
        <w:t>Is there intention to exclude or retain the riverbed? Fishery?</w:t>
      </w:r>
    </w:p>
    <w:p w14:paraId="6F35D377" w14:textId="7EFE6A99" w:rsidR="00B10E38" w:rsidRDefault="00B10E38" w:rsidP="00B10E38">
      <w:pPr>
        <w:pStyle w:val="Heading3"/>
      </w:pPr>
      <w:r>
        <w:t xml:space="preserve">R v </w:t>
      </w:r>
      <w:proofErr w:type="spellStart"/>
      <w:r>
        <w:t>Nikal</w:t>
      </w:r>
      <w:proofErr w:type="spellEnd"/>
    </w:p>
    <w:p w14:paraId="014C5EDB" w14:textId="43301B46" w:rsidR="00B10E38" w:rsidRPr="006602BC" w:rsidRDefault="00B10E38" w:rsidP="00B10E38">
      <w:pPr>
        <w:rPr>
          <w:szCs w:val="22"/>
        </w:rPr>
      </w:pPr>
      <w:r w:rsidRPr="006602BC">
        <w:rPr>
          <w:szCs w:val="22"/>
        </w:rPr>
        <w:t>Facts: native fishing in river that flows through reserve</w:t>
      </w:r>
    </w:p>
    <w:p w14:paraId="69DFA0FE" w14:textId="27931A0F" w:rsidR="00B10E38" w:rsidRPr="006602BC" w:rsidRDefault="00B10E38" w:rsidP="00B10E38">
      <w:pPr>
        <w:rPr>
          <w:szCs w:val="22"/>
        </w:rPr>
      </w:pPr>
      <w:r w:rsidRPr="006602BC">
        <w:rPr>
          <w:szCs w:val="22"/>
        </w:rPr>
        <w:t xml:space="preserve">Issue: was river part of reserve? Does doctrine apply? Is </w:t>
      </w:r>
      <w:proofErr w:type="spellStart"/>
      <w:r w:rsidRPr="006602BC">
        <w:rPr>
          <w:szCs w:val="22"/>
        </w:rPr>
        <w:t>Bulkley</w:t>
      </w:r>
      <w:proofErr w:type="spellEnd"/>
      <w:r w:rsidRPr="006602BC">
        <w:rPr>
          <w:szCs w:val="22"/>
        </w:rPr>
        <w:t xml:space="preserve"> </w:t>
      </w:r>
      <w:proofErr w:type="gramStart"/>
      <w:r w:rsidRPr="006602BC">
        <w:rPr>
          <w:szCs w:val="22"/>
        </w:rPr>
        <w:t>river</w:t>
      </w:r>
      <w:proofErr w:type="gramEnd"/>
      <w:r w:rsidRPr="006602BC">
        <w:rPr>
          <w:szCs w:val="22"/>
        </w:rPr>
        <w:t xml:space="preserve"> navigable?</w:t>
      </w:r>
    </w:p>
    <w:p w14:paraId="515B6BD1" w14:textId="6A0F9B96" w:rsidR="00B10E38" w:rsidRPr="006602BC" w:rsidRDefault="00B10E38" w:rsidP="00B10E38">
      <w:pPr>
        <w:rPr>
          <w:szCs w:val="22"/>
        </w:rPr>
      </w:pPr>
      <w:r w:rsidRPr="006602BC">
        <w:rPr>
          <w:szCs w:val="22"/>
        </w:rPr>
        <w:t>Navigable so doesn’t apply</w:t>
      </w:r>
    </w:p>
    <w:p w14:paraId="73D0B47D" w14:textId="77777777" w:rsidR="00B10E38" w:rsidRPr="006602BC" w:rsidRDefault="00B10E38" w:rsidP="00B10E38">
      <w:pPr>
        <w:rPr>
          <w:szCs w:val="22"/>
        </w:rPr>
      </w:pPr>
    </w:p>
    <w:p w14:paraId="28A907F0" w14:textId="2D078037" w:rsidR="00B10E38" w:rsidRDefault="00B10E38" w:rsidP="00B10E38">
      <w:pPr>
        <w:pStyle w:val="Heading3"/>
      </w:pPr>
      <w:r>
        <w:t>Land Act – Section 55</w:t>
      </w:r>
    </w:p>
    <w:p w14:paraId="2FA9F5E8" w14:textId="77777777" w:rsidR="00B10E38" w:rsidRPr="006602BC" w:rsidRDefault="00B10E38" w:rsidP="00B10E38">
      <w:pPr>
        <w:rPr>
          <w:szCs w:val="22"/>
        </w:rPr>
      </w:pPr>
      <w:r w:rsidRPr="006602BC">
        <w:rPr>
          <w:szCs w:val="22"/>
        </w:rPr>
        <w:t xml:space="preserve">Despite a rule of law to the contrary, if Crown land bordering on a lake, river, stream or a body of water is or has been granted by the government, in the absence of an express provision in the Crown grant to the contrary, no part of the bed or shore of the body of water below its natural boundary passes or is deemed to have passed to the person acquiring the land, and the Crown grant must be construed accordingly. </w:t>
      </w:r>
    </w:p>
    <w:p w14:paraId="77F96114" w14:textId="77777777" w:rsidR="00B10E38" w:rsidRPr="006602BC" w:rsidRDefault="00B10E38" w:rsidP="00B10E38">
      <w:pPr>
        <w:rPr>
          <w:szCs w:val="22"/>
        </w:rPr>
      </w:pPr>
    </w:p>
    <w:p w14:paraId="39C04C80" w14:textId="35CDAF04" w:rsidR="00B10E38" w:rsidRDefault="00B10E38" w:rsidP="00B10E38">
      <w:pPr>
        <w:pStyle w:val="Heading3"/>
      </w:pPr>
      <w:r>
        <w:t>Water Act – Section 2(1)</w:t>
      </w:r>
    </w:p>
    <w:p w14:paraId="5D939602" w14:textId="77777777" w:rsidR="00B10E38" w:rsidRPr="006602BC" w:rsidRDefault="00B10E38" w:rsidP="00B10E38">
      <w:pPr>
        <w:rPr>
          <w:szCs w:val="22"/>
        </w:rPr>
      </w:pPr>
      <w:r w:rsidRPr="006602BC">
        <w:rPr>
          <w:szCs w:val="22"/>
        </w:rPr>
        <w:t xml:space="preserve">The property in and the right to the use and flow of all the water at any time in a stream in British Columbia are for all purposes vested in the government, except only in so far as private rights have been established under </w:t>
      </w:r>
      <w:proofErr w:type="spellStart"/>
      <w:r w:rsidRPr="006602BC">
        <w:rPr>
          <w:szCs w:val="22"/>
        </w:rPr>
        <w:t>licences</w:t>
      </w:r>
      <w:proofErr w:type="spellEnd"/>
      <w:r w:rsidRPr="006602BC">
        <w:rPr>
          <w:szCs w:val="22"/>
        </w:rPr>
        <w:t xml:space="preserve"> issued or approvals given under this or a former Act.</w:t>
      </w:r>
    </w:p>
    <w:p w14:paraId="3CE845E1" w14:textId="77777777" w:rsidR="00B10E38" w:rsidRPr="006602BC" w:rsidRDefault="00B10E38" w:rsidP="00B10E38">
      <w:pPr>
        <w:rPr>
          <w:szCs w:val="22"/>
        </w:rPr>
      </w:pPr>
    </w:p>
    <w:p w14:paraId="3F147358" w14:textId="0E99C1AE" w:rsidR="00B10E38" w:rsidRPr="006602BC" w:rsidRDefault="00B10E38" w:rsidP="00B10E38">
      <w:pPr>
        <w:rPr>
          <w:szCs w:val="22"/>
        </w:rPr>
      </w:pPr>
      <w:r w:rsidRPr="006602BC">
        <w:rPr>
          <w:b/>
          <w:szCs w:val="22"/>
        </w:rPr>
        <w:t>Law of Accretion</w:t>
      </w:r>
    </w:p>
    <w:p w14:paraId="3BA7D800" w14:textId="11E54E69" w:rsidR="00B10E38" w:rsidRPr="006602BC" w:rsidRDefault="00B10E38" w:rsidP="00B10E38">
      <w:pPr>
        <w:rPr>
          <w:i/>
          <w:szCs w:val="22"/>
        </w:rPr>
      </w:pPr>
      <w:r w:rsidRPr="006602BC">
        <w:rPr>
          <w:szCs w:val="22"/>
        </w:rPr>
        <w:t>(</w:t>
      </w:r>
      <w:r w:rsidRPr="006602BC">
        <w:rPr>
          <w:i/>
          <w:szCs w:val="22"/>
        </w:rPr>
        <w:t>Southern Centre)</w:t>
      </w:r>
    </w:p>
    <w:p w14:paraId="3D26BB1E" w14:textId="416B9692" w:rsidR="00B10E38" w:rsidRPr="006602BC" w:rsidRDefault="00B10E38" w:rsidP="00B10E38">
      <w:pPr>
        <w:rPr>
          <w:szCs w:val="22"/>
        </w:rPr>
      </w:pPr>
      <w:r w:rsidRPr="006602BC">
        <w:rPr>
          <w:szCs w:val="22"/>
        </w:rPr>
        <w:t>Where land is granted with a water boundary, the title of grantee extends to that land as added to or detrac</w:t>
      </w:r>
      <w:r w:rsidR="003D6295" w:rsidRPr="006602BC">
        <w:rPr>
          <w:szCs w:val="22"/>
        </w:rPr>
        <w:t>ted from by accretion, or dilution</w:t>
      </w:r>
    </w:p>
    <w:p w14:paraId="586BCAD7" w14:textId="5FE87DD8" w:rsidR="00B10E38" w:rsidRPr="00DC7379" w:rsidRDefault="00B10E38" w:rsidP="005A7451">
      <w:pPr>
        <w:pStyle w:val="ListParagraph"/>
        <w:numPr>
          <w:ilvl w:val="0"/>
          <w:numId w:val="43"/>
        </w:numPr>
        <w:rPr>
          <w:szCs w:val="22"/>
        </w:rPr>
      </w:pPr>
      <w:r w:rsidRPr="00DC7379">
        <w:rPr>
          <w:szCs w:val="22"/>
        </w:rPr>
        <w:t>Where changes are gradual, title will change – title shifts to accommodate the river</w:t>
      </w:r>
    </w:p>
    <w:p w14:paraId="66C648EC" w14:textId="65353BA7" w:rsidR="00B10E38" w:rsidRPr="00DC7379" w:rsidRDefault="00B10E38" w:rsidP="005A7451">
      <w:pPr>
        <w:pStyle w:val="ListParagraph"/>
        <w:numPr>
          <w:ilvl w:val="0"/>
          <w:numId w:val="43"/>
        </w:numPr>
        <w:rPr>
          <w:szCs w:val="22"/>
        </w:rPr>
      </w:pPr>
      <w:r w:rsidRPr="00DC7379">
        <w:rPr>
          <w:szCs w:val="22"/>
        </w:rPr>
        <w:t>If change rapid, original location of the river defines the boundary</w:t>
      </w:r>
    </w:p>
    <w:p w14:paraId="577C3FD8" w14:textId="77777777" w:rsidR="003D6295" w:rsidRPr="006602BC" w:rsidRDefault="003D6295" w:rsidP="003D6295">
      <w:pPr>
        <w:rPr>
          <w:szCs w:val="22"/>
        </w:rPr>
      </w:pPr>
    </w:p>
    <w:p w14:paraId="349A3495" w14:textId="02D387B2" w:rsidR="003D6295" w:rsidRDefault="003D6295" w:rsidP="003D6295">
      <w:pPr>
        <w:pStyle w:val="Heading1"/>
      </w:pPr>
      <w:r>
        <w:t>Fixtures</w:t>
      </w:r>
    </w:p>
    <w:p w14:paraId="61CFFAC0" w14:textId="77777777" w:rsidR="003D6295" w:rsidRPr="006602BC" w:rsidRDefault="003D6295" w:rsidP="003D6295">
      <w:pPr>
        <w:rPr>
          <w:szCs w:val="22"/>
        </w:rPr>
      </w:pPr>
    </w:p>
    <w:p w14:paraId="08097961" w14:textId="1571EE5D" w:rsidR="003D6295" w:rsidRPr="006602BC" w:rsidRDefault="003D6295" w:rsidP="003D6295">
      <w:pPr>
        <w:rPr>
          <w:szCs w:val="22"/>
        </w:rPr>
      </w:pPr>
      <w:r w:rsidRPr="006602BC">
        <w:rPr>
          <w:szCs w:val="22"/>
        </w:rPr>
        <w:t>Governs the process through which a chattel becomes a fixture (part of real property/land?)</w:t>
      </w:r>
    </w:p>
    <w:p w14:paraId="6E823D2E" w14:textId="765089DF" w:rsidR="003D6295" w:rsidRPr="006602BC" w:rsidRDefault="003D6295" w:rsidP="003D6295">
      <w:pPr>
        <w:rPr>
          <w:szCs w:val="22"/>
        </w:rPr>
      </w:pPr>
      <w:r w:rsidRPr="006602BC">
        <w:rPr>
          <w:szCs w:val="22"/>
        </w:rPr>
        <w:t>Significant b/c fixtures are passed from sale/transfer of property, chattels aren’t</w:t>
      </w:r>
    </w:p>
    <w:p w14:paraId="6D4081AA" w14:textId="77777777" w:rsidR="003D6295" w:rsidRPr="006602BC" w:rsidRDefault="003D6295" w:rsidP="003D6295">
      <w:pPr>
        <w:rPr>
          <w:szCs w:val="22"/>
        </w:rPr>
      </w:pPr>
    </w:p>
    <w:p w14:paraId="5EBB39D0" w14:textId="24B04A4C" w:rsidR="003D6295" w:rsidRPr="00DC7379" w:rsidRDefault="003D6295" w:rsidP="003D6295">
      <w:pPr>
        <w:rPr>
          <w:szCs w:val="22"/>
        </w:rPr>
      </w:pPr>
      <w:r w:rsidRPr="00DC7379">
        <w:rPr>
          <w:szCs w:val="22"/>
        </w:rPr>
        <w:t>Test:</w:t>
      </w:r>
    </w:p>
    <w:p w14:paraId="4FA5BF7F" w14:textId="3FBA22E1" w:rsidR="003D6295" w:rsidRPr="00DC7379" w:rsidRDefault="003D6295" w:rsidP="005A7451">
      <w:pPr>
        <w:pStyle w:val="ListParagraph"/>
        <w:numPr>
          <w:ilvl w:val="0"/>
          <w:numId w:val="44"/>
        </w:numPr>
        <w:rPr>
          <w:szCs w:val="22"/>
        </w:rPr>
      </w:pPr>
      <w:r w:rsidRPr="00DC7379">
        <w:rPr>
          <w:szCs w:val="22"/>
        </w:rPr>
        <w:t>Degree of annexation (attachment to land)</w:t>
      </w:r>
    </w:p>
    <w:p w14:paraId="1A1F1350" w14:textId="26BE1F22" w:rsidR="003D6295" w:rsidRPr="00DC7379" w:rsidRDefault="003D6295" w:rsidP="005A7451">
      <w:pPr>
        <w:pStyle w:val="ListParagraph"/>
        <w:numPr>
          <w:ilvl w:val="0"/>
          <w:numId w:val="44"/>
        </w:numPr>
        <w:rPr>
          <w:szCs w:val="22"/>
        </w:rPr>
      </w:pPr>
      <w:r w:rsidRPr="00DC7379">
        <w:rPr>
          <w:szCs w:val="22"/>
        </w:rPr>
        <w:t>Purpose of annexation</w:t>
      </w:r>
    </w:p>
    <w:p w14:paraId="2DC62D21" w14:textId="77777777" w:rsidR="003D6295" w:rsidRPr="006602BC" w:rsidRDefault="003D6295" w:rsidP="003D6295">
      <w:pPr>
        <w:rPr>
          <w:szCs w:val="22"/>
        </w:rPr>
      </w:pPr>
    </w:p>
    <w:p w14:paraId="7A4EB514" w14:textId="53668E3C" w:rsidR="003D6295" w:rsidRPr="006602BC" w:rsidRDefault="003D6295" w:rsidP="003D6295">
      <w:pPr>
        <w:rPr>
          <w:szCs w:val="22"/>
        </w:rPr>
      </w:pPr>
      <w:r w:rsidRPr="006602BC">
        <w:rPr>
          <w:szCs w:val="22"/>
        </w:rPr>
        <w:t>Objective test – hard to apply</w:t>
      </w:r>
    </w:p>
    <w:p w14:paraId="3AE3E21F" w14:textId="56EEFA24" w:rsidR="003D6295" w:rsidRPr="006602BC" w:rsidRDefault="003D6295" w:rsidP="003D6295">
      <w:pPr>
        <w:rPr>
          <w:szCs w:val="22"/>
        </w:rPr>
      </w:pPr>
      <w:r w:rsidRPr="006602BC">
        <w:rPr>
          <w:szCs w:val="22"/>
        </w:rPr>
        <w:t>Presumptions:</w:t>
      </w:r>
    </w:p>
    <w:p w14:paraId="206B7EDF" w14:textId="373F8954" w:rsidR="003D6295" w:rsidRPr="00DC7379" w:rsidRDefault="003D6295" w:rsidP="005A7451">
      <w:pPr>
        <w:pStyle w:val="ListParagraph"/>
        <w:numPr>
          <w:ilvl w:val="0"/>
          <w:numId w:val="45"/>
        </w:numPr>
        <w:rPr>
          <w:szCs w:val="22"/>
        </w:rPr>
      </w:pPr>
      <w:r w:rsidRPr="00DC7379">
        <w:rPr>
          <w:szCs w:val="22"/>
        </w:rPr>
        <w:t xml:space="preserve">Chattel attached to the land by more than own weight? – </w:t>
      </w:r>
      <w:proofErr w:type="gramStart"/>
      <w:r w:rsidRPr="00DC7379">
        <w:rPr>
          <w:szCs w:val="22"/>
        </w:rPr>
        <w:t>prima</w:t>
      </w:r>
      <w:proofErr w:type="gramEnd"/>
      <w:r w:rsidRPr="00DC7379">
        <w:rPr>
          <w:szCs w:val="22"/>
        </w:rPr>
        <w:t xml:space="preserve"> facie fixture</w:t>
      </w:r>
    </w:p>
    <w:p w14:paraId="40F5F833" w14:textId="6D7174B8" w:rsidR="003D6295" w:rsidRPr="00DC7379" w:rsidRDefault="003D6295" w:rsidP="005A7451">
      <w:pPr>
        <w:pStyle w:val="ListParagraph"/>
        <w:numPr>
          <w:ilvl w:val="0"/>
          <w:numId w:val="45"/>
        </w:numPr>
        <w:rPr>
          <w:szCs w:val="22"/>
        </w:rPr>
      </w:pPr>
      <w:r w:rsidRPr="00DC7379">
        <w:rPr>
          <w:szCs w:val="22"/>
        </w:rPr>
        <w:t>Chattel not attached to ground – prima facie chattel</w:t>
      </w:r>
    </w:p>
    <w:p w14:paraId="39E6FC7F" w14:textId="1DFA6503" w:rsidR="003D6295" w:rsidRPr="00DC7379" w:rsidRDefault="003D6295" w:rsidP="005A7451">
      <w:pPr>
        <w:pStyle w:val="ListParagraph"/>
        <w:numPr>
          <w:ilvl w:val="0"/>
          <w:numId w:val="45"/>
        </w:numPr>
        <w:rPr>
          <w:szCs w:val="22"/>
        </w:rPr>
      </w:pPr>
      <w:r w:rsidRPr="00DC7379">
        <w:rPr>
          <w:szCs w:val="22"/>
        </w:rPr>
        <w:t>Presumptions can be rebutted- onus on party claiming contrary</w:t>
      </w:r>
    </w:p>
    <w:p w14:paraId="2A01E308" w14:textId="654A6F92" w:rsidR="003D6295" w:rsidRPr="00DC7379" w:rsidRDefault="003D6295" w:rsidP="005A7451">
      <w:pPr>
        <w:pStyle w:val="ListParagraph"/>
        <w:numPr>
          <w:ilvl w:val="0"/>
          <w:numId w:val="45"/>
        </w:numPr>
        <w:rPr>
          <w:szCs w:val="22"/>
        </w:rPr>
      </w:pPr>
      <w:r w:rsidRPr="00DC7379">
        <w:rPr>
          <w:szCs w:val="22"/>
        </w:rPr>
        <w:t>Strength of presumption varies in proportion to extent of attachment</w:t>
      </w:r>
    </w:p>
    <w:p w14:paraId="3B7DD468" w14:textId="0C171E88" w:rsidR="003D6295" w:rsidRPr="00DC7379" w:rsidRDefault="003D6295" w:rsidP="005A7451">
      <w:pPr>
        <w:pStyle w:val="ListParagraph"/>
        <w:numPr>
          <w:ilvl w:val="1"/>
          <w:numId w:val="45"/>
        </w:numPr>
        <w:rPr>
          <w:szCs w:val="22"/>
        </w:rPr>
      </w:pPr>
      <w:r w:rsidRPr="00DC7379">
        <w:rPr>
          <w:szCs w:val="22"/>
        </w:rPr>
        <w:t>Weakly attached or strong?</w:t>
      </w:r>
    </w:p>
    <w:p w14:paraId="6DFAF004" w14:textId="77777777" w:rsidR="003D6295" w:rsidRPr="006602BC" w:rsidRDefault="003D6295" w:rsidP="003D6295">
      <w:pPr>
        <w:rPr>
          <w:szCs w:val="22"/>
        </w:rPr>
      </w:pPr>
    </w:p>
    <w:p w14:paraId="1477294B" w14:textId="6AD4362B" w:rsidR="003D6295" w:rsidRPr="006602BC" w:rsidRDefault="003D6295" w:rsidP="003D6295">
      <w:pPr>
        <w:rPr>
          <w:szCs w:val="22"/>
        </w:rPr>
      </w:pPr>
      <w:r w:rsidRPr="006602BC">
        <w:rPr>
          <w:szCs w:val="22"/>
        </w:rPr>
        <w:t xml:space="preserve">Purpose of annexation </w:t>
      </w:r>
    </w:p>
    <w:p w14:paraId="6A2EED94" w14:textId="49C1ECFF" w:rsidR="003D6295" w:rsidRPr="00DC7379" w:rsidRDefault="003D6295" w:rsidP="005A7451">
      <w:pPr>
        <w:pStyle w:val="ListParagraph"/>
        <w:numPr>
          <w:ilvl w:val="0"/>
          <w:numId w:val="46"/>
        </w:numPr>
        <w:rPr>
          <w:szCs w:val="22"/>
        </w:rPr>
      </w:pPr>
      <w:r w:rsidRPr="00DC7379">
        <w:rPr>
          <w:szCs w:val="22"/>
        </w:rPr>
        <w:t>Look at purpose to enhance the land? (</w:t>
      </w:r>
      <w:proofErr w:type="gramStart"/>
      <w:r w:rsidRPr="00DC7379">
        <w:rPr>
          <w:szCs w:val="22"/>
        </w:rPr>
        <w:t>fixture</w:t>
      </w:r>
      <w:proofErr w:type="gramEnd"/>
      <w:r w:rsidRPr="00DC7379">
        <w:rPr>
          <w:szCs w:val="22"/>
        </w:rPr>
        <w:t>)</w:t>
      </w:r>
    </w:p>
    <w:p w14:paraId="0187973F" w14:textId="21CE52B6" w:rsidR="003D6295" w:rsidRPr="00DC7379" w:rsidRDefault="003D6295" w:rsidP="005A7451">
      <w:pPr>
        <w:pStyle w:val="ListParagraph"/>
        <w:numPr>
          <w:ilvl w:val="0"/>
          <w:numId w:val="46"/>
        </w:numPr>
        <w:rPr>
          <w:szCs w:val="22"/>
        </w:rPr>
      </w:pPr>
      <w:r w:rsidRPr="00DC7379">
        <w:rPr>
          <w:szCs w:val="22"/>
        </w:rPr>
        <w:t>Or better use of the chattel as a chattel? (</w:t>
      </w:r>
      <w:proofErr w:type="gramStart"/>
      <w:r w:rsidRPr="00DC7379">
        <w:rPr>
          <w:szCs w:val="22"/>
        </w:rPr>
        <w:t>chattel</w:t>
      </w:r>
      <w:proofErr w:type="gramEnd"/>
      <w:r w:rsidRPr="00DC7379">
        <w:rPr>
          <w:szCs w:val="22"/>
        </w:rPr>
        <w:t>)</w:t>
      </w:r>
    </w:p>
    <w:p w14:paraId="74B012CE" w14:textId="286CC91C" w:rsidR="003D6295" w:rsidRPr="00DC7379" w:rsidRDefault="003D6295" w:rsidP="005A7451">
      <w:pPr>
        <w:pStyle w:val="ListParagraph"/>
        <w:numPr>
          <w:ilvl w:val="0"/>
          <w:numId w:val="46"/>
        </w:numPr>
        <w:rPr>
          <w:szCs w:val="22"/>
        </w:rPr>
      </w:pPr>
      <w:r w:rsidRPr="00DC7379">
        <w:rPr>
          <w:szCs w:val="22"/>
        </w:rPr>
        <w:t>Also look at how much damage would result from removal of item</w:t>
      </w:r>
    </w:p>
    <w:p w14:paraId="35520D4A" w14:textId="77777777" w:rsidR="003D6295" w:rsidRPr="006602BC" w:rsidRDefault="003D6295" w:rsidP="003D6295">
      <w:pPr>
        <w:rPr>
          <w:szCs w:val="22"/>
        </w:rPr>
      </w:pPr>
    </w:p>
    <w:p w14:paraId="5B302F2F" w14:textId="5B2BD2D5" w:rsidR="003D6295" w:rsidRPr="006602BC" w:rsidRDefault="003D6295" w:rsidP="003D6295">
      <w:pPr>
        <w:rPr>
          <w:szCs w:val="22"/>
        </w:rPr>
      </w:pPr>
      <w:r w:rsidRPr="006602BC">
        <w:rPr>
          <w:szCs w:val="22"/>
        </w:rPr>
        <w:t>Chattel/fixture can’t be conclusively controlled by contract – protects third parties (subsequent owners)</w:t>
      </w:r>
    </w:p>
    <w:p w14:paraId="6F3B834D" w14:textId="59291EED" w:rsidR="003D6295" w:rsidRDefault="003D6295" w:rsidP="003D6295">
      <w:pPr>
        <w:pStyle w:val="Heading3"/>
      </w:pPr>
      <w:r>
        <w:t>La Salle Recreations</w:t>
      </w:r>
    </w:p>
    <w:p w14:paraId="14827DEA" w14:textId="6D25495B" w:rsidR="005A7451" w:rsidRPr="006602BC" w:rsidRDefault="003D6295" w:rsidP="003D6295">
      <w:pPr>
        <w:rPr>
          <w:szCs w:val="22"/>
        </w:rPr>
      </w:pPr>
      <w:r w:rsidRPr="006602BC">
        <w:rPr>
          <w:szCs w:val="22"/>
        </w:rPr>
        <w:t xml:space="preserve">Used test to determine carpets were fixtures </w:t>
      </w:r>
    </w:p>
    <w:p w14:paraId="3B441AAF" w14:textId="77777777" w:rsidR="003D6295" w:rsidRPr="006602BC" w:rsidRDefault="003D6295" w:rsidP="003D6295">
      <w:pPr>
        <w:rPr>
          <w:szCs w:val="22"/>
        </w:rPr>
      </w:pPr>
    </w:p>
    <w:p w14:paraId="3EC0753B" w14:textId="479B463D" w:rsidR="003D6295" w:rsidRDefault="003D6295" w:rsidP="003D6295">
      <w:pPr>
        <w:pStyle w:val="Heading2"/>
      </w:pPr>
      <w:r>
        <w:t>Tenants’ Fixtures</w:t>
      </w:r>
    </w:p>
    <w:p w14:paraId="0BBC0868" w14:textId="58657EA0" w:rsidR="003D6295" w:rsidRPr="006602BC" w:rsidRDefault="00E2494D" w:rsidP="003D6295">
      <w:pPr>
        <w:rPr>
          <w:szCs w:val="22"/>
        </w:rPr>
      </w:pPr>
      <w:r w:rsidRPr="006602BC">
        <w:rPr>
          <w:szCs w:val="22"/>
        </w:rPr>
        <w:t xml:space="preserve">Right to reclaim fixtures installed – subject to considerations </w:t>
      </w:r>
    </w:p>
    <w:p w14:paraId="43E23704" w14:textId="1E11947D" w:rsidR="00E2494D" w:rsidRPr="00DC7379" w:rsidRDefault="00E2494D" w:rsidP="005A7451">
      <w:pPr>
        <w:pStyle w:val="ListParagraph"/>
        <w:numPr>
          <w:ilvl w:val="0"/>
          <w:numId w:val="47"/>
        </w:numPr>
        <w:rPr>
          <w:szCs w:val="22"/>
        </w:rPr>
      </w:pPr>
      <w:r w:rsidRPr="00DC7379">
        <w:rPr>
          <w:szCs w:val="22"/>
        </w:rPr>
        <w:t xml:space="preserve">Must have been installed for purposes of trade/ornamental in nature/domestic convenience </w:t>
      </w:r>
    </w:p>
    <w:p w14:paraId="024EA4B6" w14:textId="7694AAF8" w:rsidR="00E2494D" w:rsidRPr="00DC7379" w:rsidRDefault="00E2494D" w:rsidP="005A7451">
      <w:pPr>
        <w:pStyle w:val="ListParagraph"/>
        <w:numPr>
          <w:ilvl w:val="0"/>
          <w:numId w:val="47"/>
        </w:numPr>
        <w:rPr>
          <w:szCs w:val="22"/>
        </w:rPr>
      </w:pPr>
      <w:r w:rsidRPr="00DC7379">
        <w:rPr>
          <w:szCs w:val="22"/>
        </w:rPr>
        <w:t>Possible to remove w/o damaging land/item</w:t>
      </w:r>
    </w:p>
    <w:p w14:paraId="593F906E" w14:textId="741C02C1" w:rsidR="00E2494D" w:rsidRPr="00DC7379" w:rsidRDefault="00E2494D" w:rsidP="005A7451">
      <w:pPr>
        <w:pStyle w:val="ListParagraph"/>
        <w:numPr>
          <w:ilvl w:val="0"/>
          <w:numId w:val="47"/>
        </w:numPr>
        <w:rPr>
          <w:szCs w:val="22"/>
        </w:rPr>
      </w:pPr>
      <w:r w:rsidRPr="00DC7379">
        <w:rPr>
          <w:szCs w:val="22"/>
        </w:rPr>
        <w:t>Must be exercised before tenancy expires – timely removal</w:t>
      </w:r>
    </w:p>
    <w:p w14:paraId="20B252B7" w14:textId="2254B4F3" w:rsidR="00E2494D" w:rsidRPr="00DC7379" w:rsidRDefault="00E2494D" w:rsidP="005A7451">
      <w:pPr>
        <w:pStyle w:val="ListParagraph"/>
        <w:numPr>
          <w:ilvl w:val="0"/>
          <w:numId w:val="47"/>
        </w:numPr>
        <w:rPr>
          <w:szCs w:val="22"/>
        </w:rPr>
      </w:pPr>
      <w:r w:rsidRPr="00DC7379">
        <w:rPr>
          <w:szCs w:val="22"/>
        </w:rPr>
        <w:t xml:space="preserve">Might be limited/precluded by contract </w:t>
      </w:r>
    </w:p>
    <w:p w14:paraId="579FA39D" w14:textId="2845D7BF" w:rsidR="00E2494D" w:rsidRPr="00DC7379" w:rsidRDefault="00E2494D" w:rsidP="005A7451">
      <w:pPr>
        <w:pStyle w:val="ListParagraph"/>
        <w:numPr>
          <w:ilvl w:val="1"/>
          <w:numId w:val="47"/>
        </w:numPr>
        <w:rPr>
          <w:szCs w:val="22"/>
        </w:rPr>
      </w:pPr>
      <w:r w:rsidRPr="00DC7379">
        <w:rPr>
          <w:szCs w:val="22"/>
        </w:rPr>
        <w:t>But this is read strictly against landlord</w:t>
      </w:r>
    </w:p>
    <w:p w14:paraId="146FAEB6" w14:textId="6B1FA4EB" w:rsidR="005A7451" w:rsidRDefault="005A7451" w:rsidP="005A7451">
      <w:pPr>
        <w:pStyle w:val="Heading3"/>
      </w:pPr>
      <w:r>
        <w:t>Diamond Neon v TD Realty</w:t>
      </w:r>
    </w:p>
    <w:p w14:paraId="22106C83" w14:textId="77499D52" w:rsidR="005A7451" w:rsidRPr="006602BC" w:rsidRDefault="005A7451" w:rsidP="005A7451">
      <w:pPr>
        <w:rPr>
          <w:szCs w:val="22"/>
        </w:rPr>
      </w:pPr>
      <w:r w:rsidRPr="006602BC">
        <w:rPr>
          <w:szCs w:val="22"/>
        </w:rPr>
        <w:t>Facts: TD bought land, with signs.</w:t>
      </w:r>
    </w:p>
    <w:p w14:paraId="3806C894" w14:textId="250436BD" w:rsidR="005A7451" w:rsidRPr="006602BC" w:rsidRDefault="005A7451" w:rsidP="005A7451">
      <w:pPr>
        <w:rPr>
          <w:szCs w:val="22"/>
        </w:rPr>
      </w:pPr>
      <w:r w:rsidRPr="006602BC">
        <w:rPr>
          <w:szCs w:val="22"/>
        </w:rPr>
        <w:t>Signs were fixtures at time TD bought land – got to keep</w:t>
      </w:r>
    </w:p>
    <w:p w14:paraId="7D4396FC" w14:textId="58E69134" w:rsidR="005A7451" w:rsidRPr="006602BC" w:rsidRDefault="005A7451" w:rsidP="005A7451">
      <w:pPr>
        <w:rPr>
          <w:szCs w:val="22"/>
        </w:rPr>
      </w:pPr>
      <w:r w:rsidRPr="006602BC">
        <w:rPr>
          <w:szCs w:val="22"/>
        </w:rPr>
        <w:t>No timely removal of fixtures by Diamond neon</w:t>
      </w:r>
    </w:p>
    <w:p w14:paraId="0D0CA5D4" w14:textId="7057D5AD" w:rsidR="005A7451" w:rsidRDefault="005A7451" w:rsidP="005A7451">
      <w:pPr>
        <w:pStyle w:val="Heading1"/>
      </w:pPr>
      <w:r>
        <w:t>Property Rights in Ideas</w:t>
      </w:r>
    </w:p>
    <w:p w14:paraId="4A7C0F9C" w14:textId="77777777" w:rsidR="005A7451" w:rsidRPr="006602BC" w:rsidRDefault="005A7451" w:rsidP="005A7451">
      <w:pPr>
        <w:rPr>
          <w:szCs w:val="22"/>
        </w:rPr>
      </w:pPr>
    </w:p>
    <w:p w14:paraId="2A0A8332" w14:textId="341A229E" w:rsidR="005A7451" w:rsidRPr="006602BC" w:rsidRDefault="005A7451" w:rsidP="005A7451">
      <w:pPr>
        <w:rPr>
          <w:szCs w:val="22"/>
        </w:rPr>
      </w:pPr>
      <w:r w:rsidRPr="006602BC">
        <w:rPr>
          <w:szCs w:val="22"/>
        </w:rPr>
        <w:t>Pros for granting property right in ideas:</w:t>
      </w:r>
    </w:p>
    <w:p w14:paraId="74AD36BF" w14:textId="20648EE5" w:rsidR="005A7451" w:rsidRPr="00DC7379" w:rsidRDefault="005A7451" w:rsidP="005A7451">
      <w:pPr>
        <w:pStyle w:val="ListParagraph"/>
        <w:numPr>
          <w:ilvl w:val="0"/>
          <w:numId w:val="48"/>
        </w:numPr>
        <w:rPr>
          <w:szCs w:val="22"/>
        </w:rPr>
      </w:pPr>
      <w:r w:rsidRPr="00DC7379">
        <w:rPr>
          <w:szCs w:val="22"/>
        </w:rPr>
        <w:t xml:space="preserve">Encourage </w:t>
      </w:r>
      <w:proofErr w:type="spellStart"/>
      <w:r w:rsidRPr="00DC7379">
        <w:rPr>
          <w:szCs w:val="22"/>
        </w:rPr>
        <w:t>ppl</w:t>
      </w:r>
      <w:proofErr w:type="spellEnd"/>
      <w:r w:rsidRPr="00DC7379">
        <w:rPr>
          <w:szCs w:val="22"/>
        </w:rPr>
        <w:t xml:space="preserve"> to disseminate ideas broadly</w:t>
      </w:r>
    </w:p>
    <w:p w14:paraId="190999F8" w14:textId="09D231B3" w:rsidR="005A7451" w:rsidRPr="00DC7379" w:rsidRDefault="005A7451" w:rsidP="005A7451">
      <w:pPr>
        <w:pStyle w:val="ListParagraph"/>
        <w:numPr>
          <w:ilvl w:val="0"/>
          <w:numId w:val="48"/>
        </w:numPr>
        <w:rPr>
          <w:szCs w:val="22"/>
        </w:rPr>
      </w:pPr>
      <w:r w:rsidRPr="00DC7379">
        <w:rPr>
          <w:szCs w:val="22"/>
        </w:rPr>
        <w:t>Reward effort/labour – difficult to come up with ideas</w:t>
      </w:r>
    </w:p>
    <w:p w14:paraId="01ADF665" w14:textId="0D38D8A3" w:rsidR="005A7451" w:rsidRPr="00DC7379" w:rsidRDefault="005A7451" w:rsidP="005A7451">
      <w:pPr>
        <w:pStyle w:val="ListParagraph"/>
        <w:numPr>
          <w:ilvl w:val="0"/>
          <w:numId w:val="48"/>
        </w:numPr>
        <w:rPr>
          <w:szCs w:val="22"/>
        </w:rPr>
      </w:pPr>
      <w:r w:rsidRPr="00DC7379">
        <w:rPr>
          <w:szCs w:val="22"/>
        </w:rPr>
        <w:t>Encourage creative thought/originality</w:t>
      </w:r>
    </w:p>
    <w:p w14:paraId="659FFD7A" w14:textId="1CAE73F1" w:rsidR="00F413A3" w:rsidRPr="00DC7379" w:rsidRDefault="00F413A3" w:rsidP="00F413A3">
      <w:pPr>
        <w:pStyle w:val="ListParagraph"/>
        <w:rPr>
          <w:szCs w:val="22"/>
        </w:rPr>
      </w:pPr>
    </w:p>
    <w:p w14:paraId="5911716A" w14:textId="599F7C06" w:rsidR="005A7451" w:rsidRPr="006602BC" w:rsidRDefault="005A7451" w:rsidP="005A7451">
      <w:pPr>
        <w:rPr>
          <w:szCs w:val="22"/>
        </w:rPr>
      </w:pPr>
      <w:r w:rsidRPr="006602BC">
        <w:rPr>
          <w:szCs w:val="22"/>
        </w:rPr>
        <w:t>Cons:</w:t>
      </w:r>
    </w:p>
    <w:p w14:paraId="5665D802" w14:textId="37CC051F" w:rsidR="005A7451" w:rsidRPr="00DC7379" w:rsidRDefault="005A7451" w:rsidP="005A7451">
      <w:pPr>
        <w:pStyle w:val="ListParagraph"/>
        <w:numPr>
          <w:ilvl w:val="0"/>
          <w:numId w:val="49"/>
        </w:numPr>
        <w:rPr>
          <w:szCs w:val="22"/>
        </w:rPr>
      </w:pPr>
      <w:r w:rsidRPr="00DC7379">
        <w:rPr>
          <w:szCs w:val="22"/>
        </w:rPr>
        <w:t>Evidentiary issues</w:t>
      </w:r>
    </w:p>
    <w:p w14:paraId="5CE0D158" w14:textId="226D61C6" w:rsidR="005A7451" w:rsidRPr="00DC7379" w:rsidRDefault="005A7451" w:rsidP="005A7451">
      <w:pPr>
        <w:pStyle w:val="ListParagraph"/>
        <w:numPr>
          <w:ilvl w:val="0"/>
          <w:numId w:val="49"/>
        </w:numPr>
        <w:rPr>
          <w:szCs w:val="22"/>
        </w:rPr>
      </w:pPr>
      <w:r w:rsidRPr="00DC7379">
        <w:rPr>
          <w:szCs w:val="22"/>
        </w:rPr>
        <w:t>Hard to divide</w:t>
      </w:r>
    </w:p>
    <w:p w14:paraId="5986C62C" w14:textId="15634EB5" w:rsidR="005A7451" w:rsidRPr="00DC7379" w:rsidRDefault="005A7451" w:rsidP="005A7451">
      <w:pPr>
        <w:pStyle w:val="ListParagraph"/>
        <w:numPr>
          <w:ilvl w:val="0"/>
          <w:numId w:val="49"/>
        </w:numPr>
        <w:rPr>
          <w:szCs w:val="22"/>
        </w:rPr>
      </w:pPr>
      <w:r w:rsidRPr="00DC7379">
        <w:rPr>
          <w:szCs w:val="22"/>
        </w:rPr>
        <w:t>Maybe restrict ideas</w:t>
      </w:r>
    </w:p>
    <w:p w14:paraId="60E21279" w14:textId="0F91C0D9" w:rsidR="00F413A3" w:rsidRPr="00DC7379" w:rsidRDefault="00F413A3" w:rsidP="005A7451">
      <w:pPr>
        <w:pStyle w:val="ListParagraph"/>
        <w:numPr>
          <w:ilvl w:val="0"/>
          <w:numId w:val="49"/>
        </w:numPr>
        <w:rPr>
          <w:szCs w:val="22"/>
        </w:rPr>
      </w:pPr>
      <w:r w:rsidRPr="00DC7379">
        <w:rPr>
          <w:szCs w:val="22"/>
        </w:rPr>
        <w:t>Intellectual land grab</w:t>
      </w:r>
    </w:p>
    <w:p w14:paraId="1DCF2AA8" w14:textId="77777777" w:rsidR="005A7451" w:rsidRPr="006602BC" w:rsidRDefault="005A7451" w:rsidP="005A7451">
      <w:pPr>
        <w:rPr>
          <w:szCs w:val="22"/>
        </w:rPr>
      </w:pPr>
    </w:p>
    <w:p w14:paraId="78BF41F0" w14:textId="418588C3" w:rsidR="005A7451" w:rsidRPr="006602BC" w:rsidRDefault="005A7451" w:rsidP="005A7451">
      <w:pPr>
        <w:rPr>
          <w:szCs w:val="22"/>
        </w:rPr>
      </w:pPr>
      <w:r w:rsidRPr="006602BC">
        <w:rPr>
          <w:szCs w:val="22"/>
        </w:rPr>
        <w:t>Copyright</w:t>
      </w:r>
    </w:p>
    <w:p w14:paraId="5C5199C9" w14:textId="03CB5FE1" w:rsidR="005A7451" w:rsidRPr="00DC7379" w:rsidRDefault="005A7451" w:rsidP="005A7451">
      <w:pPr>
        <w:pStyle w:val="ListParagraph"/>
        <w:numPr>
          <w:ilvl w:val="0"/>
          <w:numId w:val="50"/>
        </w:numPr>
        <w:rPr>
          <w:szCs w:val="22"/>
        </w:rPr>
      </w:pPr>
      <w:r w:rsidRPr="00DC7379">
        <w:rPr>
          <w:szCs w:val="22"/>
        </w:rPr>
        <w:t>Ideas not protected</w:t>
      </w:r>
    </w:p>
    <w:p w14:paraId="682F909A" w14:textId="5742AE84" w:rsidR="005A7451" w:rsidRPr="00DC7379" w:rsidRDefault="005A7451" w:rsidP="005A7451">
      <w:pPr>
        <w:pStyle w:val="ListParagraph"/>
        <w:numPr>
          <w:ilvl w:val="0"/>
          <w:numId w:val="50"/>
        </w:numPr>
        <w:rPr>
          <w:szCs w:val="22"/>
        </w:rPr>
      </w:pPr>
      <w:r w:rsidRPr="00DC7379">
        <w:rPr>
          <w:szCs w:val="22"/>
        </w:rPr>
        <w:t>Has to be expression of idea</w:t>
      </w:r>
    </w:p>
    <w:p w14:paraId="3C9C67B0" w14:textId="072643A2" w:rsidR="005A7451" w:rsidRPr="00DC7379" w:rsidRDefault="005A7451" w:rsidP="005A7451">
      <w:pPr>
        <w:pStyle w:val="ListParagraph"/>
        <w:numPr>
          <w:ilvl w:val="0"/>
          <w:numId w:val="50"/>
        </w:numPr>
        <w:rPr>
          <w:szCs w:val="22"/>
        </w:rPr>
      </w:pPr>
      <w:r w:rsidRPr="00DC7379">
        <w:rPr>
          <w:szCs w:val="22"/>
        </w:rPr>
        <w:t>“Idea/expression dichotomy”</w:t>
      </w:r>
    </w:p>
    <w:p w14:paraId="205D6883" w14:textId="2F345943" w:rsidR="005A7451" w:rsidRDefault="005A7451" w:rsidP="005A7451">
      <w:pPr>
        <w:pStyle w:val="Heading3"/>
      </w:pPr>
      <w:proofErr w:type="spellStart"/>
      <w:r>
        <w:t>Desny</w:t>
      </w:r>
      <w:proofErr w:type="spellEnd"/>
      <w:r>
        <w:t xml:space="preserve"> v Wilder</w:t>
      </w:r>
    </w:p>
    <w:p w14:paraId="4A260255" w14:textId="00A4CBD6" w:rsidR="005A7451" w:rsidRPr="006602BC" w:rsidRDefault="005A7451" w:rsidP="005A7451">
      <w:pPr>
        <w:rPr>
          <w:szCs w:val="22"/>
        </w:rPr>
      </w:pPr>
      <w:r w:rsidRPr="006602BC">
        <w:rPr>
          <w:szCs w:val="22"/>
        </w:rPr>
        <w:t>Facts: P had idea for movie – orally gave to secretary – made movie based on idea</w:t>
      </w:r>
    </w:p>
    <w:p w14:paraId="4D2C9287" w14:textId="4FB6C16C" w:rsidR="005A7451" w:rsidRPr="006602BC" w:rsidRDefault="005A7451" w:rsidP="005A7451">
      <w:pPr>
        <w:rPr>
          <w:szCs w:val="22"/>
        </w:rPr>
      </w:pPr>
      <w:r w:rsidRPr="006602BC">
        <w:rPr>
          <w:szCs w:val="22"/>
        </w:rPr>
        <w:t>Issue: is there property interest contained in an idea?</w:t>
      </w:r>
    </w:p>
    <w:p w14:paraId="41FE3151" w14:textId="77777777" w:rsidR="005A7451" w:rsidRPr="006602BC" w:rsidRDefault="005A7451" w:rsidP="005A7451">
      <w:pPr>
        <w:rPr>
          <w:szCs w:val="22"/>
        </w:rPr>
      </w:pPr>
    </w:p>
    <w:p w14:paraId="312733A3" w14:textId="45344EFF" w:rsidR="005A7451" w:rsidRPr="006602BC" w:rsidRDefault="00F413A3" w:rsidP="005A7451">
      <w:pPr>
        <w:rPr>
          <w:szCs w:val="22"/>
        </w:rPr>
      </w:pPr>
      <w:r w:rsidRPr="006602BC">
        <w:rPr>
          <w:szCs w:val="22"/>
        </w:rPr>
        <w:t>Property implies something that may be owned and possessed to the exclusion of others</w:t>
      </w:r>
    </w:p>
    <w:p w14:paraId="7C4D86AB" w14:textId="5988D0E7" w:rsidR="00F413A3" w:rsidRPr="00DC7379" w:rsidRDefault="00F413A3" w:rsidP="00F413A3">
      <w:pPr>
        <w:pStyle w:val="ListParagraph"/>
        <w:numPr>
          <w:ilvl w:val="0"/>
          <w:numId w:val="51"/>
        </w:numPr>
        <w:rPr>
          <w:szCs w:val="22"/>
        </w:rPr>
      </w:pPr>
      <w:proofErr w:type="gramStart"/>
      <w:r w:rsidRPr="00DC7379">
        <w:rPr>
          <w:szCs w:val="22"/>
        </w:rPr>
        <w:t>ideas</w:t>
      </w:r>
      <w:proofErr w:type="gramEnd"/>
      <w:r w:rsidRPr="00DC7379">
        <w:rPr>
          <w:szCs w:val="22"/>
        </w:rPr>
        <w:t xml:space="preserve"> are non-exclusive – not limited to one person</w:t>
      </w:r>
    </w:p>
    <w:p w14:paraId="57119B8A" w14:textId="0A0AF010" w:rsidR="00F413A3" w:rsidRPr="00DC7379" w:rsidRDefault="00F413A3" w:rsidP="00F413A3">
      <w:pPr>
        <w:pStyle w:val="ListParagraph"/>
        <w:numPr>
          <w:ilvl w:val="0"/>
          <w:numId w:val="51"/>
        </w:numPr>
        <w:rPr>
          <w:szCs w:val="22"/>
        </w:rPr>
      </w:pPr>
      <w:proofErr w:type="gramStart"/>
      <w:r w:rsidRPr="00DC7379">
        <w:rPr>
          <w:szCs w:val="22"/>
        </w:rPr>
        <w:t>ideas</w:t>
      </w:r>
      <w:proofErr w:type="gramEnd"/>
      <w:r w:rsidRPr="00DC7379">
        <w:rPr>
          <w:szCs w:val="22"/>
        </w:rPr>
        <w:t xml:space="preserve"> are non-</w:t>
      </w:r>
      <w:proofErr w:type="spellStart"/>
      <w:r w:rsidRPr="00DC7379">
        <w:rPr>
          <w:szCs w:val="22"/>
        </w:rPr>
        <w:t>rivalrous</w:t>
      </w:r>
      <w:proofErr w:type="spellEnd"/>
      <w:r w:rsidRPr="00DC7379">
        <w:rPr>
          <w:szCs w:val="22"/>
        </w:rPr>
        <w:t xml:space="preserve"> – numerous </w:t>
      </w:r>
      <w:proofErr w:type="spellStart"/>
      <w:r w:rsidRPr="00DC7379">
        <w:rPr>
          <w:szCs w:val="22"/>
        </w:rPr>
        <w:t>ppl</w:t>
      </w:r>
      <w:proofErr w:type="spellEnd"/>
      <w:r w:rsidRPr="00DC7379">
        <w:rPr>
          <w:szCs w:val="22"/>
        </w:rPr>
        <w:t xml:space="preserve"> can use at one time</w:t>
      </w:r>
    </w:p>
    <w:p w14:paraId="42A68A0D" w14:textId="77777777" w:rsidR="00F413A3" w:rsidRPr="006602BC" w:rsidRDefault="00F413A3" w:rsidP="00F413A3">
      <w:pPr>
        <w:rPr>
          <w:szCs w:val="22"/>
        </w:rPr>
      </w:pPr>
    </w:p>
    <w:p w14:paraId="57285765" w14:textId="31088DD6" w:rsidR="00F413A3" w:rsidRPr="006602BC" w:rsidRDefault="00F413A3" w:rsidP="00F413A3">
      <w:pPr>
        <w:rPr>
          <w:szCs w:val="22"/>
        </w:rPr>
      </w:pPr>
      <w:r w:rsidRPr="006602BC">
        <w:rPr>
          <w:szCs w:val="22"/>
        </w:rPr>
        <w:t>Courts reject property rights on idea – copyright doesn’t work</w:t>
      </w:r>
    </w:p>
    <w:p w14:paraId="05D755F0" w14:textId="1283AF20" w:rsidR="00F413A3" w:rsidRPr="006602BC" w:rsidRDefault="00F413A3" w:rsidP="00F413A3">
      <w:pPr>
        <w:rPr>
          <w:szCs w:val="22"/>
        </w:rPr>
      </w:pPr>
      <w:r w:rsidRPr="006602BC">
        <w:rPr>
          <w:szCs w:val="22"/>
        </w:rPr>
        <w:t>Still issue of fairness – frame as contract issue – implied contract</w:t>
      </w:r>
    </w:p>
    <w:p w14:paraId="67D9403E" w14:textId="59DF9CFF" w:rsidR="005A7451" w:rsidRDefault="00F413A3" w:rsidP="00F413A3">
      <w:pPr>
        <w:pStyle w:val="Heading3"/>
      </w:pPr>
      <w:r>
        <w:t>INS v AP</w:t>
      </w:r>
    </w:p>
    <w:p w14:paraId="6BA2A6A3" w14:textId="7296BE1F" w:rsidR="00F413A3" w:rsidRPr="006602BC" w:rsidRDefault="00F413A3" w:rsidP="00F413A3">
      <w:pPr>
        <w:rPr>
          <w:szCs w:val="22"/>
        </w:rPr>
      </w:pPr>
      <w:r w:rsidRPr="006602BC">
        <w:rPr>
          <w:szCs w:val="22"/>
        </w:rPr>
        <w:t>Hot News Doctrine</w:t>
      </w:r>
    </w:p>
    <w:p w14:paraId="1C08A326" w14:textId="5468E1B8" w:rsidR="00F413A3" w:rsidRPr="00DC7379" w:rsidRDefault="00F413A3" w:rsidP="00F413A3">
      <w:pPr>
        <w:pStyle w:val="ListParagraph"/>
        <w:numPr>
          <w:ilvl w:val="0"/>
          <w:numId w:val="52"/>
        </w:numPr>
        <w:rPr>
          <w:szCs w:val="22"/>
        </w:rPr>
      </w:pPr>
      <w:proofErr w:type="gramStart"/>
      <w:r w:rsidRPr="00DC7379">
        <w:rPr>
          <w:szCs w:val="22"/>
        </w:rPr>
        <w:t>quasi</w:t>
      </w:r>
      <w:proofErr w:type="gramEnd"/>
      <w:r w:rsidRPr="00DC7379">
        <w:rPr>
          <w:szCs w:val="22"/>
        </w:rPr>
        <w:t>-property rights in news</w:t>
      </w:r>
    </w:p>
    <w:p w14:paraId="5A85A71D" w14:textId="0E2E3AE9" w:rsidR="00F413A3" w:rsidRPr="00DC7379" w:rsidRDefault="00F413A3" w:rsidP="00F413A3">
      <w:pPr>
        <w:pStyle w:val="ListParagraph"/>
        <w:numPr>
          <w:ilvl w:val="0"/>
          <w:numId w:val="52"/>
        </w:numPr>
        <w:rPr>
          <w:szCs w:val="22"/>
        </w:rPr>
      </w:pPr>
      <w:proofErr w:type="gramStart"/>
      <w:r w:rsidRPr="00DC7379">
        <w:rPr>
          <w:szCs w:val="22"/>
        </w:rPr>
        <w:t>limited</w:t>
      </w:r>
      <w:proofErr w:type="gramEnd"/>
      <w:r w:rsidRPr="00DC7379">
        <w:rPr>
          <w:szCs w:val="22"/>
        </w:rPr>
        <w:t xml:space="preserve"> duration</w:t>
      </w:r>
    </w:p>
    <w:p w14:paraId="56A8360B" w14:textId="1E96BA3D" w:rsidR="00F413A3" w:rsidRPr="00DC7379" w:rsidRDefault="00F413A3" w:rsidP="00F413A3">
      <w:pPr>
        <w:pStyle w:val="ListParagraph"/>
        <w:numPr>
          <w:ilvl w:val="0"/>
          <w:numId w:val="52"/>
        </w:numPr>
        <w:rPr>
          <w:szCs w:val="22"/>
        </w:rPr>
      </w:pPr>
      <w:proofErr w:type="gramStart"/>
      <w:r w:rsidRPr="00DC7379">
        <w:rPr>
          <w:szCs w:val="22"/>
        </w:rPr>
        <w:t>only</w:t>
      </w:r>
      <w:proofErr w:type="gramEnd"/>
      <w:r w:rsidRPr="00DC7379">
        <w:rPr>
          <w:szCs w:val="22"/>
        </w:rPr>
        <w:t xml:space="preserve"> between competitors</w:t>
      </w:r>
    </w:p>
    <w:p w14:paraId="242DDEA1" w14:textId="0EC29025" w:rsidR="00F413A3" w:rsidRPr="00DC7379" w:rsidRDefault="00F413A3" w:rsidP="00F413A3">
      <w:pPr>
        <w:pStyle w:val="ListParagraph"/>
        <w:numPr>
          <w:ilvl w:val="0"/>
          <w:numId w:val="52"/>
        </w:numPr>
        <w:rPr>
          <w:szCs w:val="22"/>
        </w:rPr>
      </w:pPr>
      <w:r w:rsidRPr="00DC7379">
        <w:rPr>
          <w:szCs w:val="22"/>
        </w:rPr>
        <w:t>May negatively impact speech, knowledge, flow of info if property in news</w:t>
      </w:r>
    </w:p>
    <w:p w14:paraId="786A6191" w14:textId="77777777" w:rsidR="00F413A3" w:rsidRPr="006602BC" w:rsidRDefault="00F413A3" w:rsidP="00F413A3">
      <w:pPr>
        <w:rPr>
          <w:szCs w:val="22"/>
        </w:rPr>
      </w:pPr>
    </w:p>
    <w:p w14:paraId="213DAF09" w14:textId="3A1D4F04" w:rsidR="00F413A3" w:rsidRDefault="00F413A3" w:rsidP="00F413A3">
      <w:pPr>
        <w:pStyle w:val="Heading2"/>
      </w:pPr>
      <w:r>
        <w:t>Originality</w:t>
      </w:r>
    </w:p>
    <w:p w14:paraId="5670A2AB" w14:textId="223ACA3E" w:rsidR="00F413A3" w:rsidRDefault="00F413A3" w:rsidP="00F413A3">
      <w:pPr>
        <w:pStyle w:val="Heading3"/>
      </w:pPr>
      <w:r>
        <w:t>CCH Canadian et al v Law Society of Upper Canada</w:t>
      </w:r>
    </w:p>
    <w:p w14:paraId="2A553F40" w14:textId="04E51629" w:rsidR="007952F1" w:rsidRPr="006602BC" w:rsidRDefault="007952F1" w:rsidP="00F413A3">
      <w:pPr>
        <w:rPr>
          <w:szCs w:val="22"/>
        </w:rPr>
      </w:pPr>
      <w:r w:rsidRPr="006602BC">
        <w:rPr>
          <w:szCs w:val="22"/>
        </w:rPr>
        <w:t>Facts: LS has self-service photocopies, also call up for sending articles. Legal publishers objected  -sued for copyright infringement</w:t>
      </w:r>
    </w:p>
    <w:p w14:paraId="70EB1081" w14:textId="742A1CBC" w:rsidR="007952F1" w:rsidRPr="006602BC" w:rsidRDefault="007952F1" w:rsidP="00F413A3">
      <w:pPr>
        <w:rPr>
          <w:szCs w:val="22"/>
        </w:rPr>
      </w:pPr>
      <w:r w:rsidRPr="006602BC">
        <w:rPr>
          <w:szCs w:val="22"/>
        </w:rPr>
        <w:t>Issue: Are publisher’s materials “original works” protected by copyright?</w:t>
      </w:r>
    </w:p>
    <w:p w14:paraId="23683CA3" w14:textId="77777777" w:rsidR="007952F1" w:rsidRPr="006602BC" w:rsidRDefault="007952F1" w:rsidP="00F413A3">
      <w:pPr>
        <w:rPr>
          <w:szCs w:val="22"/>
        </w:rPr>
      </w:pPr>
    </w:p>
    <w:p w14:paraId="116D1E94" w14:textId="33564E2E" w:rsidR="00F413A3" w:rsidRPr="006602BC" w:rsidRDefault="00F413A3" w:rsidP="00F413A3">
      <w:pPr>
        <w:rPr>
          <w:szCs w:val="22"/>
        </w:rPr>
      </w:pPr>
      <w:r w:rsidRPr="006602BC">
        <w:rPr>
          <w:szCs w:val="22"/>
        </w:rPr>
        <w:t>TEST: to be original a work must:</w:t>
      </w:r>
    </w:p>
    <w:p w14:paraId="446D6206" w14:textId="7BE253D0" w:rsidR="00F413A3" w:rsidRPr="00DC7379" w:rsidRDefault="00F413A3" w:rsidP="00F413A3">
      <w:pPr>
        <w:pStyle w:val="ListParagraph"/>
        <w:numPr>
          <w:ilvl w:val="0"/>
          <w:numId w:val="53"/>
        </w:numPr>
        <w:rPr>
          <w:szCs w:val="22"/>
        </w:rPr>
      </w:pPr>
      <w:r w:rsidRPr="00DC7379">
        <w:rPr>
          <w:szCs w:val="22"/>
        </w:rPr>
        <w:t xml:space="preserve">Originate </w:t>
      </w:r>
      <w:r w:rsidR="007952F1" w:rsidRPr="00DC7379">
        <w:rPr>
          <w:szCs w:val="22"/>
        </w:rPr>
        <w:t>from the author</w:t>
      </w:r>
    </w:p>
    <w:p w14:paraId="1EC1623C" w14:textId="6A40D824" w:rsidR="007952F1" w:rsidRPr="00DC7379" w:rsidRDefault="007952F1" w:rsidP="00F413A3">
      <w:pPr>
        <w:pStyle w:val="ListParagraph"/>
        <w:numPr>
          <w:ilvl w:val="0"/>
          <w:numId w:val="53"/>
        </w:numPr>
        <w:rPr>
          <w:szCs w:val="22"/>
        </w:rPr>
      </w:pPr>
      <w:r w:rsidRPr="00DC7379">
        <w:rPr>
          <w:szCs w:val="22"/>
        </w:rPr>
        <w:t>Be more than a mere copy</w:t>
      </w:r>
    </w:p>
    <w:p w14:paraId="5FBCD4E9" w14:textId="46B1B40D" w:rsidR="007952F1" w:rsidRPr="00DC7379" w:rsidRDefault="007952F1" w:rsidP="00F413A3">
      <w:pPr>
        <w:pStyle w:val="ListParagraph"/>
        <w:numPr>
          <w:ilvl w:val="0"/>
          <w:numId w:val="53"/>
        </w:numPr>
        <w:rPr>
          <w:szCs w:val="22"/>
        </w:rPr>
      </w:pPr>
      <w:r w:rsidRPr="00DC7379">
        <w:rPr>
          <w:szCs w:val="22"/>
        </w:rPr>
        <w:t>Be an exercise of skill and judgment that is more than trivial</w:t>
      </w:r>
    </w:p>
    <w:p w14:paraId="0E9D4F10" w14:textId="77777777" w:rsidR="007952F1" w:rsidRPr="006602BC" w:rsidRDefault="007952F1" w:rsidP="007952F1">
      <w:pPr>
        <w:rPr>
          <w:szCs w:val="22"/>
        </w:rPr>
      </w:pPr>
    </w:p>
    <w:p w14:paraId="1FC85C45" w14:textId="450BD93E" w:rsidR="007952F1" w:rsidRPr="006602BC" w:rsidRDefault="007952F1" w:rsidP="007952F1">
      <w:pPr>
        <w:rPr>
          <w:szCs w:val="22"/>
        </w:rPr>
      </w:pPr>
      <w:r w:rsidRPr="006602BC">
        <w:rPr>
          <w:szCs w:val="22"/>
        </w:rPr>
        <w:t>Different than US approach “Spark of creativity”</w:t>
      </w:r>
    </w:p>
    <w:p w14:paraId="396B7DAD" w14:textId="7ED4613F" w:rsidR="009919E2" w:rsidRPr="006602BC" w:rsidRDefault="00D93438" w:rsidP="007952F1">
      <w:pPr>
        <w:rPr>
          <w:szCs w:val="22"/>
        </w:rPr>
      </w:pPr>
      <w:r w:rsidRPr="006602BC">
        <w:rPr>
          <w:szCs w:val="22"/>
        </w:rPr>
        <w:t>Creativity</w:t>
      </w:r>
      <w:r w:rsidR="009919E2" w:rsidRPr="006602BC">
        <w:rPr>
          <w:szCs w:val="22"/>
        </w:rPr>
        <w:t xml:space="preserve"> is too high</w:t>
      </w:r>
    </w:p>
    <w:p w14:paraId="19649FB1" w14:textId="08B8FB2E" w:rsidR="009919E2" w:rsidRPr="006602BC" w:rsidRDefault="009919E2" w:rsidP="007952F1">
      <w:pPr>
        <w:rPr>
          <w:szCs w:val="22"/>
        </w:rPr>
      </w:pPr>
      <w:proofErr w:type="spellStart"/>
      <w:r w:rsidRPr="006602BC">
        <w:rPr>
          <w:szCs w:val="22"/>
        </w:rPr>
        <w:t>Cnd</w:t>
      </w:r>
      <w:proofErr w:type="spellEnd"/>
      <w:r w:rsidRPr="006602BC">
        <w:rPr>
          <w:szCs w:val="22"/>
        </w:rPr>
        <w:t xml:space="preserve"> – utilitarian – protect public domain for vibrancy of public life</w:t>
      </w:r>
    </w:p>
    <w:p w14:paraId="3B88D8DF" w14:textId="77777777" w:rsidR="009919E2" w:rsidRPr="006602BC" w:rsidRDefault="009919E2" w:rsidP="007952F1">
      <w:pPr>
        <w:rPr>
          <w:szCs w:val="22"/>
        </w:rPr>
      </w:pPr>
    </w:p>
    <w:p w14:paraId="0BF4AF98" w14:textId="52608F64" w:rsidR="009919E2" w:rsidRPr="006602BC" w:rsidRDefault="009919E2" w:rsidP="007952F1">
      <w:pPr>
        <w:rPr>
          <w:szCs w:val="22"/>
        </w:rPr>
      </w:pPr>
      <w:r w:rsidRPr="006602BC">
        <w:rPr>
          <w:szCs w:val="22"/>
        </w:rPr>
        <w:t>Protecting data not involving copyright?</w:t>
      </w:r>
    </w:p>
    <w:p w14:paraId="4500FFC2" w14:textId="6C4212CB" w:rsidR="009919E2" w:rsidRPr="00DC7379" w:rsidRDefault="009919E2" w:rsidP="009919E2">
      <w:pPr>
        <w:pStyle w:val="ListParagraph"/>
        <w:numPr>
          <w:ilvl w:val="0"/>
          <w:numId w:val="54"/>
        </w:numPr>
        <w:rPr>
          <w:szCs w:val="22"/>
        </w:rPr>
      </w:pPr>
      <w:r w:rsidRPr="00DC7379">
        <w:rPr>
          <w:szCs w:val="22"/>
        </w:rPr>
        <w:t>Contract law (but not 3rd parties)</w:t>
      </w:r>
    </w:p>
    <w:p w14:paraId="1AB35149" w14:textId="3781DB3D" w:rsidR="009919E2" w:rsidRPr="00DC7379" w:rsidRDefault="009919E2" w:rsidP="009919E2">
      <w:pPr>
        <w:pStyle w:val="ListParagraph"/>
        <w:numPr>
          <w:ilvl w:val="0"/>
          <w:numId w:val="54"/>
        </w:numPr>
        <w:rPr>
          <w:szCs w:val="22"/>
        </w:rPr>
      </w:pPr>
      <w:r w:rsidRPr="00DC7379">
        <w:rPr>
          <w:szCs w:val="22"/>
        </w:rPr>
        <w:t>Tort of unfair competition – only in US, narrowly</w:t>
      </w:r>
    </w:p>
    <w:p w14:paraId="53057DD8" w14:textId="71C8E86C" w:rsidR="009919E2" w:rsidRPr="00DC7379" w:rsidRDefault="009919E2" w:rsidP="009919E2">
      <w:pPr>
        <w:pStyle w:val="ListParagraph"/>
        <w:numPr>
          <w:ilvl w:val="0"/>
          <w:numId w:val="54"/>
        </w:numPr>
        <w:rPr>
          <w:szCs w:val="22"/>
        </w:rPr>
      </w:pPr>
      <w:r w:rsidRPr="00DC7379">
        <w:rPr>
          <w:szCs w:val="22"/>
        </w:rPr>
        <w:t>Criminal law? (</w:t>
      </w:r>
      <w:proofErr w:type="gramStart"/>
      <w:r w:rsidRPr="00DC7379">
        <w:rPr>
          <w:szCs w:val="22"/>
        </w:rPr>
        <w:t>can’t</w:t>
      </w:r>
      <w:proofErr w:type="gramEnd"/>
      <w:r w:rsidRPr="00DC7379">
        <w:rPr>
          <w:szCs w:val="22"/>
        </w:rPr>
        <w:t xml:space="preserve"> steal info</w:t>
      </w:r>
    </w:p>
    <w:p w14:paraId="43896D52" w14:textId="48CFD2B0" w:rsidR="009919E2" w:rsidRPr="00DC7379" w:rsidRDefault="009919E2" w:rsidP="009919E2">
      <w:pPr>
        <w:pStyle w:val="ListParagraph"/>
        <w:numPr>
          <w:ilvl w:val="0"/>
          <w:numId w:val="54"/>
        </w:numPr>
        <w:rPr>
          <w:szCs w:val="22"/>
        </w:rPr>
      </w:pPr>
      <w:r w:rsidRPr="00DC7379">
        <w:rPr>
          <w:szCs w:val="22"/>
        </w:rPr>
        <w:t>Doesn’t protect databases</w:t>
      </w:r>
    </w:p>
    <w:p w14:paraId="67D27563" w14:textId="77777777" w:rsidR="009919E2" w:rsidRPr="006602BC" w:rsidRDefault="009919E2" w:rsidP="009919E2">
      <w:pPr>
        <w:rPr>
          <w:szCs w:val="22"/>
        </w:rPr>
      </w:pPr>
    </w:p>
    <w:p w14:paraId="4B9DB47E" w14:textId="471A7991" w:rsidR="009919E2" w:rsidRDefault="009919E2" w:rsidP="009919E2">
      <w:pPr>
        <w:pStyle w:val="Heading2"/>
      </w:pPr>
      <w:r>
        <w:t>Copyright</w:t>
      </w:r>
    </w:p>
    <w:p w14:paraId="7C223364" w14:textId="77777777" w:rsidR="009919E2" w:rsidRPr="006602BC" w:rsidRDefault="009919E2" w:rsidP="009919E2">
      <w:pPr>
        <w:rPr>
          <w:szCs w:val="22"/>
        </w:rPr>
      </w:pPr>
    </w:p>
    <w:p w14:paraId="15467907" w14:textId="00A6C4D2" w:rsidR="009919E2" w:rsidRPr="006602BC" w:rsidRDefault="00E90A5A" w:rsidP="009919E2">
      <w:pPr>
        <w:rPr>
          <w:szCs w:val="22"/>
        </w:rPr>
      </w:pPr>
      <w:r w:rsidRPr="006602BC">
        <w:rPr>
          <w:szCs w:val="22"/>
        </w:rPr>
        <w:t xml:space="preserve">Copyright is bundle of exclusive rights in works, performances, </w:t>
      </w:r>
      <w:proofErr w:type="gramStart"/>
      <w:r w:rsidRPr="006602BC">
        <w:rPr>
          <w:szCs w:val="22"/>
        </w:rPr>
        <w:t>sound</w:t>
      </w:r>
      <w:proofErr w:type="gramEnd"/>
      <w:r w:rsidRPr="006602BC">
        <w:rPr>
          <w:szCs w:val="22"/>
        </w:rPr>
        <w:t xml:space="preserve"> recordings, communication signals</w:t>
      </w:r>
    </w:p>
    <w:p w14:paraId="7FE1487C" w14:textId="18D964DD" w:rsidR="00E90A5A" w:rsidRPr="006602BC" w:rsidRDefault="00E90A5A" w:rsidP="009919E2">
      <w:pPr>
        <w:rPr>
          <w:szCs w:val="22"/>
        </w:rPr>
      </w:pPr>
      <w:r w:rsidRPr="006602BC">
        <w:rPr>
          <w:szCs w:val="22"/>
        </w:rPr>
        <w:t>Works: literary, musical, dramatic, artistic</w:t>
      </w:r>
    </w:p>
    <w:p w14:paraId="66FF2B14" w14:textId="77777777" w:rsidR="00E90A5A" w:rsidRPr="006602BC" w:rsidRDefault="00E90A5A" w:rsidP="009919E2">
      <w:pPr>
        <w:rPr>
          <w:szCs w:val="22"/>
        </w:rPr>
      </w:pPr>
    </w:p>
    <w:p w14:paraId="66249DD4" w14:textId="1B23BCD2" w:rsidR="00E90A5A" w:rsidRPr="006602BC" w:rsidRDefault="00E90A5A" w:rsidP="009919E2">
      <w:pPr>
        <w:rPr>
          <w:szCs w:val="22"/>
        </w:rPr>
      </w:pPr>
      <w:r w:rsidRPr="006602BC">
        <w:rPr>
          <w:szCs w:val="22"/>
        </w:rPr>
        <w:t>Two sets of rights – economic and moral</w:t>
      </w:r>
    </w:p>
    <w:p w14:paraId="144AF849" w14:textId="77777777" w:rsidR="00E90A5A" w:rsidRPr="006602BC" w:rsidRDefault="00E90A5A" w:rsidP="009919E2">
      <w:pPr>
        <w:rPr>
          <w:szCs w:val="22"/>
        </w:rPr>
      </w:pPr>
    </w:p>
    <w:p w14:paraId="450F95E3" w14:textId="543391CF" w:rsidR="00E90A5A" w:rsidRPr="006602BC" w:rsidRDefault="00E90A5A" w:rsidP="009919E2">
      <w:pPr>
        <w:rPr>
          <w:szCs w:val="22"/>
        </w:rPr>
      </w:pPr>
      <w:r w:rsidRPr="006602BC">
        <w:rPr>
          <w:szCs w:val="22"/>
        </w:rPr>
        <w:t>Economic: - sec. 3 of copyright act</w:t>
      </w:r>
    </w:p>
    <w:p w14:paraId="01F5F7E4" w14:textId="769CF16A" w:rsidR="00E90A5A" w:rsidRPr="006602BC" w:rsidRDefault="00E90A5A" w:rsidP="009919E2">
      <w:pPr>
        <w:rPr>
          <w:szCs w:val="22"/>
        </w:rPr>
      </w:pPr>
      <w:r w:rsidRPr="006602BC">
        <w:rPr>
          <w:szCs w:val="22"/>
        </w:rPr>
        <w:t xml:space="preserve">Benefit for the owner to benefit from their works – sole right to reproduce, translate, disseminate, etc.  – </w:t>
      </w:r>
      <w:proofErr w:type="gramStart"/>
      <w:r w:rsidRPr="006602BC">
        <w:rPr>
          <w:szCs w:val="22"/>
        </w:rPr>
        <w:t>bundle</w:t>
      </w:r>
      <w:proofErr w:type="gramEnd"/>
      <w:r w:rsidRPr="006602BC">
        <w:rPr>
          <w:szCs w:val="22"/>
        </w:rPr>
        <w:t xml:space="preserve"> of rights in sec. 3</w:t>
      </w:r>
    </w:p>
    <w:p w14:paraId="7DE667D7" w14:textId="77777777" w:rsidR="00E90A5A" w:rsidRPr="006602BC" w:rsidRDefault="00E90A5A" w:rsidP="009919E2">
      <w:pPr>
        <w:rPr>
          <w:szCs w:val="22"/>
        </w:rPr>
      </w:pPr>
    </w:p>
    <w:p w14:paraId="0B2A9886" w14:textId="70386884" w:rsidR="00E90A5A" w:rsidRPr="006602BC" w:rsidRDefault="00E90A5A" w:rsidP="009919E2">
      <w:pPr>
        <w:rPr>
          <w:szCs w:val="22"/>
        </w:rPr>
      </w:pPr>
      <w:r w:rsidRPr="006602BC">
        <w:rPr>
          <w:szCs w:val="22"/>
        </w:rPr>
        <w:t>Purpose of copyright</w:t>
      </w:r>
    </w:p>
    <w:p w14:paraId="7C29F211" w14:textId="5062759E" w:rsidR="00E90A5A" w:rsidRDefault="00E90A5A" w:rsidP="00E90A5A">
      <w:pPr>
        <w:pStyle w:val="ListParagraph"/>
        <w:numPr>
          <w:ilvl w:val="0"/>
          <w:numId w:val="55"/>
        </w:numPr>
      </w:pPr>
      <w:r>
        <w:t>Balance between promoting public interest in disseminating work of art and intellect, and obtaining just reward for creator</w:t>
      </w:r>
    </w:p>
    <w:p w14:paraId="6C471739" w14:textId="77777777" w:rsidR="00E90A5A" w:rsidRPr="006602BC" w:rsidRDefault="00E90A5A" w:rsidP="00E90A5A">
      <w:pPr>
        <w:rPr>
          <w:szCs w:val="22"/>
        </w:rPr>
      </w:pPr>
    </w:p>
    <w:p w14:paraId="11E9840A" w14:textId="00752DDF" w:rsidR="00E90A5A" w:rsidRDefault="00E90A5A" w:rsidP="00E90A5A">
      <w:pPr>
        <w:pStyle w:val="Heading3"/>
      </w:pPr>
      <w:r>
        <w:t>Copyright Act</w:t>
      </w:r>
    </w:p>
    <w:p w14:paraId="467B3A37" w14:textId="77777777" w:rsidR="00E90A5A" w:rsidRPr="006602BC" w:rsidRDefault="00E90A5A" w:rsidP="00E90A5A">
      <w:pPr>
        <w:rPr>
          <w:szCs w:val="22"/>
        </w:rPr>
      </w:pPr>
    </w:p>
    <w:p w14:paraId="2A6D67FB" w14:textId="63521327" w:rsidR="00E90A5A" w:rsidRPr="006602BC" w:rsidRDefault="00E90A5A" w:rsidP="00E90A5A">
      <w:pPr>
        <w:rPr>
          <w:szCs w:val="22"/>
        </w:rPr>
      </w:pPr>
      <w:proofErr w:type="gramStart"/>
      <w:r w:rsidRPr="006602BC">
        <w:rPr>
          <w:szCs w:val="22"/>
        </w:rPr>
        <w:t>Sec. 5 What do you need for subsistence of copyright?</w:t>
      </w:r>
      <w:proofErr w:type="gramEnd"/>
    </w:p>
    <w:p w14:paraId="423AC2DB" w14:textId="0AB91866" w:rsidR="00E90A5A" w:rsidRPr="00DC7379" w:rsidRDefault="00E90A5A" w:rsidP="00E90A5A">
      <w:pPr>
        <w:pStyle w:val="ListParagraph"/>
        <w:numPr>
          <w:ilvl w:val="0"/>
          <w:numId w:val="55"/>
        </w:numPr>
        <w:rPr>
          <w:szCs w:val="22"/>
        </w:rPr>
      </w:pPr>
      <w:r w:rsidRPr="00DC7379">
        <w:rPr>
          <w:szCs w:val="22"/>
        </w:rPr>
        <w:t>Citizenship requirement – must be resident at date made, or citizen of treaty country</w:t>
      </w:r>
    </w:p>
    <w:p w14:paraId="5023DBEE" w14:textId="79E9B9D9" w:rsidR="00E90A5A" w:rsidRPr="00DC7379" w:rsidRDefault="00E90A5A" w:rsidP="00E90A5A">
      <w:pPr>
        <w:pStyle w:val="ListParagraph"/>
        <w:numPr>
          <w:ilvl w:val="0"/>
          <w:numId w:val="55"/>
        </w:numPr>
        <w:rPr>
          <w:szCs w:val="22"/>
        </w:rPr>
      </w:pPr>
      <w:r w:rsidRPr="00DC7379">
        <w:rPr>
          <w:szCs w:val="22"/>
        </w:rPr>
        <w:t>Work must be original (3 part test)</w:t>
      </w:r>
    </w:p>
    <w:p w14:paraId="168BADE6" w14:textId="4A5E4BDD" w:rsidR="00E90A5A" w:rsidRPr="00DC7379" w:rsidRDefault="00E90A5A" w:rsidP="00E90A5A">
      <w:pPr>
        <w:pStyle w:val="ListParagraph"/>
        <w:numPr>
          <w:ilvl w:val="0"/>
          <w:numId w:val="55"/>
        </w:numPr>
        <w:rPr>
          <w:szCs w:val="22"/>
        </w:rPr>
      </w:pPr>
      <w:r w:rsidRPr="00DC7379">
        <w:rPr>
          <w:szCs w:val="22"/>
        </w:rPr>
        <w:t>Must be literary/dramatic/musical/artistic work</w:t>
      </w:r>
    </w:p>
    <w:p w14:paraId="2F64D579" w14:textId="469B4248" w:rsidR="00E90A5A" w:rsidRPr="00DC7379" w:rsidRDefault="00E90A5A" w:rsidP="00E90A5A">
      <w:pPr>
        <w:pStyle w:val="ListParagraph"/>
        <w:numPr>
          <w:ilvl w:val="0"/>
          <w:numId w:val="55"/>
        </w:numPr>
        <w:rPr>
          <w:szCs w:val="22"/>
        </w:rPr>
      </w:pPr>
      <w:r w:rsidRPr="00DC7379">
        <w:rPr>
          <w:szCs w:val="22"/>
        </w:rPr>
        <w:t>Capable of being copyrighted – no facts/ideas</w:t>
      </w:r>
    </w:p>
    <w:p w14:paraId="607A1598" w14:textId="01EBCC0E" w:rsidR="00E90A5A" w:rsidRPr="00DC7379" w:rsidRDefault="00E90A5A" w:rsidP="00E90A5A">
      <w:pPr>
        <w:pStyle w:val="ListParagraph"/>
        <w:numPr>
          <w:ilvl w:val="0"/>
          <w:numId w:val="55"/>
        </w:numPr>
        <w:rPr>
          <w:szCs w:val="22"/>
        </w:rPr>
      </w:pPr>
      <w:r w:rsidRPr="00DC7379">
        <w:rPr>
          <w:szCs w:val="22"/>
        </w:rPr>
        <w:t>Must be fixed (</w:t>
      </w:r>
      <w:proofErr w:type="spellStart"/>
      <w:r w:rsidRPr="00DC7379">
        <w:rPr>
          <w:szCs w:val="22"/>
        </w:rPr>
        <w:t>ie</w:t>
      </w:r>
      <w:proofErr w:type="spellEnd"/>
      <w:r w:rsidRPr="00DC7379">
        <w:rPr>
          <w:szCs w:val="22"/>
        </w:rPr>
        <w:t xml:space="preserve"> paint on canvas)</w:t>
      </w:r>
    </w:p>
    <w:p w14:paraId="20565138" w14:textId="13BA0931" w:rsidR="00E90A5A" w:rsidRPr="00DC7379" w:rsidRDefault="00E90A5A" w:rsidP="00E90A5A">
      <w:pPr>
        <w:pStyle w:val="ListParagraph"/>
        <w:numPr>
          <w:ilvl w:val="0"/>
          <w:numId w:val="55"/>
        </w:numPr>
        <w:rPr>
          <w:szCs w:val="22"/>
        </w:rPr>
      </w:pPr>
      <w:r w:rsidRPr="00DC7379">
        <w:rPr>
          <w:szCs w:val="22"/>
        </w:rPr>
        <w:t>**No registration requirement</w:t>
      </w:r>
    </w:p>
    <w:p w14:paraId="62FF58D1" w14:textId="78FF36B8" w:rsidR="00E90A5A" w:rsidRPr="00DC7379" w:rsidRDefault="00E90A5A" w:rsidP="00E90A5A">
      <w:pPr>
        <w:pStyle w:val="ListParagraph"/>
        <w:numPr>
          <w:ilvl w:val="1"/>
          <w:numId w:val="55"/>
        </w:numPr>
        <w:rPr>
          <w:szCs w:val="22"/>
        </w:rPr>
      </w:pPr>
      <w:proofErr w:type="gramStart"/>
      <w:r w:rsidRPr="00DC7379">
        <w:rPr>
          <w:szCs w:val="22"/>
        </w:rPr>
        <w:t>artistic</w:t>
      </w:r>
      <w:proofErr w:type="gramEnd"/>
      <w:r w:rsidRPr="00DC7379">
        <w:rPr>
          <w:szCs w:val="22"/>
        </w:rPr>
        <w:t xml:space="preserve"> = work that finds expression in fixed medium</w:t>
      </w:r>
    </w:p>
    <w:p w14:paraId="63A91900" w14:textId="77777777" w:rsidR="004B70D2" w:rsidRPr="006602BC" w:rsidRDefault="004B70D2" w:rsidP="004B70D2">
      <w:pPr>
        <w:rPr>
          <w:szCs w:val="22"/>
        </w:rPr>
      </w:pPr>
    </w:p>
    <w:p w14:paraId="6D31EF28" w14:textId="3FA212B9" w:rsidR="004B70D2" w:rsidRPr="006602BC" w:rsidRDefault="004B70D2" w:rsidP="004B70D2">
      <w:pPr>
        <w:rPr>
          <w:szCs w:val="22"/>
        </w:rPr>
      </w:pPr>
      <w:r w:rsidRPr="006602BC">
        <w:rPr>
          <w:szCs w:val="22"/>
        </w:rPr>
        <w:t>Sec. 6 Term of copyright</w:t>
      </w:r>
    </w:p>
    <w:p w14:paraId="2FB0D029" w14:textId="2E7FCACC" w:rsidR="004B70D2" w:rsidRPr="00DC7379" w:rsidRDefault="004B70D2" w:rsidP="004B70D2">
      <w:pPr>
        <w:pStyle w:val="ListParagraph"/>
        <w:numPr>
          <w:ilvl w:val="0"/>
          <w:numId w:val="56"/>
        </w:numPr>
        <w:rPr>
          <w:szCs w:val="22"/>
        </w:rPr>
      </w:pPr>
      <w:r w:rsidRPr="00DC7379">
        <w:rPr>
          <w:szCs w:val="22"/>
        </w:rPr>
        <w:t>Life of author, plus 50 years</w:t>
      </w:r>
    </w:p>
    <w:p w14:paraId="7793BE83" w14:textId="77777777" w:rsidR="004B70D2" w:rsidRPr="006602BC" w:rsidRDefault="004B70D2" w:rsidP="004B70D2">
      <w:pPr>
        <w:rPr>
          <w:szCs w:val="22"/>
        </w:rPr>
      </w:pPr>
    </w:p>
    <w:p w14:paraId="0FE2BDA9" w14:textId="0892BD10" w:rsidR="004B70D2" w:rsidRPr="006602BC" w:rsidRDefault="004B70D2" w:rsidP="004B70D2">
      <w:pPr>
        <w:rPr>
          <w:szCs w:val="22"/>
        </w:rPr>
      </w:pPr>
      <w:r w:rsidRPr="006602BC">
        <w:rPr>
          <w:szCs w:val="22"/>
        </w:rPr>
        <w:t>Sec. 13 Ownership of copyright</w:t>
      </w:r>
    </w:p>
    <w:p w14:paraId="4DFFE99C" w14:textId="06CCB92B" w:rsidR="00E90A5A" w:rsidRPr="006602BC" w:rsidRDefault="004B70D2" w:rsidP="00E90A5A">
      <w:pPr>
        <w:rPr>
          <w:szCs w:val="22"/>
        </w:rPr>
      </w:pPr>
      <w:r w:rsidRPr="006602BC">
        <w:rPr>
          <w:szCs w:val="22"/>
        </w:rPr>
        <w:t>13(1) author is first owner of copyright in a work</w:t>
      </w:r>
    </w:p>
    <w:p w14:paraId="47B506A5" w14:textId="5BC700B3" w:rsidR="004B70D2" w:rsidRPr="006602BC" w:rsidRDefault="004B70D2" w:rsidP="00E90A5A">
      <w:pPr>
        <w:rPr>
          <w:szCs w:val="22"/>
        </w:rPr>
      </w:pPr>
      <w:r w:rsidRPr="006602BC">
        <w:rPr>
          <w:szCs w:val="22"/>
        </w:rPr>
        <w:t>Exception – 13(3) create something in employment, employer is author</w:t>
      </w:r>
    </w:p>
    <w:p w14:paraId="723AFB48" w14:textId="7B8DB4BE" w:rsidR="004B70D2" w:rsidRPr="00DC7379" w:rsidRDefault="004B70D2" w:rsidP="004B70D2">
      <w:pPr>
        <w:pStyle w:val="ListParagraph"/>
        <w:numPr>
          <w:ilvl w:val="0"/>
          <w:numId w:val="56"/>
        </w:numPr>
        <w:rPr>
          <w:szCs w:val="22"/>
        </w:rPr>
      </w:pPr>
      <w:proofErr w:type="gramStart"/>
      <w:r w:rsidRPr="00DC7379">
        <w:rPr>
          <w:szCs w:val="22"/>
        </w:rPr>
        <w:t>can</w:t>
      </w:r>
      <w:proofErr w:type="gramEnd"/>
      <w:r w:rsidRPr="00DC7379">
        <w:rPr>
          <w:szCs w:val="22"/>
        </w:rPr>
        <w:t xml:space="preserve"> assign copyright</w:t>
      </w:r>
    </w:p>
    <w:p w14:paraId="065BD031" w14:textId="77777777" w:rsidR="004B70D2" w:rsidRPr="006602BC" w:rsidRDefault="004B70D2" w:rsidP="004B70D2">
      <w:pPr>
        <w:rPr>
          <w:szCs w:val="22"/>
        </w:rPr>
      </w:pPr>
    </w:p>
    <w:p w14:paraId="35FE2AC2" w14:textId="106E5C4D" w:rsidR="004B70D2" w:rsidRPr="006602BC" w:rsidRDefault="004B70D2" w:rsidP="004B70D2">
      <w:pPr>
        <w:rPr>
          <w:szCs w:val="22"/>
        </w:rPr>
      </w:pPr>
      <w:r w:rsidRPr="006602BC">
        <w:rPr>
          <w:szCs w:val="22"/>
        </w:rPr>
        <w:t>Sec. 27(1) Copyright infringement</w:t>
      </w:r>
    </w:p>
    <w:p w14:paraId="72BB2459" w14:textId="3263E5D0" w:rsidR="004B70D2" w:rsidRPr="00DC7379" w:rsidRDefault="004B70D2" w:rsidP="004B70D2">
      <w:pPr>
        <w:pStyle w:val="ListParagraph"/>
        <w:numPr>
          <w:ilvl w:val="0"/>
          <w:numId w:val="56"/>
        </w:numPr>
        <w:rPr>
          <w:szCs w:val="22"/>
        </w:rPr>
      </w:pPr>
      <w:proofErr w:type="gramStart"/>
      <w:r w:rsidRPr="00DC7379">
        <w:rPr>
          <w:szCs w:val="22"/>
        </w:rPr>
        <w:t>against</w:t>
      </w:r>
      <w:proofErr w:type="gramEnd"/>
      <w:r w:rsidRPr="00DC7379">
        <w:rPr>
          <w:szCs w:val="22"/>
        </w:rPr>
        <w:t xml:space="preserve"> anything only the author has right to reproduce</w:t>
      </w:r>
    </w:p>
    <w:p w14:paraId="4897824A" w14:textId="0CE9C094" w:rsidR="00180B93" w:rsidRPr="006602BC" w:rsidRDefault="00180B93" w:rsidP="00180B93">
      <w:pPr>
        <w:rPr>
          <w:szCs w:val="22"/>
        </w:rPr>
      </w:pPr>
      <w:r w:rsidRPr="006602BC">
        <w:rPr>
          <w:szCs w:val="22"/>
        </w:rPr>
        <w:t>Right to reproduce – under Sec. 3</w:t>
      </w:r>
    </w:p>
    <w:p w14:paraId="6C477894" w14:textId="5B92714E" w:rsidR="00180B93" w:rsidRPr="00DC7379" w:rsidRDefault="00180B93" w:rsidP="00180B93">
      <w:pPr>
        <w:pStyle w:val="ListParagraph"/>
        <w:numPr>
          <w:ilvl w:val="0"/>
          <w:numId w:val="56"/>
        </w:numPr>
        <w:rPr>
          <w:szCs w:val="22"/>
        </w:rPr>
      </w:pPr>
      <w:proofErr w:type="gramStart"/>
      <w:r w:rsidRPr="00DC7379">
        <w:rPr>
          <w:szCs w:val="22"/>
        </w:rPr>
        <w:t>reproduction</w:t>
      </w:r>
      <w:proofErr w:type="gramEnd"/>
      <w:r w:rsidRPr="00DC7379">
        <w:rPr>
          <w:szCs w:val="22"/>
        </w:rPr>
        <w:t xml:space="preserve"> can be of an entire work, or part (ex. Chapter in novel)</w:t>
      </w:r>
    </w:p>
    <w:p w14:paraId="4AA29DF4" w14:textId="1C11AB1C" w:rsidR="00180B93" w:rsidRPr="00DC7379" w:rsidRDefault="00180B93" w:rsidP="00180B93">
      <w:pPr>
        <w:pStyle w:val="ListParagraph"/>
        <w:numPr>
          <w:ilvl w:val="0"/>
          <w:numId w:val="56"/>
        </w:numPr>
        <w:rPr>
          <w:szCs w:val="22"/>
        </w:rPr>
      </w:pPr>
      <w:proofErr w:type="gramStart"/>
      <w:r w:rsidRPr="00DC7379">
        <w:rPr>
          <w:szCs w:val="22"/>
        </w:rPr>
        <w:t>must</w:t>
      </w:r>
      <w:proofErr w:type="gramEnd"/>
      <w:r w:rsidRPr="00DC7379">
        <w:rPr>
          <w:szCs w:val="22"/>
        </w:rPr>
        <w:t xml:space="preserve"> be substantial part</w:t>
      </w:r>
    </w:p>
    <w:p w14:paraId="6CDE089E" w14:textId="0B652288" w:rsidR="00180B93" w:rsidRPr="00DC7379" w:rsidRDefault="00180B93" w:rsidP="00180B93">
      <w:pPr>
        <w:pStyle w:val="ListParagraph"/>
        <w:numPr>
          <w:ilvl w:val="1"/>
          <w:numId w:val="56"/>
        </w:numPr>
        <w:rPr>
          <w:szCs w:val="22"/>
        </w:rPr>
      </w:pPr>
      <w:proofErr w:type="gramStart"/>
      <w:r w:rsidRPr="00DC7379">
        <w:rPr>
          <w:szCs w:val="22"/>
        </w:rPr>
        <w:t>ex</w:t>
      </w:r>
      <w:proofErr w:type="gramEnd"/>
      <w:r w:rsidRPr="00DC7379">
        <w:rPr>
          <w:szCs w:val="22"/>
        </w:rPr>
        <w:t>. Music, must be “hook” of song</w:t>
      </w:r>
    </w:p>
    <w:p w14:paraId="4CC06164" w14:textId="3FF3F848" w:rsidR="00180B93" w:rsidRPr="00DC7379" w:rsidRDefault="00180B93" w:rsidP="00180B93">
      <w:pPr>
        <w:pStyle w:val="ListParagraph"/>
        <w:numPr>
          <w:ilvl w:val="1"/>
          <w:numId w:val="56"/>
        </w:numPr>
        <w:rPr>
          <w:szCs w:val="22"/>
        </w:rPr>
      </w:pPr>
      <w:r w:rsidRPr="00DC7379">
        <w:rPr>
          <w:szCs w:val="22"/>
        </w:rPr>
        <w:t>“</w:t>
      </w:r>
      <w:proofErr w:type="gramStart"/>
      <w:r w:rsidRPr="00DC7379">
        <w:rPr>
          <w:szCs w:val="22"/>
        </w:rPr>
        <w:t>in</w:t>
      </w:r>
      <w:proofErr w:type="gramEnd"/>
      <w:r w:rsidRPr="00DC7379">
        <w:rPr>
          <w:szCs w:val="22"/>
        </w:rPr>
        <w:t xml:space="preserve"> any material form” – doesn’t need to be in human readable form as long as can compare copy w/ original – ex. Computer printout</w:t>
      </w:r>
    </w:p>
    <w:p w14:paraId="3E2AC1AD" w14:textId="77777777" w:rsidR="00180B93" w:rsidRPr="006602BC" w:rsidRDefault="00180B93" w:rsidP="00180B93">
      <w:pPr>
        <w:rPr>
          <w:szCs w:val="22"/>
        </w:rPr>
      </w:pPr>
    </w:p>
    <w:p w14:paraId="0D88C72A" w14:textId="78D83523" w:rsidR="00180B93" w:rsidRDefault="00180B93" w:rsidP="00180B93">
      <w:pPr>
        <w:pStyle w:val="Heading3"/>
      </w:pPr>
      <w:proofErr w:type="spellStart"/>
      <w:r>
        <w:t>Theberge</w:t>
      </w:r>
      <w:proofErr w:type="spellEnd"/>
      <w:r>
        <w:t xml:space="preserve"> v </w:t>
      </w:r>
      <w:proofErr w:type="spellStart"/>
      <w:r>
        <w:t>Galerie</w:t>
      </w:r>
      <w:proofErr w:type="spellEnd"/>
      <w:r>
        <w:t xml:space="preserve"> </w:t>
      </w:r>
      <w:proofErr w:type="spellStart"/>
      <w:r>
        <w:t>d’Art</w:t>
      </w:r>
      <w:proofErr w:type="spellEnd"/>
    </w:p>
    <w:p w14:paraId="7396BCDC" w14:textId="776368E9" w:rsidR="00180B93" w:rsidRPr="006602BC" w:rsidRDefault="00180B93" w:rsidP="00180B93">
      <w:pPr>
        <w:rPr>
          <w:szCs w:val="22"/>
        </w:rPr>
      </w:pPr>
      <w:r w:rsidRPr="006602BC">
        <w:rPr>
          <w:szCs w:val="22"/>
        </w:rPr>
        <w:t xml:space="preserve">Facts: P sold copyright to gallery to make posters. They transferred ink onto canvas so it looked like original. Sued for </w:t>
      </w:r>
      <w:proofErr w:type="spellStart"/>
      <w:r w:rsidRPr="006602BC">
        <w:rPr>
          <w:szCs w:val="22"/>
        </w:rPr>
        <w:t>c’right</w:t>
      </w:r>
      <w:proofErr w:type="spellEnd"/>
      <w:r w:rsidRPr="006602BC">
        <w:rPr>
          <w:szCs w:val="22"/>
        </w:rPr>
        <w:t xml:space="preserve"> infringement.</w:t>
      </w:r>
    </w:p>
    <w:p w14:paraId="2437451E" w14:textId="39324603" w:rsidR="00180B93" w:rsidRPr="006602BC" w:rsidRDefault="00180B93" w:rsidP="00180B93">
      <w:pPr>
        <w:rPr>
          <w:szCs w:val="22"/>
        </w:rPr>
      </w:pPr>
      <w:r w:rsidRPr="006602BC">
        <w:rPr>
          <w:szCs w:val="22"/>
        </w:rPr>
        <w:t>Majority</w:t>
      </w:r>
      <w:r w:rsidR="00904780" w:rsidRPr="006602BC">
        <w:rPr>
          <w:szCs w:val="22"/>
        </w:rPr>
        <w:t xml:space="preserve"> (</w:t>
      </w:r>
      <w:proofErr w:type="spellStart"/>
      <w:r w:rsidR="00904780" w:rsidRPr="006602BC">
        <w:rPr>
          <w:szCs w:val="22"/>
        </w:rPr>
        <w:t>Binnie</w:t>
      </w:r>
      <w:proofErr w:type="spellEnd"/>
      <w:r w:rsidR="00904780" w:rsidRPr="006602BC">
        <w:rPr>
          <w:szCs w:val="22"/>
        </w:rPr>
        <w:t xml:space="preserve"> J)</w:t>
      </w:r>
      <w:r w:rsidRPr="006602BC">
        <w:rPr>
          <w:szCs w:val="22"/>
        </w:rPr>
        <w:t>: no reproduction – needs to be increase in number of copies (only transferred from one medium to another)</w:t>
      </w:r>
    </w:p>
    <w:p w14:paraId="0B85D5D5" w14:textId="58B4AF2A" w:rsidR="00180B93" w:rsidRPr="006602BC" w:rsidRDefault="00180B93" w:rsidP="00180B93">
      <w:pPr>
        <w:rPr>
          <w:szCs w:val="22"/>
        </w:rPr>
      </w:pPr>
      <w:r w:rsidRPr="006602BC">
        <w:rPr>
          <w:szCs w:val="22"/>
        </w:rPr>
        <w:t>Dissent</w:t>
      </w:r>
      <w:r w:rsidR="00904780" w:rsidRPr="006602BC">
        <w:rPr>
          <w:szCs w:val="22"/>
        </w:rPr>
        <w:t xml:space="preserve"> (</w:t>
      </w:r>
      <w:proofErr w:type="spellStart"/>
      <w:r w:rsidR="00904780" w:rsidRPr="006602BC">
        <w:rPr>
          <w:szCs w:val="22"/>
        </w:rPr>
        <w:t>Gonthier</w:t>
      </w:r>
      <w:proofErr w:type="spellEnd"/>
      <w:r w:rsidR="00904780" w:rsidRPr="006602BC">
        <w:rPr>
          <w:szCs w:val="22"/>
        </w:rPr>
        <w:t xml:space="preserve"> J)</w:t>
      </w:r>
      <w:r w:rsidRPr="006602BC">
        <w:rPr>
          <w:szCs w:val="22"/>
        </w:rPr>
        <w:t xml:space="preserve">: reproduction shouldn’t be defined by increase in # of copies, rather </w:t>
      </w:r>
      <w:proofErr w:type="spellStart"/>
      <w:r w:rsidRPr="006602BC">
        <w:rPr>
          <w:szCs w:val="22"/>
        </w:rPr>
        <w:t>refixation</w:t>
      </w:r>
      <w:proofErr w:type="spellEnd"/>
      <w:r w:rsidR="002764D6" w:rsidRPr="006602BC">
        <w:rPr>
          <w:szCs w:val="22"/>
        </w:rPr>
        <w:t xml:space="preserve"> (more protection for author_</w:t>
      </w:r>
    </w:p>
    <w:p w14:paraId="7E332727" w14:textId="21AF597A" w:rsidR="00E90A5A" w:rsidRPr="00DC7379" w:rsidRDefault="002764D6" w:rsidP="002764D6">
      <w:pPr>
        <w:pStyle w:val="ListParagraph"/>
        <w:numPr>
          <w:ilvl w:val="0"/>
          <w:numId w:val="57"/>
        </w:numPr>
        <w:rPr>
          <w:szCs w:val="22"/>
        </w:rPr>
      </w:pPr>
      <w:proofErr w:type="gramStart"/>
      <w:r w:rsidRPr="00DC7379">
        <w:rPr>
          <w:szCs w:val="22"/>
        </w:rPr>
        <w:t>shift</w:t>
      </w:r>
      <w:proofErr w:type="gramEnd"/>
      <w:r w:rsidRPr="00DC7379">
        <w:rPr>
          <w:szCs w:val="22"/>
        </w:rPr>
        <w:t xml:space="preserve"> towards : Copyright’s purpose to balance between public interest and author’s rights</w:t>
      </w:r>
    </w:p>
    <w:p w14:paraId="2DB1016C" w14:textId="03CDCB3D" w:rsidR="002764D6" w:rsidRPr="00DC7379" w:rsidRDefault="002764D6" w:rsidP="002764D6">
      <w:pPr>
        <w:pStyle w:val="ListParagraph"/>
        <w:numPr>
          <w:ilvl w:val="0"/>
          <w:numId w:val="57"/>
        </w:numPr>
        <w:rPr>
          <w:szCs w:val="22"/>
        </w:rPr>
      </w:pPr>
      <w:r w:rsidRPr="00DC7379">
        <w:rPr>
          <w:szCs w:val="22"/>
        </w:rPr>
        <w:t xml:space="preserve">Moral </w:t>
      </w:r>
      <w:proofErr w:type="spellStart"/>
      <w:r w:rsidRPr="00DC7379">
        <w:rPr>
          <w:szCs w:val="22"/>
        </w:rPr>
        <w:t>vs</w:t>
      </w:r>
      <w:proofErr w:type="spellEnd"/>
      <w:r w:rsidRPr="00DC7379">
        <w:rPr>
          <w:szCs w:val="22"/>
        </w:rPr>
        <w:t xml:space="preserve"> economic rights – </w:t>
      </w:r>
      <w:proofErr w:type="spellStart"/>
      <w:r w:rsidRPr="00DC7379">
        <w:rPr>
          <w:szCs w:val="22"/>
        </w:rPr>
        <w:t>Theberge</w:t>
      </w:r>
      <w:proofErr w:type="spellEnd"/>
      <w:r w:rsidRPr="00DC7379">
        <w:rPr>
          <w:szCs w:val="22"/>
        </w:rPr>
        <w:t xml:space="preserve"> is more moral rights</w:t>
      </w:r>
    </w:p>
    <w:p w14:paraId="5D38B1F8" w14:textId="77777777" w:rsidR="002764D6" w:rsidRPr="006602BC" w:rsidRDefault="002764D6" w:rsidP="002764D6">
      <w:pPr>
        <w:rPr>
          <w:szCs w:val="22"/>
        </w:rPr>
      </w:pPr>
    </w:p>
    <w:p w14:paraId="63693710" w14:textId="5672460A" w:rsidR="002764D6" w:rsidRDefault="002764D6" w:rsidP="002764D6">
      <w:pPr>
        <w:pStyle w:val="Heading3"/>
      </w:pPr>
      <w:r>
        <w:t>Defences to Copyright Infringement</w:t>
      </w:r>
    </w:p>
    <w:p w14:paraId="08FAA0AE" w14:textId="7DC269EE" w:rsidR="002764D6" w:rsidRPr="00DC7379" w:rsidRDefault="002764D6" w:rsidP="002764D6">
      <w:pPr>
        <w:pStyle w:val="ListParagraph"/>
        <w:numPr>
          <w:ilvl w:val="0"/>
          <w:numId w:val="58"/>
        </w:numPr>
        <w:rPr>
          <w:szCs w:val="22"/>
        </w:rPr>
      </w:pPr>
      <w:r w:rsidRPr="00DC7379">
        <w:rPr>
          <w:szCs w:val="22"/>
        </w:rPr>
        <w:t>Copyright doesn’t subsist in the work (onus on D, see 34.1)</w:t>
      </w:r>
    </w:p>
    <w:p w14:paraId="2666B836" w14:textId="51A26350" w:rsidR="002764D6" w:rsidRPr="00DC7379" w:rsidRDefault="002764D6" w:rsidP="002764D6">
      <w:pPr>
        <w:pStyle w:val="ListParagraph"/>
        <w:numPr>
          <w:ilvl w:val="0"/>
          <w:numId w:val="58"/>
        </w:numPr>
        <w:rPr>
          <w:szCs w:val="22"/>
        </w:rPr>
      </w:pPr>
      <w:r w:rsidRPr="00DC7379">
        <w:rPr>
          <w:szCs w:val="22"/>
        </w:rPr>
        <w:t>Copyright expired</w:t>
      </w:r>
    </w:p>
    <w:p w14:paraId="4DB5C70F" w14:textId="677052D4" w:rsidR="002764D6" w:rsidRPr="00DC7379" w:rsidRDefault="002764D6" w:rsidP="002764D6">
      <w:pPr>
        <w:pStyle w:val="ListParagraph"/>
        <w:numPr>
          <w:ilvl w:val="0"/>
          <w:numId w:val="58"/>
        </w:numPr>
        <w:rPr>
          <w:szCs w:val="22"/>
        </w:rPr>
      </w:pPr>
      <w:r w:rsidRPr="00DC7379">
        <w:rPr>
          <w:szCs w:val="22"/>
        </w:rPr>
        <w:t>P doesn’t own copyright (onus on D – 34.1)</w:t>
      </w:r>
    </w:p>
    <w:p w14:paraId="5BB5C5C1" w14:textId="70263676" w:rsidR="002764D6" w:rsidRPr="00DC7379" w:rsidRDefault="002764D6" w:rsidP="002764D6">
      <w:pPr>
        <w:pStyle w:val="ListParagraph"/>
        <w:numPr>
          <w:ilvl w:val="0"/>
          <w:numId w:val="58"/>
        </w:numPr>
        <w:rPr>
          <w:szCs w:val="22"/>
        </w:rPr>
      </w:pPr>
      <w:r w:rsidRPr="00DC7379">
        <w:rPr>
          <w:szCs w:val="22"/>
        </w:rPr>
        <w:t>No infringing act took place (</w:t>
      </w:r>
      <w:proofErr w:type="spellStart"/>
      <w:r w:rsidRPr="00DC7379">
        <w:rPr>
          <w:szCs w:val="22"/>
        </w:rPr>
        <w:t>Theberge</w:t>
      </w:r>
      <w:proofErr w:type="spellEnd"/>
      <w:r w:rsidRPr="00DC7379">
        <w:rPr>
          <w:szCs w:val="22"/>
        </w:rPr>
        <w:t>)</w:t>
      </w:r>
    </w:p>
    <w:p w14:paraId="11F932AF" w14:textId="3F42FEA7" w:rsidR="002764D6" w:rsidRPr="00DC7379" w:rsidRDefault="002764D6" w:rsidP="002764D6">
      <w:pPr>
        <w:pStyle w:val="ListParagraph"/>
        <w:numPr>
          <w:ilvl w:val="1"/>
          <w:numId w:val="58"/>
        </w:numPr>
        <w:rPr>
          <w:szCs w:val="22"/>
        </w:rPr>
      </w:pPr>
      <w:r w:rsidRPr="00DC7379">
        <w:rPr>
          <w:szCs w:val="22"/>
        </w:rPr>
        <w:t>Argue not substantial</w:t>
      </w:r>
    </w:p>
    <w:p w14:paraId="568ECC5D" w14:textId="5A2E2391" w:rsidR="002764D6" w:rsidRPr="00DC7379" w:rsidRDefault="002764D6" w:rsidP="002764D6">
      <w:pPr>
        <w:pStyle w:val="ListParagraph"/>
        <w:numPr>
          <w:ilvl w:val="1"/>
          <w:numId w:val="58"/>
        </w:numPr>
        <w:rPr>
          <w:szCs w:val="22"/>
        </w:rPr>
      </w:pPr>
      <w:r w:rsidRPr="00DC7379">
        <w:rPr>
          <w:szCs w:val="22"/>
        </w:rPr>
        <w:t>Just idea, not expression</w:t>
      </w:r>
    </w:p>
    <w:p w14:paraId="5B26876D" w14:textId="05045338" w:rsidR="002764D6" w:rsidRPr="00DC7379" w:rsidRDefault="002764D6" w:rsidP="002764D6">
      <w:pPr>
        <w:pStyle w:val="ListParagraph"/>
        <w:numPr>
          <w:ilvl w:val="0"/>
          <w:numId w:val="58"/>
        </w:numPr>
        <w:rPr>
          <w:szCs w:val="22"/>
        </w:rPr>
      </w:pPr>
      <w:r w:rsidRPr="00DC7379">
        <w:rPr>
          <w:szCs w:val="22"/>
        </w:rPr>
        <w:t>Defences set out in s. 32.2</w:t>
      </w:r>
    </w:p>
    <w:p w14:paraId="3A3BC2DD" w14:textId="77777777" w:rsidR="002764D6" w:rsidRPr="006602BC" w:rsidRDefault="002764D6" w:rsidP="002764D6">
      <w:pPr>
        <w:rPr>
          <w:szCs w:val="22"/>
        </w:rPr>
      </w:pPr>
    </w:p>
    <w:p w14:paraId="371754E2" w14:textId="0DBCFFDA" w:rsidR="002764D6" w:rsidRDefault="002764D6" w:rsidP="002764D6">
      <w:pPr>
        <w:pStyle w:val="Heading2"/>
      </w:pPr>
      <w:r>
        <w:t>Fair Dealing</w:t>
      </w:r>
    </w:p>
    <w:p w14:paraId="038019F9" w14:textId="25FCE08D" w:rsidR="004F77E9" w:rsidRPr="00DC7379" w:rsidRDefault="004F77E9" w:rsidP="002764D6">
      <w:pPr>
        <w:pStyle w:val="ListParagraph"/>
        <w:numPr>
          <w:ilvl w:val="0"/>
          <w:numId w:val="59"/>
        </w:numPr>
        <w:rPr>
          <w:szCs w:val="22"/>
        </w:rPr>
      </w:pPr>
      <w:r w:rsidRPr="00DC7379">
        <w:rPr>
          <w:szCs w:val="22"/>
        </w:rPr>
        <w:t>Allows individuals to use substantial portion of copyright-protected expression w/o permission for certain purposes – fair + established criteria</w:t>
      </w:r>
    </w:p>
    <w:p w14:paraId="15202876" w14:textId="3AB6B16F" w:rsidR="002764D6" w:rsidRPr="00DC7379" w:rsidRDefault="002764D6" w:rsidP="002764D6">
      <w:pPr>
        <w:pStyle w:val="ListParagraph"/>
        <w:numPr>
          <w:ilvl w:val="0"/>
          <w:numId w:val="59"/>
        </w:numPr>
        <w:rPr>
          <w:szCs w:val="22"/>
        </w:rPr>
      </w:pPr>
      <w:r w:rsidRPr="00DC7379">
        <w:rPr>
          <w:szCs w:val="22"/>
        </w:rPr>
        <w:t>Not defined in Copyright Act – judicial interpretation</w:t>
      </w:r>
    </w:p>
    <w:p w14:paraId="432C6CFC" w14:textId="700271CC" w:rsidR="002764D6" w:rsidRPr="00DC7379" w:rsidRDefault="002764D6" w:rsidP="002764D6">
      <w:pPr>
        <w:pStyle w:val="ListParagraph"/>
        <w:numPr>
          <w:ilvl w:val="0"/>
          <w:numId w:val="59"/>
        </w:numPr>
        <w:rPr>
          <w:szCs w:val="22"/>
        </w:rPr>
      </w:pPr>
      <w:r w:rsidRPr="00DC7379">
        <w:rPr>
          <w:szCs w:val="22"/>
        </w:rPr>
        <w:t>S. 29 Fair dealing for the purpose of research, private study, education, parody or satire does not infringe copyright.</w:t>
      </w:r>
      <w:r w:rsidR="004F77E9" w:rsidRPr="00DC7379">
        <w:rPr>
          <w:szCs w:val="22"/>
        </w:rPr>
        <w:t xml:space="preserve"> – </w:t>
      </w:r>
      <w:proofErr w:type="gramStart"/>
      <w:r w:rsidR="004F77E9" w:rsidRPr="00DC7379">
        <w:rPr>
          <w:szCs w:val="22"/>
        </w:rPr>
        <w:t>criticism</w:t>
      </w:r>
      <w:proofErr w:type="gramEnd"/>
      <w:r w:rsidR="004F77E9" w:rsidRPr="00DC7379">
        <w:rPr>
          <w:szCs w:val="22"/>
        </w:rPr>
        <w:t>, review, news reporting (29.1/2)</w:t>
      </w:r>
    </w:p>
    <w:p w14:paraId="1E8479DE" w14:textId="6704A964" w:rsidR="002764D6" w:rsidRDefault="002764D6" w:rsidP="002764D6">
      <w:pPr>
        <w:pStyle w:val="ListParagraph"/>
        <w:numPr>
          <w:ilvl w:val="0"/>
          <w:numId w:val="59"/>
        </w:numPr>
      </w:pPr>
    </w:p>
    <w:p w14:paraId="7BD52343" w14:textId="0EFDB87E" w:rsidR="002764D6" w:rsidRDefault="002764D6" w:rsidP="002764D6">
      <w:pPr>
        <w:pStyle w:val="Heading3"/>
      </w:pPr>
      <w:r>
        <w:t>CCH Canadian v LSUC</w:t>
      </w:r>
    </w:p>
    <w:p w14:paraId="23FC10F8" w14:textId="15693558" w:rsidR="002764D6" w:rsidRPr="006602BC" w:rsidRDefault="002764D6" w:rsidP="002764D6">
      <w:pPr>
        <w:rPr>
          <w:szCs w:val="22"/>
        </w:rPr>
      </w:pPr>
      <w:r w:rsidRPr="006602BC">
        <w:rPr>
          <w:szCs w:val="22"/>
        </w:rPr>
        <w:t>Prima facie – copyright infringed – onus on LSUC to defend – argued it was for research</w:t>
      </w:r>
    </w:p>
    <w:p w14:paraId="555D42CF" w14:textId="77777777" w:rsidR="002764D6" w:rsidRPr="00DC7379" w:rsidRDefault="002764D6" w:rsidP="003376A6">
      <w:pPr>
        <w:pStyle w:val="ListParagraph"/>
        <w:numPr>
          <w:ilvl w:val="0"/>
          <w:numId w:val="60"/>
        </w:numPr>
        <w:rPr>
          <w:szCs w:val="22"/>
        </w:rPr>
      </w:pPr>
      <w:r w:rsidRPr="00DC7379">
        <w:rPr>
          <w:szCs w:val="22"/>
        </w:rPr>
        <w:t>Does it fit in one of categories?</w:t>
      </w:r>
    </w:p>
    <w:p w14:paraId="63648954" w14:textId="75D8D73D" w:rsidR="002764D6" w:rsidRPr="00DC7379" w:rsidRDefault="002764D6" w:rsidP="003376A6">
      <w:pPr>
        <w:pStyle w:val="ListParagraph"/>
        <w:numPr>
          <w:ilvl w:val="1"/>
          <w:numId w:val="60"/>
        </w:numPr>
        <w:rPr>
          <w:szCs w:val="22"/>
        </w:rPr>
      </w:pPr>
      <w:r w:rsidRPr="00DC7379">
        <w:rPr>
          <w:szCs w:val="22"/>
        </w:rPr>
        <w:t>Yes research – courts find research can be commercial (not just private)</w:t>
      </w:r>
    </w:p>
    <w:p w14:paraId="1AC62969" w14:textId="0BC2E54C" w:rsidR="002764D6" w:rsidRPr="00DC7379" w:rsidRDefault="002E1915" w:rsidP="003376A6">
      <w:pPr>
        <w:pStyle w:val="ListParagraph"/>
        <w:numPr>
          <w:ilvl w:val="0"/>
          <w:numId w:val="60"/>
        </w:numPr>
        <w:rPr>
          <w:szCs w:val="22"/>
        </w:rPr>
      </w:pPr>
      <w:r w:rsidRPr="00DC7379">
        <w:rPr>
          <w:szCs w:val="22"/>
        </w:rPr>
        <w:t>Where the dealings fair? Look at factors:</w:t>
      </w:r>
    </w:p>
    <w:p w14:paraId="5A79BFE0" w14:textId="40E89BF0" w:rsidR="002E1915" w:rsidRPr="00DC7379" w:rsidRDefault="002E1915" w:rsidP="003376A6">
      <w:pPr>
        <w:pStyle w:val="ListParagraph"/>
        <w:numPr>
          <w:ilvl w:val="1"/>
          <w:numId w:val="60"/>
        </w:numPr>
        <w:rPr>
          <w:szCs w:val="22"/>
        </w:rPr>
      </w:pPr>
      <w:r w:rsidRPr="00DC7379">
        <w:rPr>
          <w:szCs w:val="22"/>
        </w:rPr>
        <w:t>Purpose of dealing (created for one of purposes?)</w:t>
      </w:r>
    </w:p>
    <w:p w14:paraId="4EE33DD2" w14:textId="04B72A4A" w:rsidR="002E1915" w:rsidRPr="00DC7379" w:rsidRDefault="002E1915" w:rsidP="003376A6">
      <w:pPr>
        <w:pStyle w:val="ListParagraph"/>
        <w:numPr>
          <w:ilvl w:val="1"/>
          <w:numId w:val="60"/>
        </w:numPr>
        <w:rPr>
          <w:szCs w:val="22"/>
        </w:rPr>
      </w:pPr>
      <w:r w:rsidRPr="00DC7379">
        <w:rPr>
          <w:szCs w:val="22"/>
        </w:rPr>
        <w:t>Character of dealing (multiple vs. single copies)</w:t>
      </w:r>
    </w:p>
    <w:p w14:paraId="7FBCAFF4" w14:textId="01DE1C19" w:rsidR="002E1915" w:rsidRPr="00DC7379" w:rsidRDefault="002E1915" w:rsidP="003376A6">
      <w:pPr>
        <w:pStyle w:val="ListParagraph"/>
        <w:numPr>
          <w:ilvl w:val="1"/>
          <w:numId w:val="60"/>
        </w:numPr>
        <w:rPr>
          <w:szCs w:val="22"/>
        </w:rPr>
      </w:pPr>
      <w:r w:rsidRPr="00DC7379">
        <w:rPr>
          <w:szCs w:val="22"/>
        </w:rPr>
        <w:t>Amount of dealing (how much copied, whole works?)</w:t>
      </w:r>
    </w:p>
    <w:p w14:paraId="36B30A27" w14:textId="76B5B515" w:rsidR="002E1915" w:rsidRPr="00DC7379" w:rsidRDefault="002E1915" w:rsidP="003376A6">
      <w:pPr>
        <w:pStyle w:val="ListParagraph"/>
        <w:numPr>
          <w:ilvl w:val="1"/>
          <w:numId w:val="60"/>
        </w:numPr>
        <w:rPr>
          <w:szCs w:val="22"/>
        </w:rPr>
      </w:pPr>
      <w:r w:rsidRPr="00DC7379">
        <w:rPr>
          <w:szCs w:val="22"/>
        </w:rPr>
        <w:t>Alternatives to the dealing (purpose achieved in other way?)</w:t>
      </w:r>
    </w:p>
    <w:p w14:paraId="6BE2CBEA" w14:textId="2C9BEA70" w:rsidR="002E1915" w:rsidRPr="00DC7379" w:rsidRDefault="002E1915" w:rsidP="003376A6">
      <w:pPr>
        <w:pStyle w:val="ListParagraph"/>
        <w:numPr>
          <w:ilvl w:val="1"/>
          <w:numId w:val="60"/>
        </w:numPr>
        <w:rPr>
          <w:szCs w:val="22"/>
        </w:rPr>
      </w:pPr>
      <w:r w:rsidRPr="00DC7379">
        <w:rPr>
          <w:szCs w:val="22"/>
        </w:rPr>
        <w:t>Nature of the work (published, confidential, needs accessibility?)</w:t>
      </w:r>
    </w:p>
    <w:p w14:paraId="756B334C" w14:textId="6E92DDCF" w:rsidR="002E1915" w:rsidRPr="00DC7379" w:rsidRDefault="002E1915" w:rsidP="003376A6">
      <w:pPr>
        <w:pStyle w:val="ListParagraph"/>
        <w:numPr>
          <w:ilvl w:val="1"/>
          <w:numId w:val="60"/>
        </w:numPr>
        <w:rPr>
          <w:szCs w:val="22"/>
        </w:rPr>
      </w:pPr>
      <w:r w:rsidRPr="00DC7379">
        <w:rPr>
          <w:szCs w:val="22"/>
        </w:rPr>
        <w:t>Effect of the dealing on the work (evidence of decreased profits?)</w:t>
      </w:r>
    </w:p>
    <w:p w14:paraId="28D494C0" w14:textId="72CB2848" w:rsidR="004F77E9" w:rsidRPr="00DC7379" w:rsidRDefault="004F77E9" w:rsidP="003376A6">
      <w:pPr>
        <w:pStyle w:val="ListParagraph"/>
        <w:numPr>
          <w:ilvl w:val="0"/>
          <w:numId w:val="61"/>
        </w:numPr>
        <w:rPr>
          <w:szCs w:val="22"/>
        </w:rPr>
      </w:pPr>
      <w:r w:rsidRPr="00DC7379">
        <w:rPr>
          <w:szCs w:val="22"/>
        </w:rPr>
        <w:t xml:space="preserve">User’s right – must not be interpreted restrictively </w:t>
      </w:r>
    </w:p>
    <w:p w14:paraId="76D5489D" w14:textId="04005D62" w:rsidR="004F77E9" w:rsidRDefault="004F77E9" w:rsidP="004F77E9">
      <w:pPr>
        <w:pStyle w:val="Heading3"/>
      </w:pPr>
      <w:r>
        <w:t>SOCAN v Bell</w:t>
      </w:r>
    </w:p>
    <w:p w14:paraId="0528A9A2" w14:textId="612492F8" w:rsidR="004F77E9" w:rsidRPr="006602BC" w:rsidRDefault="004F77E9" w:rsidP="004F77E9">
      <w:pPr>
        <w:rPr>
          <w:szCs w:val="22"/>
        </w:rPr>
      </w:pPr>
      <w:r w:rsidRPr="006602BC">
        <w:rPr>
          <w:szCs w:val="22"/>
        </w:rPr>
        <w:t>Facts: Bell using music previews to sell songs online</w:t>
      </w:r>
    </w:p>
    <w:p w14:paraId="5105A8AB" w14:textId="1C6B1A35" w:rsidR="004F77E9" w:rsidRPr="006602BC" w:rsidRDefault="004F77E9" w:rsidP="004F77E9">
      <w:pPr>
        <w:rPr>
          <w:szCs w:val="22"/>
        </w:rPr>
      </w:pPr>
      <w:r w:rsidRPr="006602BC">
        <w:rPr>
          <w:szCs w:val="22"/>
        </w:rPr>
        <w:t xml:space="preserve">Principles: </w:t>
      </w:r>
    </w:p>
    <w:p w14:paraId="53270EAE" w14:textId="3CE8FA5F" w:rsidR="004F77E9" w:rsidRPr="00DC7379" w:rsidRDefault="004F77E9" w:rsidP="003376A6">
      <w:pPr>
        <w:pStyle w:val="ListParagraph"/>
        <w:numPr>
          <w:ilvl w:val="0"/>
          <w:numId w:val="62"/>
        </w:numPr>
        <w:rPr>
          <w:szCs w:val="22"/>
        </w:rPr>
      </w:pPr>
      <w:r w:rsidRPr="00DC7379">
        <w:rPr>
          <w:szCs w:val="22"/>
        </w:rPr>
        <w:t>Confirm shift away from author-centric approach</w:t>
      </w:r>
    </w:p>
    <w:p w14:paraId="73B68A6A" w14:textId="49BFBFC7" w:rsidR="004F77E9" w:rsidRPr="00DC7379" w:rsidRDefault="004F77E9" w:rsidP="003376A6">
      <w:pPr>
        <w:pStyle w:val="ListParagraph"/>
        <w:numPr>
          <w:ilvl w:val="0"/>
          <w:numId w:val="62"/>
        </w:numPr>
        <w:rPr>
          <w:szCs w:val="22"/>
        </w:rPr>
      </w:pPr>
      <w:r w:rsidRPr="00DC7379">
        <w:rPr>
          <w:szCs w:val="22"/>
        </w:rPr>
        <w:t>Idea of fair dealing as a fulcrum between protection/access</w:t>
      </w:r>
    </w:p>
    <w:p w14:paraId="0DCE9892" w14:textId="0EDF45DE" w:rsidR="004F77E9" w:rsidRPr="00DC7379" w:rsidRDefault="004F77E9" w:rsidP="003376A6">
      <w:pPr>
        <w:pStyle w:val="ListParagraph"/>
        <w:numPr>
          <w:ilvl w:val="0"/>
          <w:numId w:val="62"/>
        </w:numPr>
        <w:rPr>
          <w:szCs w:val="22"/>
        </w:rPr>
      </w:pPr>
      <w:r w:rsidRPr="00DC7379">
        <w:rPr>
          <w:szCs w:val="22"/>
        </w:rPr>
        <w:t>Affirms CCH – FD is user’s right, not interpreted restrictively</w:t>
      </w:r>
    </w:p>
    <w:p w14:paraId="7102AE22" w14:textId="7518881A" w:rsidR="004F77E9" w:rsidRPr="00DC7379" w:rsidRDefault="004F77E9" w:rsidP="003376A6">
      <w:pPr>
        <w:pStyle w:val="ListParagraph"/>
        <w:numPr>
          <w:ilvl w:val="0"/>
          <w:numId w:val="62"/>
        </w:numPr>
        <w:rPr>
          <w:szCs w:val="22"/>
        </w:rPr>
      </w:pPr>
      <w:r w:rsidRPr="00DC7379">
        <w:rPr>
          <w:szCs w:val="22"/>
        </w:rPr>
        <w:t>Broad view of research – can be exploratory, for personal interest (maybe more categories)</w:t>
      </w:r>
    </w:p>
    <w:p w14:paraId="7DDA300F" w14:textId="03565B7F" w:rsidR="004F77E9" w:rsidRPr="00DC7379" w:rsidRDefault="004F77E9" w:rsidP="003376A6">
      <w:pPr>
        <w:pStyle w:val="ListParagraph"/>
        <w:numPr>
          <w:ilvl w:val="0"/>
          <w:numId w:val="62"/>
        </w:numPr>
        <w:rPr>
          <w:szCs w:val="22"/>
        </w:rPr>
      </w:pPr>
      <w:r w:rsidRPr="00DC7379">
        <w:rPr>
          <w:szCs w:val="22"/>
        </w:rPr>
        <w:t>Look at FD from perspective of user – ex. Lawyer, music user (not intermediary – Bell/CCH</w:t>
      </w:r>
    </w:p>
    <w:p w14:paraId="2300CB70" w14:textId="288824EF" w:rsidR="004F77E9" w:rsidRPr="00DC7379" w:rsidRDefault="004F77E9" w:rsidP="003376A6">
      <w:pPr>
        <w:pStyle w:val="ListParagraph"/>
        <w:numPr>
          <w:ilvl w:val="0"/>
          <w:numId w:val="62"/>
        </w:numPr>
        <w:rPr>
          <w:szCs w:val="22"/>
        </w:rPr>
      </w:pPr>
      <w:r w:rsidRPr="00DC7379">
        <w:rPr>
          <w:szCs w:val="22"/>
        </w:rPr>
        <w:t>Fairness analysis – focus on commercial competition/individual use, not aggregate</w:t>
      </w:r>
    </w:p>
    <w:p w14:paraId="09FDB454" w14:textId="77777777" w:rsidR="004F77E9" w:rsidRPr="006602BC" w:rsidRDefault="004F77E9" w:rsidP="004F77E9">
      <w:pPr>
        <w:rPr>
          <w:szCs w:val="22"/>
        </w:rPr>
      </w:pPr>
    </w:p>
    <w:p w14:paraId="7DA73187" w14:textId="0C853D64" w:rsidR="004F77E9" w:rsidRDefault="004F77E9" w:rsidP="004F77E9">
      <w:pPr>
        <w:pStyle w:val="Heading2"/>
      </w:pPr>
      <w:r>
        <w:t>Moral Rights</w:t>
      </w:r>
    </w:p>
    <w:p w14:paraId="12240FF7" w14:textId="22CE0673" w:rsidR="004F77E9" w:rsidRPr="00DC7379" w:rsidRDefault="00904780" w:rsidP="003376A6">
      <w:pPr>
        <w:pStyle w:val="ListParagraph"/>
        <w:numPr>
          <w:ilvl w:val="0"/>
          <w:numId w:val="61"/>
        </w:numPr>
        <w:rPr>
          <w:szCs w:val="22"/>
        </w:rPr>
      </w:pPr>
      <w:r w:rsidRPr="00DC7379">
        <w:rPr>
          <w:szCs w:val="22"/>
        </w:rPr>
        <w:t xml:space="preserve">Protect author’s </w:t>
      </w:r>
      <w:proofErr w:type="spellStart"/>
      <w:r w:rsidRPr="00DC7379">
        <w:rPr>
          <w:szCs w:val="22"/>
        </w:rPr>
        <w:t>honour</w:t>
      </w:r>
      <w:proofErr w:type="spellEnd"/>
      <w:r w:rsidRPr="00DC7379">
        <w:rPr>
          <w:szCs w:val="22"/>
        </w:rPr>
        <w:t xml:space="preserve"> and reputation</w:t>
      </w:r>
    </w:p>
    <w:p w14:paraId="515AC896" w14:textId="4D90EAC4" w:rsidR="00904780" w:rsidRPr="00DC7379" w:rsidRDefault="00904780" w:rsidP="003376A6">
      <w:pPr>
        <w:pStyle w:val="ListParagraph"/>
        <w:numPr>
          <w:ilvl w:val="0"/>
          <w:numId w:val="61"/>
        </w:numPr>
        <w:rPr>
          <w:szCs w:val="22"/>
        </w:rPr>
      </w:pPr>
      <w:r w:rsidRPr="00DC7379">
        <w:rPr>
          <w:szCs w:val="22"/>
        </w:rPr>
        <w:t>Based on idea that author’s work is extension of author – attack is attack on author themselves</w:t>
      </w:r>
    </w:p>
    <w:p w14:paraId="4B8B2DC8" w14:textId="6A664FB1" w:rsidR="00904780" w:rsidRPr="00DC7379" w:rsidRDefault="00904780" w:rsidP="003376A6">
      <w:pPr>
        <w:pStyle w:val="ListParagraph"/>
        <w:numPr>
          <w:ilvl w:val="0"/>
          <w:numId w:val="61"/>
        </w:numPr>
        <w:rPr>
          <w:szCs w:val="22"/>
        </w:rPr>
      </w:pPr>
      <w:r w:rsidRPr="00DC7379">
        <w:rPr>
          <w:szCs w:val="22"/>
        </w:rPr>
        <w:t>Different rights (varies by country)</w:t>
      </w:r>
    </w:p>
    <w:p w14:paraId="2B6C0771" w14:textId="0492D637" w:rsidR="00904780" w:rsidRPr="00DC7379" w:rsidRDefault="00904780" w:rsidP="003376A6">
      <w:pPr>
        <w:pStyle w:val="ListParagraph"/>
        <w:numPr>
          <w:ilvl w:val="1"/>
          <w:numId w:val="61"/>
        </w:numPr>
        <w:rPr>
          <w:szCs w:val="22"/>
        </w:rPr>
      </w:pPr>
      <w:r w:rsidRPr="00DC7379">
        <w:rPr>
          <w:szCs w:val="22"/>
        </w:rPr>
        <w:t>Right of paternity/attribution (name)</w:t>
      </w:r>
    </w:p>
    <w:p w14:paraId="04F34B0D" w14:textId="257153EF" w:rsidR="00904780" w:rsidRPr="00DC7379" w:rsidRDefault="00904780" w:rsidP="003376A6">
      <w:pPr>
        <w:pStyle w:val="ListParagraph"/>
        <w:numPr>
          <w:ilvl w:val="1"/>
          <w:numId w:val="61"/>
        </w:numPr>
        <w:rPr>
          <w:szCs w:val="22"/>
        </w:rPr>
      </w:pPr>
      <w:r w:rsidRPr="00DC7379">
        <w:rPr>
          <w:szCs w:val="22"/>
        </w:rPr>
        <w:t>Right of integrity (prevent substantial changes)</w:t>
      </w:r>
    </w:p>
    <w:p w14:paraId="50B0B089" w14:textId="006C9F04" w:rsidR="00904780" w:rsidRPr="00DC7379" w:rsidRDefault="00904780" w:rsidP="003376A6">
      <w:pPr>
        <w:pStyle w:val="ListParagraph"/>
        <w:numPr>
          <w:ilvl w:val="1"/>
          <w:numId w:val="61"/>
        </w:numPr>
        <w:rPr>
          <w:szCs w:val="22"/>
        </w:rPr>
      </w:pPr>
      <w:r w:rsidRPr="00DC7379">
        <w:rPr>
          <w:szCs w:val="22"/>
        </w:rPr>
        <w:t>Right of disclosure – (whether to be published)</w:t>
      </w:r>
    </w:p>
    <w:p w14:paraId="09399097" w14:textId="3E9AEBCD" w:rsidR="00904780" w:rsidRPr="00DC7379" w:rsidRDefault="00904780" w:rsidP="003376A6">
      <w:pPr>
        <w:pStyle w:val="ListParagraph"/>
        <w:numPr>
          <w:ilvl w:val="1"/>
          <w:numId w:val="61"/>
        </w:numPr>
        <w:rPr>
          <w:szCs w:val="22"/>
        </w:rPr>
      </w:pPr>
      <w:r w:rsidRPr="00DC7379">
        <w:rPr>
          <w:szCs w:val="22"/>
        </w:rPr>
        <w:t>Right of withdrawal – (limited right)</w:t>
      </w:r>
    </w:p>
    <w:p w14:paraId="4CED1712" w14:textId="4B16E517" w:rsidR="00904780" w:rsidRPr="00DC7379" w:rsidRDefault="00904780" w:rsidP="003376A6">
      <w:pPr>
        <w:pStyle w:val="ListParagraph"/>
        <w:numPr>
          <w:ilvl w:val="1"/>
          <w:numId w:val="61"/>
        </w:numPr>
        <w:rPr>
          <w:szCs w:val="22"/>
        </w:rPr>
      </w:pPr>
      <w:r w:rsidRPr="00DC7379">
        <w:rPr>
          <w:szCs w:val="22"/>
        </w:rPr>
        <w:t xml:space="preserve">Right of association (prevent work used w/ cause/institution that hurts </w:t>
      </w:r>
      <w:proofErr w:type="spellStart"/>
      <w:r w:rsidRPr="00DC7379">
        <w:rPr>
          <w:szCs w:val="22"/>
        </w:rPr>
        <w:t>honour</w:t>
      </w:r>
      <w:proofErr w:type="spellEnd"/>
      <w:r w:rsidRPr="00DC7379">
        <w:rPr>
          <w:szCs w:val="22"/>
        </w:rPr>
        <w:t xml:space="preserve"> – ex. Tobacco comp.)</w:t>
      </w:r>
    </w:p>
    <w:p w14:paraId="553AC7FC" w14:textId="3A5611E9" w:rsidR="00904780" w:rsidRPr="00DC7379" w:rsidRDefault="00904780" w:rsidP="003376A6">
      <w:pPr>
        <w:pStyle w:val="ListParagraph"/>
        <w:numPr>
          <w:ilvl w:val="1"/>
          <w:numId w:val="61"/>
        </w:numPr>
        <w:rPr>
          <w:szCs w:val="22"/>
        </w:rPr>
      </w:pPr>
      <w:r w:rsidRPr="00DC7379">
        <w:rPr>
          <w:szCs w:val="22"/>
        </w:rPr>
        <w:t>Right to regain control of unused work</w:t>
      </w:r>
    </w:p>
    <w:p w14:paraId="15BE231F" w14:textId="41DF759B" w:rsidR="00904780" w:rsidRDefault="00904780" w:rsidP="00904780">
      <w:pPr>
        <w:pStyle w:val="Heading3"/>
      </w:pPr>
      <w:r>
        <w:t xml:space="preserve">Copyright Act </w:t>
      </w:r>
      <w:r w:rsidR="002059B2">
        <w:t>–</w:t>
      </w:r>
      <w:r>
        <w:t xml:space="preserve"> Canada</w:t>
      </w:r>
    </w:p>
    <w:p w14:paraId="4F8C3DE1" w14:textId="07A4456B" w:rsidR="002059B2" w:rsidRPr="006602BC" w:rsidRDefault="002059B2" w:rsidP="002059B2">
      <w:pPr>
        <w:rPr>
          <w:szCs w:val="22"/>
        </w:rPr>
      </w:pPr>
      <w:r w:rsidRPr="006602BC">
        <w:rPr>
          <w:szCs w:val="22"/>
        </w:rPr>
        <w:t>For authors and performers</w:t>
      </w:r>
    </w:p>
    <w:p w14:paraId="3FCE3988" w14:textId="34AF98F8" w:rsidR="002059B2" w:rsidRPr="006602BC" w:rsidRDefault="002059B2" w:rsidP="002059B2">
      <w:pPr>
        <w:rPr>
          <w:szCs w:val="22"/>
        </w:rPr>
      </w:pPr>
      <w:r w:rsidRPr="006602BC">
        <w:rPr>
          <w:szCs w:val="22"/>
        </w:rPr>
        <w:t>Two rights protected:</w:t>
      </w:r>
    </w:p>
    <w:p w14:paraId="4407C0D5" w14:textId="2B0B047B" w:rsidR="002059B2" w:rsidRPr="006602BC" w:rsidRDefault="002059B2" w:rsidP="002059B2">
      <w:pPr>
        <w:rPr>
          <w:szCs w:val="22"/>
        </w:rPr>
      </w:pPr>
      <w:r w:rsidRPr="006602BC">
        <w:rPr>
          <w:szCs w:val="22"/>
        </w:rPr>
        <w:t>Right of attribution – s. 14.1(1)</w:t>
      </w:r>
    </w:p>
    <w:p w14:paraId="60B79ACE" w14:textId="40376DEB" w:rsidR="002059B2" w:rsidRPr="006602BC" w:rsidRDefault="002059B2" w:rsidP="002059B2">
      <w:pPr>
        <w:rPr>
          <w:szCs w:val="22"/>
        </w:rPr>
      </w:pPr>
      <w:r w:rsidRPr="006602BC">
        <w:rPr>
          <w:szCs w:val="22"/>
        </w:rPr>
        <w:t>Right of integrity – s 14.1/17.1/28.2</w:t>
      </w:r>
    </w:p>
    <w:p w14:paraId="2980B30E" w14:textId="4A42DE5F" w:rsidR="002059B2" w:rsidRPr="006602BC" w:rsidRDefault="002059B2" w:rsidP="002059B2">
      <w:pPr>
        <w:rPr>
          <w:szCs w:val="22"/>
        </w:rPr>
      </w:pPr>
      <w:r w:rsidRPr="006602BC">
        <w:rPr>
          <w:szCs w:val="22"/>
        </w:rPr>
        <w:t>Infringed in 2 situations:</w:t>
      </w:r>
    </w:p>
    <w:p w14:paraId="4961DC07" w14:textId="1E1EA174" w:rsidR="002059B2" w:rsidRPr="00DC7379" w:rsidRDefault="002059B2" w:rsidP="003376A6">
      <w:pPr>
        <w:pStyle w:val="ListParagraph"/>
        <w:numPr>
          <w:ilvl w:val="0"/>
          <w:numId w:val="63"/>
        </w:numPr>
        <w:rPr>
          <w:szCs w:val="22"/>
        </w:rPr>
      </w:pPr>
      <w:r w:rsidRPr="00DC7379">
        <w:rPr>
          <w:szCs w:val="22"/>
        </w:rPr>
        <w:t xml:space="preserve">Where work is distorted, mutilated or modified to the prejudice of </w:t>
      </w:r>
      <w:proofErr w:type="spellStart"/>
      <w:r w:rsidRPr="00DC7379">
        <w:rPr>
          <w:szCs w:val="22"/>
        </w:rPr>
        <w:t>honour</w:t>
      </w:r>
      <w:proofErr w:type="spellEnd"/>
      <w:r w:rsidRPr="00DC7379">
        <w:rPr>
          <w:szCs w:val="22"/>
        </w:rPr>
        <w:t xml:space="preserve"> or reputation of author</w:t>
      </w:r>
    </w:p>
    <w:p w14:paraId="65202B01" w14:textId="30BB7139" w:rsidR="002059B2" w:rsidRPr="00DC7379" w:rsidRDefault="002059B2" w:rsidP="003376A6">
      <w:pPr>
        <w:pStyle w:val="ListParagraph"/>
        <w:numPr>
          <w:ilvl w:val="0"/>
          <w:numId w:val="63"/>
        </w:numPr>
        <w:rPr>
          <w:szCs w:val="22"/>
        </w:rPr>
      </w:pPr>
      <w:r w:rsidRPr="00DC7379">
        <w:rPr>
          <w:szCs w:val="22"/>
        </w:rPr>
        <w:t xml:space="preserve">Where work is used in association with a product, service, cause or institution to the prejudice of the </w:t>
      </w:r>
      <w:proofErr w:type="spellStart"/>
      <w:r w:rsidRPr="00DC7379">
        <w:rPr>
          <w:szCs w:val="22"/>
        </w:rPr>
        <w:t>honour</w:t>
      </w:r>
      <w:proofErr w:type="spellEnd"/>
      <w:r w:rsidRPr="00DC7379">
        <w:rPr>
          <w:szCs w:val="22"/>
        </w:rPr>
        <w:t xml:space="preserve"> or reputation of the author</w:t>
      </w:r>
    </w:p>
    <w:p w14:paraId="21F35F57" w14:textId="385DDDC8" w:rsidR="002059B2" w:rsidRPr="006602BC" w:rsidRDefault="002059B2" w:rsidP="002059B2">
      <w:pPr>
        <w:rPr>
          <w:szCs w:val="22"/>
        </w:rPr>
      </w:pPr>
      <w:r w:rsidRPr="006602BC">
        <w:rPr>
          <w:szCs w:val="22"/>
        </w:rPr>
        <w:t>s. 28.2(2) Deeming provision</w:t>
      </w:r>
    </w:p>
    <w:p w14:paraId="702AE346" w14:textId="210122C6" w:rsidR="002059B2" w:rsidRPr="006602BC" w:rsidRDefault="002059B2" w:rsidP="002059B2">
      <w:pPr>
        <w:rPr>
          <w:szCs w:val="22"/>
        </w:rPr>
      </w:pPr>
      <w:r w:rsidRPr="006602BC">
        <w:rPr>
          <w:szCs w:val="22"/>
        </w:rPr>
        <w:t xml:space="preserve">Painting/sculpture mutilated – deemed to have prejudice </w:t>
      </w:r>
    </w:p>
    <w:p w14:paraId="439FB775" w14:textId="6CA9EAEF" w:rsidR="002059B2" w:rsidRPr="006602BC" w:rsidRDefault="002059B2" w:rsidP="002059B2">
      <w:pPr>
        <w:rPr>
          <w:szCs w:val="22"/>
        </w:rPr>
      </w:pPr>
      <w:r w:rsidRPr="006602BC">
        <w:rPr>
          <w:szCs w:val="22"/>
        </w:rPr>
        <w:t>s. 28.2(3) Change in location/restoring – not distortion/mutilation alone</w:t>
      </w:r>
    </w:p>
    <w:p w14:paraId="4DA6C816" w14:textId="77777777" w:rsidR="002059B2" w:rsidRPr="006602BC" w:rsidRDefault="002059B2" w:rsidP="002059B2">
      <w:pPr>
        <w:rPr>
          <w:szCs w:val="22"/>
        </w:rPr>
      </w:pPr>
    </w:p>
    <w:p w14:paraId="1256D82D" w14:textId="7ED27F05" w:rsidR="002059B2" w:rsidRPr="006602BC" w:rsidRDefault="002059B2" w:rsidP="002059B2">
      <w:pPr>
        <w:rPr>
          <w:szCs w:val="22"/>
        </w:rPr>
      </w:pPr>
      <w:r w:rsidRPr="006602BC">
        <w:rPr>
          <w:szCs w:val="22"/>
        </w:rPr>
        <w:t>Moral rights:</w:t>
      </w:r>
    </w:p>
    <w:p w14:paraId="28AFE435" w14:textId="67B327A6" w:rsidR="002059B2" w:rsidRPr="00DC7379" w:rsidRDefault="002059B2" w:rsidP="003376A6">
      <w:pPr>
        <w:pStyle w:val="ListParagraph"/>
        <w:numPr>
          <w:ilvl w:val="0"/>
          <w:numId w:val="64"/>
        </w:numPr>
        <w:rPr>
          <w:szCs w:val="22"/>
        </w:rPr>
      </w:pPr>
      <w:r w:rsidRPr="00DC7379">
        <w:rPr>
          <w:szCs w:val="22"/>
        </w:rPr>
        <w:t xml:space="preserve">Can’t be assigned – </w:t>
      </w:r>
      <w:proofErr w:type="gramStart"/>
      <w:r w:rsidRPr="00DC7379">
        <w:rPr>
          <w:szCs w:val="22"/>
        </w:rPr>
        <w:t>s.14.1(</w:t>
      </w:r>
      <w:proofErr w:type="gramEnd"/>
      <w:r w:rsidRPr="00DC7379">
        <w:rPr>
          <w:szCs w:val="22"/>
        </w:rPr>
        <w:t>2)/17.1(2)</w:t>
      </w:r>
    </w:p>
    <w:p w14:paraId="2CB64649" w14:textId="2DE0ABC9" w:rsidR="002059B2" w:rsidRPr="00DC7379" w:rsidRDefault="002059B2" w:rsidP="003376A6">
      <w:pPr>
        <w:pStyle w:val="ListParagraph"/>
        <w:numPr>
          <w:ilvl w:val="0"/>
          <w:numId w:val="64"/>
        </w:numPr>
        <w:rPr>
          <w:szCs w:val="22"/>
        </w:rPr>
      </w:pPr>
      <w:r w:rsidRPr="00DC7379">
        <w:rPr>
          <w:szCs w:val="22"/>
        </w:rPr>
        <w:t>Last for the same term as copyright – 14.2(1)/17.2(1)</w:t>
      </w:r>
    </w:p>
    <w:p w14:paraId="1F2B0B93" w14:textId="0FCBBF19" w:rsidR="002059B2" w:rsidRPr="00DC7379" w:rsidRDefault="002059B2" w:rsidP="003376A6">
      <w:pPr>
        <w:pStyle w:val="ListParagraph"/>
        <w:numPr>
          <w:ilvl w:val="0"/>
          <w:numId w:val="64"/>
        </w:numPr>
        <w:rPr>
          <w:szCs w:val="22"/>
        </w:rPr>
      </w:pPr>
      <w:r w:rsidRPr="00DC7379">
        <w:rPr>
          <w:szCs w:val="22"/>
        </w:rPr>
        <w:t>Can be inherited s. 14.2(2)/17.2(2)</w:t>
      </w:r>
    </w:p>
    <w:p w14:paraId="4FCF5D3D" w14:textId="129B9CB6" w:rsidR="00300EA7" w:rsidRPr="00DC7379" w:rsidRDefault="002059B2" w:rsidP="003376A6">
      <w:pPr>
        <w:pStyle w:val="ListParagraph"/>
        <w:numPr>
          <w:ilvl w:val="0"/>
          <w:numId w:val="64"/>
        </w:numPr>
        <w:rPr>
          <w:szCs w:val="22"/>
        </w:rPr>
      </w:pPr>
      <w:r w:rsidRPr="00DC7379">
        <w:rPr>
          <w:szCs w:val="22"/>
        </w:rPr>
        <w:t>Can be waived – s. 14.1(2)/17.1(2)</w:t>
      </w:r>
    </w:p>
    <w:p w14:paraId="7E236EC6" w14:textId="380F0044" w:rsidR="0082097D" w:rsidRPr="006602BC" w:rsidRDefault="0082097D" w:rsidP="0082097D">
      <w:pPr>
        <w:rPr>
          <w:szCs w:val="22"/>
        </w:rPr>
      </w:pPr>
      <w:r w:rsidRPr="006602BC">
        <w:rPr>
          <w:szCs w:val="22"/>
        </w:rPr>
        <w:t>**Note- fair dealing not a defence to moral rights</w:t>
      </w:r>
    </w:p>
    <w:p w14:paraId="7B92568B" w14:textId="77777777" w:rsidR="0082097D" w:rsidRPr="006602BC" w:rsidRDefault="0082097D" w:rsidP="0082097D">
      <w:pPr>
        <w:rPr>
          <w:szCs w:val="22"/>
        </w:rPr>
      </w:pPr>
    </w:p>
    <w:p w14:paraId="76D7AAAF" w14:textId="61E2EE31" w:rsidR="00300EA7" w:rsidRPr="006602BC" w:rsidRDefault="00300EA7" w:rsidP="00300EA7">
      <w:pPr>
        <w:rPr>
          <w:szCs w:val="22"/>
        </w:rPr>
      </w:pPr>
      <w:r w:rsidRPr="00DC7379">
        <w:rPr>
          <w:szCs w:val="22"/>
        </w:rPr>
        <w:t xml:space="preserve">Right of Attribution </w:t>
      </w:r>
      <w:r w:rsidRPr="006602BC">
        <w:rPr>
          <w:szCs w:val="22"/>
        </w:rPr>
        <w:t>(14.1(1); 17.1(1)</w:t>
      </w:r>
    </w:p>
    <w:p w14:paraId="59D8BCD8" w14:textId="701706C2" w:rsidR="00300EA7" w:rsidRPr="00DC7379" w:rsidRDefault="00300EA7" w:rsidP="003376A6">
      <w:pPr>
        <w:pStyle w:val="ListParagraph"/>
        <w:numPr>
          <w:ilvl w:val="0"/>
          <w:numId w:val="65"/>
        </w:numPr>
        <w:rPr>
          <w:szCs w:val="22"/>
        </w:rPr>
      </w:pPr>
      <w:r w:rsidRPr="00DC7379">
        <w:rPr>
          <w:szCs w:val="22"/>
        </w:rPr>
        <w:t>Right to be associated w/ work/performance by name (or pseudonym where reasonable)</w:t>
      </w:r>
    </w:p>
    <w:p w14:paraId="6FD24110" w14:textId="77777777" w:rsidR="00300EA7" w:rsidRPr="006602BC" w:rsidRDefault="00300EA7" w:rsidP="00300EA7">
      <w:pPr>
        <w:rPr>
          <w:szCs w:val="22"/>
        </w:rPr>
      </w:pPr>
    </w:p>
    <w:p w14:paraId="6AAE35A2" w14:textId="384C71F3" w:rsidR="00300EA7" w:rsidRPr="006602BC" w:rsidRDefault="00300EA7" w:rsidP="00300EA7">
      <w:pPr>
        <w:rPr>
          <w:szCs w:val="22"/>
        </w:rPr>
      </w:pPr>
      <w:r w:rsidRPr="00DC7379">
        <w:rPr>
          <w:szCs w:val="22"/>
        </w:rPr>
        <w:t>Right of Integrity</w:t>
      </w:r>
    </w:p>
    <w:p w14:paraId="67BC58E8" w14:textId="6060D449" w:rsidR="00300EA7" w:rsidRPr="00DC7379" w:rsidRDefault="00300EA7" w:rsidP="003376A6">
      <w:pPr>
        <w:pStyle w:val="ListParagraph"/>
        <w:numPr>
          <w:ilvl w:val="0"/>
          <w:numId w:val="65"/>
        </w:numPr>
        <w:rPr>
          <w:szCs w:val="22"/>
        </w:rPr>
      </w:pPr>
      <w:r w:rsidRPr="00DC7379">
        <w:rPr>
          <w:szCs w:val="22"/>
        </w:rPr>
        <w:t>“</w:t>
      </w:r>
      <w:proofErr w:type="gramStart"/>
      <w:r w:rsidRPr="00DC7379">
        <w:rPr>
          <w:szCs w:val="22"/>
        </w:rPr>
        <w:t>to</w:t>
      </w:r>
      <w:proofErr w:type="gramEnd"/>
      <w:r w:rsidRPr="00DC7379">
        <w:rPr>
          <w:szCs w:val="22"/>
        </w:rPr>
        <w:t xml:space="preserve"> the prejudice of the </w:t>
      </w:r>
      <w:proofErr w:type="spellStart"/>
      <w:r w:rsidRPr="00DC7379">
        <w:rPr>
          <w:szCs w:val="22"/>
        </w:rPr>
        <w:t>honour</w:t>
      </w:r>
      <w:proofErr w:type="spellEnd"/>
      <w:r w:rsidRPr="00DC7379">
        <w:rPr>
          <w:szCs w:val="22"/>
        </w:rPr>
        <w:t xml:space="preserve"> or reputation of the author”</w:t>
      </w:r>
    </w:p>
    <w:p w14:paraId="7DBCCF67" w14:textId="4F6DAF48" w:rsidR="00300EA7" w:rsidRPr="00DC7379" w:rsidRDefault="00300EA7" w:rsidP="003376A6">
      <w:pPr>
        <w:pStyle w:val="ListParagraph"/>
        <w:numPr>
          <w:ilvl w:val="0"/>
          <w:numId w:val="65"/>
        </w:numPr>
        <w:rPr>
          <w:szCs w:val="22"/>
        </w:rPr>
      </w:pPr>
      <w:proofErr w:type="gramStart"/>
      <w:r w:rsidRPr="00DC7379">
        <w:rPr>
          <w:szCs w:val="22"/>
        </w:rPr>
        <w:t>both</w:t>
      </w:r>
      <w:proofErr w:type="gramEnd"/>
      <w:r w:rsidRPr="00DC7379">
        <w:rPr>
          <w:szCs w:val="22"/>
        </w:rPr>
        <w:t xml:space="preserve"> objective and subjective test</w:t>
      </w:r>
    </w:p>
    <w:p w14:paraId="2A45D322" w14:textId="27DB8FE3" w:rsidR="0082097D" w:rsidRPr="00DC7379" w:rsidRDefault="0082097D" w:rsidP="003376A6">
      <w:pPr>
        <w:pStyle w:val="ListParagraph"/>
        <w:numPr>
          <w:ilvl w:val="0"/>
          <w:numId w:val="65"/>
        </w:numPr>
        <w:rPr>
          <w:szCs w:val="22"/>
        </w:rPr>
      </w:pPr>
      <w:proofErr w:type="gramStart"/>
      <w:r w:rsidRPr="00DC7379">
        <w:rPr>
          <w:szCs w:val="22"/>
        </w:rPr>
        <w:t>association</w:t>
      </w:r>
      <w:proofErr w:type="gramEnd"/>
      <w:r w:rsidRPr="00DC7379">
        <w:rPr>
          <w:szCs w:val="22"/>
        </w:rPr>
        <w:t xml:space="preserve"> element – offended where the work/performance is used in association w/ product, service, cause or institution to prejudice of author</w:t>
      </w:r>
    </w:p>
    <w:p w14:paraId="65BD3D0A" w14:textId="021F198A" w:rsidR="0082097D" w:rsidRPr="00DC7379" w:rsidRDefault="0082097D" w:rsidP="003376A6">
      <w:pPr>
        <w:pStyle w:val="ListParagraph"/>
        <w:numPr>
          <w:ilvl w:val="0"/>
          <w:numId w:val="65"/>
        </w:numPr>
        <w:rPr>
          <w:szCs w:val="22"/>
        </w:rPr>
      </w:pPr>
      <w:proofErr w:type="gramStart"/>
      <w:r w:rsidRPr="00DC7379">
        <w:rPr>
          <w:szCs w:val="22"/>
        </w:rPr>
        <w:t>ex</w:t>
      </w:r>
      <w:proofErr w:type="gramEnd"/>
      <w:r w:rsidRPr="00DC7379">
        <w:rPr>
          <w:szCs w:val="22"/>
        </w:rPr>
        <w:t>. Music played at a political rally</w:t>
      </w:r>
    </w:p>
    <w:p w14:paraId="3DEA4994" w14:textId="77777777" w:rsidR="00300EA7" w:rsidRPr="006602BC" w:rsidRDefault="00300EA7" w:rsidP="00300EA7">
      <w:pPr>
        <w:rPr>
          <w:szCs w:val="22"/>
        </w:rPr>
      </w:pPr>
    </w:p>
    <w:p w14:paraId="06F6C8F5" w14:textId="44882284" w:rsidR="00300EA7" w:rsidRDefault="00300EA7" w:rsidP="00300EA7">
      <w:pPr>
        <w:pStyle w:val="Heading3"/>
      </w:pPr>
      <w:r>
        <w:t>Snow v Eaton Centre</w:t>
      </w:r>
    </w:p>
    <w:p w14:paraId="35A0EEAE" w14:textId="0D031299" w:rsidR="00300EA7" w:rsidRPr="006602BC" w:rsidRDefault="00300EA7" w:rsidP="00300EA7">
      <w:pPr>
        <w:rPr>
          <w:szCs w:val="22"/>
        </w:rPr>
      </w:pPr>
      <w:r w:rsidRPr="006602BC">
        <w:rPr>
          <w:szCs w:val="22"/>
        </w:rPr>
        <w:t>Facts: ribbons placed on geese’s necks</w:t>
      </w:r>
    </w:p>
    <w:p w14:paraId="49ED3B3E" w14:textId="706FC708" w:rsidR="00300EA7" w:rsidRPr="006602BC" w:rsidRDefault="00300EA7" w:rsidP="00300EA7">
      <w:pPr>
        <w:rPr>
          <w:szCs w:val="22"/>
        </w:rPr>
      </w:pPr>
      <w:r w:rsidRPr="006602BC">
        <w:rPr>
          <w:szCs w:val="22"/>
        </w:rPr>
        <w:t>Applied subjective/objective test</w:t>
      </w:r>
    </w:p>
    <w:p w14:paraId="2D069430" w14:textId="113B2CB7" w:rsidR="00300EA7" w:rsidRPr="00DC7379" w:rsidRDefault="00300EA7" w:rsidP="003376A6">
      <w:pPr>
        <w:pStyle w:val="ListParagraph"/>
        <w:numPr>
          <w:ilvl w:val="0"/>
          <w:numId w:val="66"/>
        </w:numPr>
        <w:rPr>
          <w:szCs w:val="22"/>
        </w:rPr>
      </w:pPr>
      <w:r w:rsidRPr="00DC7379">
        <w:rPr>
          <w:szCs w:val="22"/>
        </w:rPr>
        <w:t xml:space="preserve">Snow felt it affected his </w:t>
      </w:r>
      <w:proofErr w:type="spellStart"/>
      <w:r w:rsidRPr="00DC7379">
        <w:rPr>
          <w:szCs w:val="22"/>
        </w:rPr>
        <w:t>honour</w:t>
      </w:r>
      <w:proofErr w:type="spellEnd"/>
    </w:p>
    <w:p w14:paraId="17577549" w14:textId="114FCA9C" w:rsidR="00300EA7" w:rsidRPr="00DC7379" w:rsidRDefault="00300EA7" w:rsidP="003376A6">
      <w:pPr>
        <w:pStyle w:val="ListParagraph"/>
        <w:numPr>
          <w:ilvl w:val="0"/>
          <w:numId w:val="66"/>
        </w:numPr>
        <w:rPr>
          <w:szCs w:val="22"/>
        </w:rPr>
      </w:pPr>
      <w:r w:rsidRPr="00DC7379">
        <w:rPr>
          <w:szCs w:val="22"/>
        </w:rPr>
        <w:t xml:space="preserve">Opinion shared by respected artists, </w:t>
      </w:r>
      <w:proofErr w:type="spellStart"/>
      <w:r w:rsidRPr="00DC7379">
        <w:rPr>
          <w:szCs w:val="22"/>
        </w:rPr>
        <w:t>ppl</w:t>
      </w:r>
      <w:proofErr w:type="spellEnd"/>
      <w:r w:rsidRPr="00DC7379">
        <w:rPr>
          <w:szCs w:val="22"/>
        </w:rPr>
        <w:t xml:space="preserve"> knowledgeable in field</w:t>
      </w:r>
    </w:p>
    <w:p w14:paraId="3D1C7D57" w14:textId="71A65533" w:rsidR="00300EA7" w:rsidRPr="00DC7379" w:rsidRDefault="00300EA7" w:rsidP="003376A6">
      <w:pPr>
        <w:pStyle w:val="ListParagraph"/>
        <w:numPr>
          <w:ilvl w:val="0"/>
          <w:numId w:val="66"/>
        </w:numPr>
        <w:rPr>
          <w:szCs w:val="22"/>
        </w:rPr>
      </w:pPr>
      <w:r w:rsidRPr="00DC7379">
        <w:rPr>
          <w:szCs w:val="22"/>
        </w:rPr>
        <w:t>Moral rights violation</w:t>
      </w:r>
    </w:p>
    <w:p w14:paraId="5C2AD125" w14:textId="224D2172" w:rsidR="00300EA7" w:rsidRPr="00DC7379" w:rsidRDefault="00300EA7" w:rsidP="003376A6">
      <w:pPr>
        <w:pStyle w:val="ListParagraph"/>
        <w:numPr>
          <w:ilvl w:val="0"/>
          <w:numId w:val="66"/>
        </w:numPr>
        <w:rPr>
          <w:szCs w:val="22"/>
        </w:rPr>
      </w:pPr>
      <w:r w:rsidRPr="00DC7379">
        <w:rPr>
          <w:szCs w:val="22"/>
        </w:rPr>
        <w:t>Now have provision where the ribbons would have “deemed” that prejudice occurred – easier to show</w:t>
      </w:r>
    </w:p>
    <w:p w14:paraId="0408E6DD" w14:textId="77777777" w:rsidR="00300EA7" w:rsidRPr="006602BC" w:rsidRDefault="00300EA7" w:rsidP="00300EA7">
      <w:pPr>
        <w:rPr>
          <w:szCs w:val="22"/>
        </w:rPr>
      </w:pPr>
    </w:p>
    <w:p w14:paraId="3C95DF79" w14:textId="26768FDD" w:rsidR="00300EA7" w:rsidRDefault="00300EA7" w:rsidP="00300EA7">
      <w:pPr>
        <w:pStyle w:val="Heading3"/>
      </w:pPr>
      <w:proofErr w:type="spellStart"/>
      <w:r>
        <w:t>Prise</w:t>
      </w:r>
      <w:proofErr w:type="spellEnd"/>
      <w:r>
        <w:t xml:space="preserve"> de Parole v Guerin</w:t>
      </w:r>
    </w:p>
    <w:p w14:paraId="5CAAFB46" w14:textId="575233D0" w:rsidR="00300EA7" w:rsidRPr="006602BC" w:rsidRDefault="00300EA7" w:rsidP="00300EA7">
      <w:pPr>
        <w:rPr>
          <w:szCs w:val="22"/>
        </w:rPr>
      </w:pPr>
      <w:r w:rsidRPr="006602BC">
        <w:rPr>
          <w:szCs w:val="22"/>
        </w:rPr>
        <w:t xml:space="preserve">Facts: </w:t>
      </w:r>
      <w:proofErr w:type="spellStart"/>
      <w:r w:rsidRPr="006602BC">
        <w:rPr>
          <w:szCs w:val="22"/>
        </w:rPr>
        <w:t>Pris</w:t>
      </w:r>
      <w:proofErr w:type="spellEnd"/>
      <w:r w:rsidRPr="006602BC">
        <w:rPr>
          <w:szCs w:val="22"/>
        </w:rPr>
        <w:t xml:space="preserve"> published stories and use Guerin’s work. Used him name. Changed some aspects.</w:t>
      </w:r>
    </w:p>
    <w:p w14:paraId="4C6EF24C" w14:textId="3CA77610" w:rsidR="00300EA7" w:rsidRPr="006602BC" w:rsidRDefault="00300EA7" w:rsidP="00300EA7">
      <w:pPr>
        <w:rPr>
          <w:szCs w:val="22"/>
        </w:rPr>
      </w:pPr>
      <w:r w:rsidRPr="006602BC">
        <w:rPr>
          <w:szCs w:val="22"/>
        </w:rPr>
        <w:t xml:space="preserve">Was there mutilation or distortion or modification? – </w:t>
      </w:r>
      <w:proofErr w:type="gramStart"/>
      <w:r w:rsidRPr="006602BC">
        <w:rPr>
          <w:szCs w:val="22"/>
        </w:rPr>
        <w:t>yes</w:t>
      </w:r>
      <w:proofErr w:type="gramEnd"/>
    </w:p>
    <w:p w14:paraId="000386BE" w14:textId="0497D746" w:rsidR="00300EA7" w:rsidRPr="006602BC" w:rsidRDefault="00300EA7" w:rsidP="00300EA7">
      <w:pPr>
        <w:rPr>
          <w:szCs w:val="22"/>
        </w:rPr>
      </w:pPr>
      <w:r w:rsidRPr="006602BC">
        <w:rPr>
          <w:szCs w:val="22"/>
        </w:rPr>
        <w:t>Subjective test: Guerin believed it was offensive – didn’t want name associated with it</w:t>
      </w:r>
    </w:p>
    <w:p w14:paraId="6947DA8A" w14:textId="59E97A61" w:rsidR="00300EA7" w:rsidRPr="006602BC" w:rsidRDefault="00300EA7" w:rsidP="00300EA7">
      <w:pPr>
        <w:rPr>
          <w:szCs w:val="22"/>
        </w:rPr>
      </w:pPr>
      <w:r w:rsidRPr="006602BC">
        <w:rPr>
          <w:szCs w:val="22"/>
        </w:rPr>
        <w:t xml:space="preserve">Objective test: not satisfied – there was no damage to the author’s reputation or </w:t>
      </w:r>
      <w:proofErr w:type="spellStart"/>
      <w:r w:rsidRPr="006602BC">
        <w:rPr>
          <w:szCs w:val="22"/>
        </w:rPr>
        <w:t>honour</w:t>
      </w:r>
      <w:proofErr w:type="spellEnd"/>
      <w:r w:rsidRPr="006602BC">
        <w:rPr>
          <w:szCs w:val="22"/>
        </w:rPr>
        <w:t>.</w:t>
      </w:r>
    </w:p>
    <w:p w14:paraId="0A7587DA" w14:textId="4C5687FC" w:rsidR="00300EA7" w:rsidRPr="00DC7379" w:rsidRDefault="00300EA7" w:rsidP="003376A6">
      <w:pPr>
        <w:pStyle w:val="ListParagraph"/>
        <w:numPr>
          <w:ilvl w:val="0"/>
          <w:numId w:val="67"/>
        </w:numPr>
        <w:rPr>
          <w:szCs w:val="22"/>
        </w:rPr>
      </w:pPr>
      <w:r w:rsidRPr="00DC7379">
        <w:rPr>
          <w:szCs w:val="22"/>
        </w:rPr>
        <w:t xml:space="preserve">No change in amount of his lectures </w:t>
      </w:r>
    </w:p>
    <w:p w14:paraId="6C246C2A" w14:textId="3237E406" w:rsidR="00300EA7" w:rsidRPr="00DC7379" w:rsidRDefault="00300EA7" w:rsidP="003376A6">
      <w:pPr>
        <w:pStyle w:val="ListParagraph"/>
        <w:numPr>
          <w:ilvl w:val="0"/>
          <w:numId w:val="67"/>
        </w:numPr>
        <w:rPr>
          <w:szCs w:val="22"/>
        </w:rPr>
      </w:pPr>
      <w:r w:rsidRPr="00DC7379">
        <w:rPr>
          <w:szCs w:val="22"/>
        </w:rPr>
        <w:t>No ridicule or mocking by associates</w:t>
      </w:r>
    </w:p>
    <w:p w14:paraId="25338855" w14:textId="63CB7CE3" w:rsidR="00300EA7" w:rsidRPr="00DC7379" w:rsidRDefault="00300EA7" w:rsidP="003376A6">
      <w:pPr>
        <w:pStyle w:val="ListParagraph"/>
        <w:numPr>
          <w:ilvl w:val="0"/>
          <w:numId w:val="67"/>
        </w:numPr>
        <w:rPr>
          <w:szCs w:val="22"/>
        </w:rPr>
      </w:pPr>
      <w:r w:rsidRPr="00DC7379">
        <w:rPr>
          <w:szCs w:val="22"/>
        </w:rPr>
        <w:t>No evidence harm done – economic data</w:t>
      </w:r>
    </w:p>
    <w:p w14:paraId="36AB0553" w14:textId="7BF458A9" w:rsidR="00AB6068" w:rsidRPr="00DC7379" w:rsidRDefault="00AB6068" w:rsidP="003376A6">
      <w:pPr>
        <w:pStyle w:val="ListParagraph"/>
        <w:numPr>
          <w:ilvl w:val="0"/>
          <w:numId w:val="67"/>
        </w:numPr>
        <w:rPr>
          <w:szCs w:val="22"/>
        </w:rPr>
      </w:pPr>
      <w:r w:rsidRPr="00DC7379">
        <w:rPr>
          <w:szCs w:val="22"/>
        </w:rPr>
        <w:t>Different application of objective test</w:t>
      </w:r>
    </w:p>
    <w:p w14:paraId="60C7DBE2" w14:textId="77777777" w:rsidR="00F9060D" w:rsidRPr="006602BC" w:rsidRDefault="00F9060D" w:rsidP="00F9060D">
      <w:pPr>
        <w:rPr>
          <w:szCs w:val="22"/>
        </w:rPr>
      </w:pPr>
    </w:p>
    <w:p w14:paraId="241EF444" w14:textId="1A971F6C" w:rsidR="00F9060D" w:rsidRDefault="00F9060D" w:rsidP="00F9060D">
      <w:pPr>
        <w:pStyle w:val="Heading1"/>
      </w:pPr>
      <w:r>
        <w:t>Property in Personality</w:t>
      </w:r>
    </w:p>
    <w:p w14:paraId="528D8794" w14:textId="21B0BF56" w:rsidR="00F9060D" w:rsidRPr="006602BC" w:rsidRDefault="00F9060D" w:rsidP="00F9060D">
      <w:pPr>
        <w:rPr>
          <w:szCs w:val="22"/>
        </w:rPr>
      </w:pPr>
      <w:r w:rsidRPr="006602BC">
        <w:rPr>
          <w:szCs w:val="22"/>
        </w:rPr>
        <w:t>Commercial value in name/likeness – protection through defamation, passing off</w:t>
      </w:r>
    </w:p>
    <w:p w14:paraId="6B0B0AF8" w14:textId="32DB39CA" w:rsidR="00F9060D" w:rsidRPr="006602BC" w:rsidRDefault="00F9060D" w:rsidP="00F9060D">
      <w:pPr>
        <w:rPr>
          <w:szCs w:val="22"/>
        </w:rPr>
      </w:pPr>
      <w:r w:rsidRPr="006602BC">
        <w:rPr>
          <w:szCs w:val="22"/>
        </w:rPr>
        <w:t>Also tort = misappropriation of personality</w:t>
      </w:r>
    </w:p>
    <w:p w14:paraId="0466F5A4" w14:textId="77777777" w:rsidR="00DB4304" w:rsidRPr="006602BC" w:rsidRDefault="00DB4304" w:rsidP="00F9060D">
      <w:pPr>
        <w:rPr>
          <w:szCs w:val="22"/>
        </w:rPr>
      </w:pPr>
    </w:p>
    <w:p w14:paraId="7CEA3FF5" w14:textId="63B6C9D3" w:rsidR="00DB4304" w:rsidRPr="006602BC" w:rsidRDefault="00DB4304" w:rsidP="00F9060D">
      <w:pPr>
        <w:rPr>
          <w:szCs w:val="22"/>
        </w:rPr>
      </w:pPr>
      <w:r w:rsidRPr="006602BC">
        <w:rPr>
          <w:szCs w:val="22"/>
        </w:rPr>
        <w:t>Proved if:</w:t>
      </w:r>
    </w:p>
    <w:p w14:paraId="41A4A0BA" w14:textId="6F289BE2" w:rsidR="00DB4304" w:rsidRPr="00DC7379" w:rsidRDefault="00DB4304" w:rsidP="00DB4304">
      <w:pPr>
        <w:pStyle w:val="ListParagraph"/>
        <w:numPr>
          <w:ilvl w:val="0"/>
          <w:numId w:val="71"/>
        </w:numPr>
        <w:rPr>
          <w:szCs w:val="22"/>
        </w:rPr>
      </w:pPr>
      <w:r w:rsidRPr="00DC7379">
        <w:rPr>
          <w:szCs w:val="22"/>
        </w:rPr>
        <w:t>You are recognizable</w:t>
      </w:r>
    </w:p>
    <w:p w14:paraId="3005F22E" w14:textId="3667B08E" w:rsidR="00DB4304" w:rsidRPr="00DC7379" w:rsidRDefault="00DB4304" w:rsidP="00DB4304">
      <w:pPr>
        <w:pStyle w:val="ListParagraph"/>
        <w:numPr>
          <w:ilvl w:val="0"/>
          <w:numId w:val="71"/>
        </w:numPr>
        <w:rPr>
          <w:szCs w:val="22"/>
        </w:rPr>
      </w:pPr>
      <w:r w:rsidRPr="00DC7379">
        <w:rPr>
          <w:szCs w:val="22"/>
        </w:rPr>
        <w:t>Public assume you are endorsing a product</w:t>
      </w:r>
    </w:p>
    <w:p w14:paraId="5A8EE157" w14:textId="203DDAA8" w:rsidR="00DB4304" w:rsidRPr="00DC7379" w:rsidRDefault="00DB4304" w:rsidP="00DB4304">
      <w:pPr>
        <w:pStyle w:val="ListParagraph"/>
        <w:numPr>
          <w:ilvl w:val="0"/>
          <w:numId w:val="71"/>
        </w:numPr>
        <w:rPr>
          <w:szCs w:val="22"/>
        </w:rPr>
      </w:pPr>
      <w:r w:rsidRPr="00DC7379">
        <w:rPr>
          <w:szCs w:val="22"/>
        </w:rPr>
        <w:t>As a result, your ability to market yourself is reduced</w:t>
      </w:r>
    </w:p>
    <w:p w14:paraId="501DBF39" w14:textId="601D26C1" w:rsidR="00DB4304" w:rsidRPr="00DC7379" w:rsidRDefault="00DB4304" w:rsidP="00DB4304">
      <w:pPr>
        <w:pStyle w:val="ListParagraph"/>
        <w:numPr>
          <w:ilvl w:val="0"/>
          <w:numId w:val="71"/>
        </w:numPr>
        <w:rPr>
          <w:szCs w:val="22"/>
        </w:rPr>
      </w:pPr>
      <w:proofErr w:type="spellStart"/>
      <w:r w:rsidRPr="00DC7379">
        <w:rPr>
          <w:szCs w:val="22"/>
        </w:rPr>
        <w:t>Krouse</w:t>
      </w:r>
      <w:proofErr w:type="spellEnd"/>
      <w:r w:rsidRPr="00DC7379">
        <w:rPr>
          <w:szCs w:val="22"/>
        </w:rPr>
        <w:t>: only successful if public assumes you are endorsing product (can’t endorse competing product)</w:t>
      </w:r>
    </w:p>
    <w:p w14:paraId="3FC41317" w14:textId="3AB89144" w:rsidR="00DB4304" w:rsidRPr="00DC7379" w:rsidRDefault="00DB4304" w:rsidP="00DB4304">
      <w:pPr>
        <w:pStyle w:val="ListParagraph"/>
        <w:numPr>
          <w:ilvl w:val="0"/>
          <w:numId w:val="71"/>
        </w:numPr>
        <w:rPr>
          <w:szCs w:val="22"/>
        </w:rPr>
      </w:pPr>
      <w:proofErr w:type="spellStart"/>
      <w:r w:rsidRPr="00DC7379">
        <w:rPr>
          <w:szCs w:val="22"/>
        </w:rPr>
        <w:t>Athans</w:t>
      </w:r>
      <w:proofErr w:type="spellEnd"/>
      <w:r w:rsidRPr="00DC7379">
        <w:rPr>
          <w:szCs w:val="22"/>
        </w:rPr>
        <w:t>: may be successful (even if no implied endorsement) if D unjustly enriched – clearly used for commercial benefit</w:t>
      </w:r>
    </w:p>
    <w:p w14:paraId="245F6F0C" w14:textId="77777777" w:rsidR="00F9060D" w:rsidRPr="006602BC" w:rsidRDefault="00F9060D" w:rsidP="00F9060D">
      <w:pPr>
        <w:rPr>
          <w:szCs w:val="22"/>
        </w:rPr>
      </w:pPr>
    </w:p>
    <w:p w14:paraId="7C33D322" w14:textId="51F0BC9C" w:rsidR="00F9060D" w:rsidRDefault="00F9060D" w:rsidP="00F9060D">
      <w:pPr>
        <w:pStyle w:val="Heading3"/>
      </w:pPr>
      <w:proofErr w:type="spellStart"/>
      <w:r>
        <w:t>Krouse</w:t>
      </w:r>
      <w:proofErr w:type="spellEnd"/>
      <w:r>
        <w:t xml:space="preserve"> v Chrysler Canada</w:t>
      </w:r>
    </w:p>
    <w:p w14:paraId="6B37ACE5" w14:textId="697DA2CC" w:rsidR="00F9060D" w:rsidRPr="006602BC" w:rsidRDefault="00F9060D" w:rsidP="00F9060D">
      <w:pPr>
        <w:rPr>
          <w:szCs w:val="22"/>
        </w:rPr>
      </w:pPr>
      <w:r w:rsidRPr="006602BC">
        <w:rPr>
          <w:szCs w:val="22"/>
        </w:rPr>
        <w:t xml:space="preserve">Facts: Football player has image of </w:t>
      </w:r>
      <w:proofErr w:type="spellStart"/>
      <w:r w:rsidRPr="006602BC">
        <w:rPr>
          <w:szCs w:val="22"/>
        </w:rPr>
        <w:t>ountline</w:t>
      </w:r>
      <w:proofErr w:type="spellEnd"/>
      <w:r w:rsidRPr="006602BC">
        <w:rPr>
          <w:szCs w:val="22"/>
        </w:rPr>
        <w:t xml:space="preserve"> of body w/ number visible on cardboard scorecard “spotter”. </w:t>
      </w:r>
      <w:proofErr w:type="gramStart"/>
      <w:r w:rsidRPr="006602BC">
        <w:rPr>
          <w:szCs w:val="22"/>
        </w:rPr>
        <w:t>Sued Chrysler for use of image w/o consent.</w:t>
      </w:r>
      <w:proofErr w:type="gramEnd"/>
      <w:r w:rsidRPr="006602BC">
        <w:rPr>
          <w:szCs w:val="22"/>
        </w:rPr>
        <w:t xml:space="preserve"> K is recognizable, has some commercial value to his personality.</w:t>
      </w:r>
      <w:r w:rsidR="003376A6" w:rsidRPr="006602BC">
        <w:rPr>
          <w:szCs w:val="22"/>
        </w:rPr>
        <w:t xml:space="preserve"> No one looking at spotter would think he was endorsing cars. Abilities to get other endorsements not lessened. </w:t>
      </w:r>
    </w:p>
    <w:p w14:paraId="1B09FEB8" w14:textId="77777777" w:rsidR="003376A6" w:rsidRPr="006602BC" w:rsidRDefault="003376A6" w:rsidP="00F9060D">
      <w:pPr>
        <w:rPr>
          <w:szCs w:val="22"/>
        </w:rPr>
      </w:pPr>
    </w:p>
    <w:p w14:paraId="13DB50AB" w14:textId="52A07367" w:rsidR="003376A6" w:rsidRPr="00DC7379" w:rsidRDefault="003376A6" w:rsidP="003376A6">
      <w:pPr>
        <w:pStyle w:val="ListParagraph"/>
        <w:numPr>
          <w:ilvl w:val="0"/>
          <w:numId w:val="68"/>
        </w:numPr>
        <w:rPr>
          <w:szCs w:val="22"/>
        </w:rPr>
      </w:pPr>
      <w:r w:rsidRPr="00DC7379">
        <w:rPr>
          <w:szCs w:val="22"/>
        </w:rPr>
        <w:t xml:space="preserve">Courts focus on </w:t>
      </w:r>
      <w:proofErr w:type="spellStart"/>
      <w:r w:rsidRPr="00DC7379">
        <w:rPr>
          <w:szCs w:val="22"/>
        </w:rPr>
        <w:t>Krouse</w:t>
      </w:r>
      <w:proofErr w:type="spellEnd"/>
      <w:r w:rsidRPr="00DC7379">
        <w:rPr>
          <w:szCs w:val="22"/>
        </w:rPr>
        <w:t xml:space="preserve"> himself – there was no harm</w:t>
      </w:r>
    </w:p>
    <w:p w14:paraId="43357CDA" w14:textId="610C4ED0" w:rsidR="003376A6" w:rsidRPr="00DC7379" w:rsidRDefault="003376A6" w:rsidP="003376A6">
      <w:pPr>
        <w:pStyle w:val="ListParagraph"/>
        <w:numPr>
          <w:ilvl w:val="0"/>
          <w:numId w:val="68"/>
        </w:numPr>
        <w:rPr>
          <w:szCs w:val="22"/>
        </w:rPr>
      </w:pPr>
      <w:r w:rsidRPr="00DC7379">
        <w:rPr>
          <w:szCs w:val="22"/>
        </w:rPr>
        <w:t>**</w:t>
      </w:r>
      <w:proofErr w:type="gramStart"/>
      <w:r w:rsidRPr="00DC7379">
        <w:rPr>
          <w:szCs w:val="22"/>
        </w:rPr>
        <w:t>doesn’t</w:t>
      </w:r>
      <w:proofErr w:type="gramEnd"/>
      <w:r w:rsidRPr="00DC7379">
        <w:rPr>
          <w:szCs w:val="22"/>
        </w:rPr>
        <w:t xml:space="preserve"> matter if Chrysler may have benefited </w:t>
      </w:r>
    </w:p>
    <w:p w14:paraId="15FE8A4C" w14:textId="30386D29" w:rsidR="003376A6" w:rsidRPr="00DC7379" w:rsidRDefault="003376A6" w:rsidP="003376A6">
      <w:pPr>
        <w:pStyle w:val="ListParagraph"/>
        <w:numPr>
          <w:ilvl w:val="0"/>
          <w:numId w:val="68"/>
        </w:numPr>
        <w:rPr>
          <w:szCs w:val="22"/>
        </w:rPr>
      </w:pPr>
      <w:r w:rsidRPr="00DC7379">
        <w:rPr>
          <w:szCs w:val="22"/>
        </w:rPr>
        <w:t xml:space="preserve">He was athlete and some fame comes with the territory. </w:t>
      </w:r>
    </w:p>
    <w:p w14:paraId="2369E916" w14:textId="2A6D4B16" w:rsidR="003376A6" w:rsidRPr="00DC7379" w:rsidRDefault="003376A6" w:rsidP="003376A6">
      <w:pPr>
        <w:pStyle w:val="ListParagraph"/>
        <w:numPr>
          <w:ilvl w:val="0"/>
          <w:numId w:val="68"/>
        </w:numPr>
        <w:rPr>
          <w:szCs w:val="22"/>
        </w:rPr>
      </w:pPr>
      <w:r w:rsidRPr="00DC7379">
        <w:rPr>
          <w:szCs w:val="22"/>
        </w:rPr>
        <w:t>Implied consent in photo being taken</w:t>
      </w:r>
    </w:p>
    <w:p w14:paraId="04D99672" w14:textId="662AFE7E" w:rsidR="003376A6" w:rsidRPr="00DC7379" w:rsidRDefault="003376A6" w:rsidP="003376A6">
      <w:pPr>
        <w:pStyle w:val="ListParagraph"/>
        <w:numPr>
          <w:ilvl w:val="0"/>
          <w:numId w:val="68"/>
        </w:numPr>
        <w:rPr>
          <w:szCs w:val="22"/>
        </w:rPr>
      </w:pPr>
      <w:r w:rsidRPr="00DC7379">
        <w:rPr>
          <w:szCs w:val="22"/>
        </w:rPr>
        <w:t>Not the best player – maybe needed to be more famous</w:t>
      </w:r>
    </w:p>
    <w:p w14:paraId="4CEE794A" w14:textId="3EE1724F" w:rsidR="003376A6" w:rsidRPr="00DC7379" w:rsidRDefault="003376A6" w:rsidP="003376A6">
      <w:pPr>
        <w:pStyle w:val="ListParagraph"/>
        <w:numPr>
          <w:ilvl w:val="0"/>
          <w:numId w:val="68"/>
        </w:numPr>
        <w:rPr>
          <w:szCs w:val="22"/>
        </w:rPr>
      </w:pPr>
      <w:r w:rsidRPr="00DC7379">
        <w:rPr>
          <w:szCs w:val="22"/>
        </w:rPr>
        <w:t>Courts recognize tort of misappropriation of personality</w:t>
      </w:r>
    </w:p>
    <w:p w14:paraId="69EB1C09" w14:textId="3BC6329D" w:rsidR="003376A6" w:rsidRPr="00DC7379" w:rsidRDefault="003376A6" w:rsidP="003376A6">
      <w:pPr>
        <w:pStyle w:val="ListParagraph"/>
        <w:numPr>
          <w:ilvl w:val="0"/>
          <w:numId w:val="68"/>
        </w:numPr>
        <w:rPr>
          <w:szCs w:val="22"/>
        </w:rPr>
      </w:pPr>
      <w:r w:rsidRPr="00DC7379">
        <w:rPr>
          <w:szCs w:val="22"/>
        </w:rPr>
        <w:t>No harm = no damages</w:t>
      </w:r>
    </w:p>
    <w:p w14:paraId="6F352DCD" w14:textId="77777777" w:rsidR="003376A6" w:rsidRPr="006602BC" w:rsidRDefault="003376A6" w:rsidP="003376A6">
      <w:pPr>
        <w:rPr>
          <w:szCs w:val="22"/>
        </w:rPr>
      </w:pPr>
    </w:p>
    <w:p w14:paraId="62EB6D81" w14:textId="0C59BAE8" w:rsidR="003376A6" w:rsidRDefault="003376A6" w:rsidP="003376A6">
      <w:pPr>
        <w:pStyle w:val="Heading3"/>
      </w:pPr>
      <w:proofErr w:type="spellStart"/>
      <w:r>
        <w:t>Athans</w:t>
      </w:r>
      <w:proofErr w:type="spellEnd"/>
      <w:r>
        <w:t xml:space="preserve"> v Canadian Adventure Camp</w:t>
      </w:r>
    </w:p>
    <w:p w14:paraId="7CD4D76F" w14:textId="66666942" w:rsidR="003376A6" w:rsidRPr="006602BC" w:rsidRDefault="003376A6" w:rsidP="003376A6">
      <w:pPr>
        <w:rPr>
          <w:szCs w:val="22"/>
        </w:rPr>
      </w:pPr>
      <w:r w:rsidRPr="006602BC">
        <w:rPr>
          <w:szCs w:val="22"/>
        </w:rPr>
        <w:t>Facts: famous water skier, camp used line drawing of photo in brochure – not successful.</w:t>
      </w:r>
    </w:p>
    <w:p w14:paraId="053BE900" w14:textId="707829F4" w:rsidR="003376A6" w:rsidRPr="006602BC" w:rsidRDefault="003376A6" w:rsidP="003376A6">
      <w:pPr>
        <w:rPr>
          <w:szCs w:val="22"/>
        </w:rPr>
      </w:pPr>
      <w:r w:rsidRPr="006602BC">
        <w:rPr>
          <w:szCs w:val="22"/>
        </w:rPr>
        <w:t xml:space="preserve">Used test of </w:t>
      </w:r>
      <w:proofErr w:type="spellStart"/>
      <w:r w:rsidRPr="006602BC">
        <w:rPr>
          <w:szCs w:val="22"/>
        </w:rPr>
        <w:t>Krouse</w:t>
      </w:r>
      <w:proofErr w:type="spellEnd"/>
      <w:r w:rsidRPr="006602BC">
        <w:rPr>
          <w:szCs w:val="22"/>
        </w:rPr>
        <w:t xml:space="preserve"> for tort of misappropriation of personality</w:t>
      </w:r>
    </w:p>
    <w:p w14:paraId="3D9082C8" w14:textId="162DEBE2" w:rsidR="003376A6" w:rsidRPr="00DC7379" w:rsidRDefault="003376A6" w:rsidP="003376A6">
      <w:pPr>
        <w:pStyle w:val="ListParagraph"/>
        <w:numPr>
          <w:ilvl w:val="0"/>
          <w:numId w:val="69"/>
        </w:numPr>
        <w:rPr>
          <w:szCs w:val="22"/>
        </w:rPr>
      </w:pPr>
      <w:r w:rsidRPr="00DC7379">
        <w:rPr>
          <w:szCs w:val="22"/>
        </w:rPr>
        <w:t>No one looking at brochure would think he was endorsing camp</w:t>
      </w:r>
    </w:p>
    <w:p w14:paraId="7C02E591" w14:textId="595564C1" w:rsidR="003376A6" w:rsidRPr="00DC7379" w:rsidRDefault="003376A6" w:rsidP="003376A6">
      <w:pPr>
        <w:pStyle w:val="ListParagraph"/>
        <w:numPr>
          <w:ilvl w:val="0"/>
          <w:numId w:val="69"/>
        </w:numPr>
        <w:rPr>
          <w:szCs w:val="22"/>
        </w:rPr>
      </w:pPr>
      <w:r w:rsidRPr="00DC7379">
        <w:rPr>
          <w:szCs w:val="22"/>
        </w:rPr>
        <w:t>Ability to endorse other water ski camps not affected</w:t>
      </w:r>
    </w:p>
    <w:p w14:paraId="4CD9C488" w14:textId="530B9F6D" w:rsidR="003376A6" w:rsidRPr="00DC7379" w:rsidRDefault="003376A6" w:rsidP="003376A6">
      <w:pPr>
        <w:pStyle w:val="ListParagraph"/>
        <w:numPr>
          <w:ilvl w:val="0"/>
          <w:numId w:val="69"/>
        </w:numPr>
        <w:rPr>
          <w:szCs w:val="22"/>
        </w:rPr>
      </w:pPr>
      <w:r w:rsidRPr="00DC7379">
        <w:rPr>
          <w:szCs w:val="22"/>
        </w:rPr>
        <w:t>BUT still damages – Camp used image for commercial advantage, benefited, so should pay</w:t>
      </w:r>
    </w:p>
    <w:p w14:paraId="3E40B279" w14:textId="3F9A0BD1" w:rsidR="003376A6" w:rsidRPr="00DC7379" w:rsidRDefault="003376A6" w:rsidP="003376A6">
      <w:pPr>
        <w:pStyle w:val="ListParagraph"/>
        <w:numPr>
          <w:ilvl w:val="0"/>
          <w:numId w:val="69"/>
        </w:numPr>
        <w:rPr>
          <w:szCs w:val="22"/>
        </w:rPr>
      </w:pPr>
      <w:r w:rsidRPr="00DC7379">
        <w:rPr>
          <w:szCs w:val="22"/>
        </w:rPr>
        <w:t>Invasion of his exclusive right to market his personality</w:t>
      </w:r>
    </w:p>
    <w:p w14:paraId="28A43BE2" w14:textId="3BDE61FD" w:rsidR="003376A6" w:rsidRPr="00DC7379" w:rsidRDefault="003376A6" w:rsidP="003376A6">
      <w:pPr>
        <w:pStyle w:val="ListParagraph"/>
        <w:numPr>
          <w:ilvl w:val="0"/>
          <w:numId w:val="69"/>
        </w:numPr>
        <w:rPr>
          <w:szCs w:val="22"/>
        </w:rPr>
      </w:pPr>
      <w:r w:rsidRPr="00DC7379">
        <w:rPr>
          <w:szCs w:val="22"/>
        </w:rPr>
        <w:t>Shift from compensation for harm done to unjust enrichment? (</w:t>
      </w:r>
      <w:proofErr w:type="gramStart"/>
      <w:r w:rsidRPr="00DC7379">
        <w:rPr>
          <w:szCs w:val="22"/>
        </w:rPr>
        <w:t>benefiting</w:t>
      </w:r>
      <w:proofErr w:type="gramEnd"/>
      <w:r w:rsidRPr="00DC7379">
        <w:rPr>
          <w:szCs w:val="22"/>
        </w:rPr>
        <w:t xml:space="preserve"> unjustly) – broadening of tort</w:t>
      </w:r>
    </w:p>
    <w:p w14:paraId="609D081F" w14:textId="2FF9AFD8" w:rsidR="003376A6" w:rsidRPr="00DC7379" w:rsidRDefault="003376A6" w:rsidP="003376A6">
      <w:pPr>
        <w:pStyle w:val="ListParagraph"/>
        <w:numPr>
          <w:ilvl w:val="0"/>
          <w:numId w:val="69"/>
        </w:numPr>
        <w:rPr>
          <w:szCs w:val="22"/>
        </w:rPr>
      </w:pPr>
      <w:r w:rsidRPr="00DC7379">
        <w:rPr>
          <w:szCs w:val="22"/>
        </w:rPr>
        <w:t xml:space="preserve">Different than </w:t>
      </w:r>
      <w:proofErr w:type="spellStart"/>
      <w:r w:rsidRPr="00DC7379">
        <w:rPr>
          <w:szCs w:val="22"/>
        </w:rPr>
        <w:t>Krouse</w:t>
      </w:r>
      <w:proofErr w:type="spellEnd"/>
      <w:r w:rsidRPr="00DC7379">
        <w:rPr>
          <w:szCs w:val="22"/>
        </w:rPr>
        <w:t xml:space="preserve"> b/c more recognizable in photo, and used the photo commercially (his signature photo)</w:t>
      </w:r>
    </w:p>
    <w:p w14:paraId="33116F73" w14:textId="5B1D5230" w:rsidR="00DB4304" w:rsidRPr="00DC7379" w:rsidRDefault="00DB4304" w:rsidP="003376A6">
      <w:pPr>
        <w:pStyle w:val="ListParagraph"/>
        <w:numPr>
          <w:ilvl w:val="0"/>
          <w:numId w:val="69"/>
        </w:numPr>
        <w:rPr>
          <w:szCs w:val="22"/>
        </w:rPr>
      </w:pPr>
      <w:r w:rsidRPr="00DC7379">
        <w:rPr>
          <w:szCs w:val="22"/>
        </w:rPr>
        <w:t xml:space="preserve">Similar to </w:t>
      </w:r>
      <w:proofErr w:type="spellStart"/>
      <w:r w:rsidRPr="00DC7379">
        <w:rPr>
          <w:szCs w:val="22"/>
        </w:rPr>
        <w:t>Krouse</w:t>
      </w:r>
      <w:proofErr w:type="spellEnd"/>
      <w:r w:rsidRPr="00DC7379">
        <w:rPr>
          <w:szCs w:val="22"/>
        </w:rPr>
        <w:t xml:space="preserve"> b/c both photos had commercial value</w:t>
      </w:r>
    </w:p>
    <w:p w14:paraId="2653F413" w14:textId="4976CC1E" w:rsidR="003376A6" w:rsidRDefault="003376A6" w:rsidP="003376A6">
      <w:pPr>
        <w:pStyle w:val="Heading3"/>
      </w:pPr>
      <w:r>
        <w:t xml:space="preserve">Gould Estate </w:t>
      </w:r>
      <w:r w:rsidR="00DB4304">
        <w:t>v Stoddard Publishing</w:t>
      </w:r>
    </w:p>
    <w:p w14:paraId="0EE6DB46" w14:textId="0606988A" w:rsidR="00DB4304" w:rsidRPr="006602BC" w:rsidRDefault="00DB4304" w:rsidP="00DB4304">
      <w:pPr>
        <w:rPr>
          <w:szCs w:val="22"/>
        </w:rPr>
      </w:pPr>
      <w:r w:rsidRPr="006602BC">
        <w:rPr>
          <w:szCs w:val="22"/>
        </w:rPr>
        <w:t>Facts: Reporter published book w/ photos and interview details from Gould’s earlier years. Family argued misappropriation of personality</w:t>
      </w:r>
    </w:p>
    <w:p w14:paraId="46169F14" w14:textId="17D5B3CC" w:rsidR="00DB4304" w:rsidRPr="00DC7379" w:rsidRDefault="00DB4304" w:rsidP="00DB4304">
      <w:pPr>
        <w:pStyle w:val="ListParagraph"/>
        <w:numPr>
          <w:ilvl w:val="0"/>
          <w:numId w:val="70"/>
        </w:numPr>
        <w:rPr>
          <w:szCs w:val="22"/>
        </w:rPr>
      </w:pPr>
      <w:r w:rsidRPr="00DC7379">
        <w:rPr>
          <w:szCs w:val="22"/>
        </w:rPr>
        <w:t>Tort of M of P shouldn’t be interpreted too broadly. Look at public interest (freedom of expression)</w:t>
      </w:r>
    </w:p>
    <w:p w14:paraId="0B03475F" w14:textId="0793CBEF" w:rsidR="00DB4304" w:rsidRPr="00DC7379" w:rsidRDefault="00DB4304" w:rsidP="00DB4304">
      <w:pPr>
        <w:pStyle w:val="ListParagraph"/>
        <w:numPr>
          <w:ilvl w:val="0"/>
          <w:numId w:val="70"/>
        </w:numPr>
        <w:rPr>
          <w:szCs w:val="22"/>
        </w:rPr>
      </w:pPr>
      <w:r w:rsidRPr="00DC7379">
        <w:rPr>
          <w:szCs w:val="22"/>
        </w:rPr>
        <w:t xml:space="preserve">Free </w:t>
      </w:r>
      <w:r w:rsidR="00D93438" w:rsidRPr="00DC7379">
        <w:rPr>
          <w:szCs w:val="22"/>
        </w:rPr>
        <w:t>speech</w:t>
      </w:r>
      <w:r w:rsidRPr="00DC7379">
        <w:rPr>
          <w:szCs w:val="22"/>
        </w:rPr>
        <w:t xml:space="preserve"> – is purpose for educating public or commercial value?</w:t>
      </w:r>
    </w:p>
    <w:p w14:paraId="2DDFDEC6" w14:textId="22EF7224" w:rsidR="00DB4304" w:rsidRPr="00DC7379" w:rsidRDefault="00DB4304" w:rsidP="00DB4304">
      <w:pPr>
        <w:pStyle w:val="ListParagraph"/>
        <w:numPr>
          <w:ilvl w:val="0"/>
          <w:numId w:val="70"/>
        </w:numPr>
        <w:rPr>
          <w:szCs w:val="22"/>
        </w:rPr>
      </w:pPr>
      <w:r w:rsidRPr="00DC7379">
        <w:rPr>
          <w:szCs w:val="22"/>
        </w:rPr>
        <w:t>Restricts scope of tort to where there is interference for P’s right to control and market their own image – right to profit from celebrity (and how)</w:t>
      </w:r>
    </w:p>
    <w:p w14:paraId="2D76001F" w14:textId="56FA907D" w:rsidR="00DB4304" w:rsidRPr="00DC7379" w:rsidRDefault="00DB4304" w:rsidP="00DB4304">
      <w:pPr>
        <w:pStyle w:val="ListParagraph"/>
        <w:numPr>
          <w:ilvl w:val="0"/>
          <w:numId w:val="70"/>
        </w:numPr>
        <w:rPr>
          <w:szCs w:val="22"/>
        </w:rPr>
      </w:pPr>
      <w:r w:rsidRPr="00DC7379">
        <w:rPr>
          <w:szCs w:val="22"/>
        </w:rPr>
        <w:t>Sale v Subject distinction</w:t>
      </w:r>
    </w:p>
    <w:p w14:paraId="6585FB34" w14:textId="3FF7B710" w:rsidR="00DB4304" w:rsidRPr="00DC7379" w:rsidRDefault="00DB4304" w:rsidP="00DB4304">
      <w:pPr>
        <w:pStyle w:val="ListParagraph"/>
        <w:numPr>
          <w:ilvl w:val="1"/>
          <w:numId w:val="70"/>
        </w:numPr>
        <w:rPr>
          <w:szCs w:val="22"/>
        </w:rPr>
      </w:pPr>
      <w:r w:rsidRPr="00DC7379">
        <w:rPr>
          <w:szCs w:val="22"/>
        </w:rPr>
        <w:t>Personality used to sell product, or subject of work that offers insight</w:t>
      </w:r>
    </w:p>
    <w:p w14:paraId="1D36C4D8" w14:textId="77777777" w:rsidR="00DB4304" w:rsidRPr="006602BC" w:rsidRDefault="00DB4304" w:rsidP="00DB4304">
      <w:pPr>
        <w:rPr>
          <w:szCs w:val="22"/>
        </w:rPr>
      </w:pPr>
    </w:p>
    <w:p w14:paraId="6D9C078F" w14:textId="1C3E172A" w:rsidR="00DB4304" w:rsidRPr="006602BC" w:rsidRDefault="00DB4304" w:rsidP="00DB4304">
      <w:pPr>
        <w:rPr>
          <w:szCs w:val="22"/>
        </w:rPr>
      </w:pPr>
      <w:r w:rsidRPr="006602BC">
        <w:rPr>
          <w:szCs w:val="22"/>
        </w:rPr>
        <w:t xml:space="preserve">Survivability of right – right passes to heirs after death + 50 </w:t>
      </w:r>
      <w:proofErr w:type="spellStart"/>
      <w:r w:rsidRPr="006602BC">
        <w:rPr>
          <w:szCs w:val="22"/>
        </w:rPr>
        <w:t>yrs</w:t>
      </w:r>
      <w:proofErr w:type="spellEnd"/>
    </w:p>
    <w:p w14:paraId="6DE3C747" w14:textId="77777777" w:rsidR="004310C7" w:rsidRPr="006602BC" w:rsidRDefault="004310C7" w:rsidP="00DB4304">
      <w:pPr>
        <w:rPr>
          <w:szCs w:val="22"/>
        </w:rPr>
      </w:pPr>
    </w:p>
    <w:p w14:paraId="5660F07E" w14:textId="16815178" w:rsidR="004310C7" w:rsidRPr="00DC7379" w:rsidRDefault="004310C7" w:rsidP="00DB4304">
      <w:pPr>
        <w:rPr>
          <w:szCs w:val="22"/>
        </w:rPr>
      </w:pPr>
      <w:r w:rsidRPr="00DC7379">
        <w:rPr>
          <w:szCs w:val="22"/>
        </w:rPr>
        <w:t>ALL THREE CASES (</w:t>
      </w:r>
      <w:r w:rsidRPr="006602BC">
        <w:rPr>
          <w:szCs w:val="22"/>
        </w:rPr>
        <w:t>successful is used in advertising w/o consent if</w:t>
      </w:r>
      <w:r w:rsidRPr="00DC7379">
        <w:rPr>
          <w:szCs w:val="22"/>
        </w:rPr>
        <w:t>:)</w:t>
      </w:r>
    </w:p>
    <w:p w14:paraId="57DCB54F" w14:textId="10E1132D" w:rsidR="004310C7" w:rsidRPr="00DC7379" w:rsidRDefault="004310C7" w:rsidP="004310C7">
      <w:pPr>
        <w:pStyle w:val="ListParagraph"/>
        <w:numPr>
          <w:ilvl w:val="0"/>
          <w:numId w:val="73"/>
        </w:numPr>
        <w:rPr>
          <w:szCs w:val="22"/>
        </w:rPr>
      </w:pPr>
      <w:r w:rsidRPr="00DC7379">
        <w:rPr>
          <w:szCs w:val="22"/>
        </w:rPr>
        <w:t>You are recognizable</w:t>
      </w:r>
    </w:p>
    <w:p w14:paraId="386B8BDB" w14:textId="04D5E227" w:rsidR="004310C7" w:rsidRPr="00DC7379" w:rsidRDefault="004310C7" w:rsidP="004310C7">
      <w:pPr>
        <w:pStyle w:val="ListParagraph"/>
        <w:numPr>
          <w:ilvl w:val="0"/>
          <w:numId w:val="73"/>
        </w:numPr>
        <w:rPr>
          <w:szCs w:val="22"/>
        </w:rPr>
      </w:pPr>
      <w:r w:rsidRPr="00DC7379">
        <w:rPr>
          <w:szCs w:val="22"/>
        </w:rPr>
        <w:t>Public would assume you are endorsing the product</w:t>
      </w:r>
    </w:p>
    <w:p w14:paraId="6F35FA72" w14:textId="58A22F29" w:rsidR="004310C7" w:rsidRPr="00DC7379" w:rsidRDefault="004310C7" w:rsidP="004310C7">
      <w:pPr>
        <w:pStyle w:val="ListParagraph"/>
        <w:numPr>
          <w:ilvl w:val="0"/>
          <w:numId w:val="73"/>
        </w:numPr>
        <w:rPr>
          <w:szCs w:val="22"/>
        </w:rPr>
      </w:pPr>
      <w:r w:rsidRPr="00DC7379">
        <w:rPr>
          <w:szCs w:val="22"/>
        </w:rPr>
        <w:t>Your ability to market yourself is thus reduced</w:t>
      </w:r>
    </w:p>
    <w:p w14:paraId="5FF6FBCC" w14:textId="77777777" w:rsidR="004310C7" w:rsidRPr="006602BC" w:rsidRDefault="004310C7" w:rsidP="00DB4304">
      <w:pPr>
        <w:rPr>
          <w:b/>
          <w:szCs w:val="22"/>
        </w:rPr>
      </w:pPr>
    </w:p>
    <w:p w14:paraId="69CDEE5B" w14:textId="77777777" w:rsidR="00DB4304" w:rsidRPr="006602BC" w:rsidRDefault="00DB4304" w:rsidP="00DB4304">
      <w:pPr>
        <w:rPr>
          <w:szCs w:val="22"/>
        </w:rPr>
      </w:pPr>
    </w:p>
    <w:p w14:paraId="76B32A6B" w14:textId="77777777" w:rsidR="005B3377" w:rsidRPr="005B3377" w:rsidRDefault="00DB4304" w:rsidP="005B3377">
      <w:pPr>
        <w:pStyle w:val="Heading3"/>
        <w:rPr>
          <w:rFonts w:asciiTheme="minorHAnsi" w:hAnsiTheme="minorHAnsi"/>
        </w:rPr>
      </w:pPr>
      <w:r w:rsidRPr="005B3377">
        <w:rPr>
          <w:rFonts w:asciiTheme="minorHAnsi" w:hAnsiTheme="minorHAnsi"/>
        </w:rPr>
        <w:t>Privacy Act</w:t>
      </w:r>
      <w:bookmarkStart w:id="0" w:name="section3"/>
    </w:p>
    <w:p w14:paraId="2B0D4AF4" w14:textId="526F502B" w:rsidR="005B3377" w:rsidRPr="005B3377" w:rsidRDefault="005B3377" w:rsidP="008F7065">
      <w:pPr>
        <w:pStyle w:val="Heading3"/>
        <w:rPr>
          <w:rFonts w:asciiTheme="minorHAnsi" w:hAnsiTheme="minorHAnsi"/>
          <w:sz w:val="22"/>
          <w:szCs w:val="22"/>
        </w:rPr>
      </w:pPr>
      <w:r w:rsidRPr="005B3377">
        <w:rPr>
          <w:rFonts w:asciiTheme="minorHAnsi" w:eastAsia="Times New Roman" w:hAnsiTheme="minorHAnsi" w:cs="Times New Roman"/>
          <w:color w:val="000000"/>
          <w:sz w:val="22"/>
          <w:szCs w:val="22"/>
        </w:rPr>
        <w:t>Unauthorized use of name or portrait of another</w:t>
      </w:r>
    </w:p>
    <w:p w14:paraId="38013DDF" w14:textId="77777777" w:rsidR="005B3377" w:rsidRPr="005B3377" w:rsidRDefault="005B3377" w:rsidP="008F7065">
      <w:pPr>
        <w:pStyle w:val="sec1"/>
        <w:shd w:val="clear" w:color="auto" w:fill="FFFFFF"/>
        <w:spacing w:before="168" w:beforeAutospacing="0" w:after="168" w:afterAutospacing="0"/>
        <w:ind w:left="1464" w:hanging="348"/>
        <w:rPr>
          <w:rFonts w:asciiTheme="minorHAnsi" w:hAnsiTheme="minorHAnsi" w:cs="Times New Roman"/>
          <w:color w:val="000000"/>
          <w:sz w:val="22"/>
          <w:szCs w:val="22"/>
        </w:rPr>
      </w:pPr>
      <w:r w:rsidRPr="005B3377">
        <w:rPr>
          <w:rStyle w:val="Strong"/>
          <w:rFonts w:asciiTheme="minorHAnsi" w:hAnsiTheme="minorHAnsi" w:cs="Courier New"/>
          <w:color w:val="000000"/>
          <w:sz w:val="22"/>
          <w:szCs w:val="22"/>
        </w:rPr>
        <w:t>3</w:t>
      </w:r>
      <w:r w:rsidRPr="005B3377">
        <w:rPr>
          <w:rFonts w:asciiTheme="minorHAnsi" w:hAnsiTheme="minorHAnsi" w:cs="Times New Roman"/>
          <w:color w:val="000000"/>
          <w:sz w:val="22"/>
          <w:szCs w:val="22"/>
        </w:rPr>
        <w:t>  (1) In this section,</w:t>
      </w:r>
      <w:r w:rsidRPr="005B3377">
        <w:rPr>
          <w:rStyle w:val="apple-converted-space"/>
          <w:rFonts w:asciiTheme="minorHAnsi" w:hAnsiTheme="minorHAnsi" w:cs="Times New Roman"/>
          <w:color w:val="000000"/>
          <w:sz w:val="22"/>
          <w:szCs w:val="22"/>
        </w:rPr>
        <w:t> </w:t>
      </w:r>
      <w:r w:rsidRPr="005B3377">
        <w:rPr>
          <w:rStyle w:val="Strong"/>
          <w:rFonts w:asciiTheme="minorHAnsi" w:hAnsiTheme="minorHAnsi" w:cs="Times New Roman"/>
          <w:color w:val="000000"/>
          <w:sz w:val="22"/>
          <w:szCs w:val="22"/>
        </w:rPr>
        <w:t>"portrait"</w:t>
      </w:r>
      <w:r w:rsidRPr="005B3377">
        <w:rPr>
          <w:rStyle w:val="apple-converted-space"/>
          <w:rFonts w:asciiTheme="minorHAnsi" w:hAnsiTheme="minorHAnsi" w:cs="Times New Roman"/>
          <w:color w:val="000000"/>
          <w:sz w:val="22"/>
          <w:szCs w:val="22"/>
        </w:rPr>
        <w:t> </w:t>
      </w:r>
      <w:r w:rsidRPr="005B3377">
        <w:rPr>
          <w:rFonts w:asciiTheme="minorHAnsi" w:hAnsiTheme="minorHAnsi" w:cs="Times New Roman"/>
          <w:color w:val="000000"/>
          <w:sz w:val="22"/>
          <w:szCs w:val="22"/>
        </w:rPr>
        <w:t>means a likeness, still or moving, and includes</w:t>
      </w:r>
    </w:p>
    <w:p w14:paraId="22AF5593" w14:textId="77777777" w:rsidR="005B3377" w:rsidRPr="005B3377" w:rsidRDefault="005B3377" w:rsidP="008F7065">
      <w:pPr>
        <w:pStyle w:val="para"/>
        <w:shd w:val="clear" w:color="auto" w:fill="FFFFFF"/>
        <w:spacing w:before="120" w:beforeAutospacing="0" w:after="0" w:afterAutospacing="0"/>
        <w:ind w:left="2640"/>
        <w:rPr>
          <w:rFonts w:asciiTheme="minorHAnsi" w:hAnsiTheme="minorHAnsi" w:cs="Times New Roman"/>
          <w:color w:val="000000"/>
          <w:sz w:val="22"/>
          <w:szCs w:val="22"/>
        </w:rPr>
      </w:pPr>
      <w:r w:rsidRPr="005B3377">
        <w:rPr>
          <w:rFonts w:asciiTheme="minorHAnsi" w:hAnsiTheme="minorHAnsi" w:cs="Times New Roman"/>
          <w:color w:val="000000"/>
          <w:sz w:val="22"/>
          <w:szCs w:val="22"/>
        </w:rPr>
        <w:t>(a) </w:t>
      </w:r>
      <w:proofErr w:type="gramStart"/>
      <w:r w:rsidRPr="005B3377">
        <w:rPr>
          <w:rFonts w:asciiTheme="minorHAnsi" w:hAnsiTheme="minorHAnsi" w:cs="Times New Roman"/>
          <w:color w:val="000000"/>
          <w:sz w:val="22"/>
          <w:szCs w:val="22"/>
        </w:rPr>
        <w:t>a</w:t>
      </w:r>
      <w:proofErr w:type="gramEnd"/>
      <w:r w:rsidRPr="005B3377">
        <w:rPr>
          <w:rFonts w:asciiTheme="minorHAnsi" w:hAnsiTheme="minorHAnsi" w:cs="Times New Roman"/>
          <w:color w:val="000000"/>
          <w:sz w:val="22"/>
          <w:szCs w:val="22"/>
        </w:rPr>
        <w:t xml:space="preserve"> likeness of another deliberately disguised to resemble the plaintiff, and</w:t>
      </w:r>
    </w:p>
    <w:p w14:paraId="3B72BFC5" w14:textId="77777777" w:rsidR="005B3377" w:rsidRPr="005B3377" w:rsidRDefault="005B3377" w:rsidP="008F7065">
      <w:pPr>
        <w:pStyle w:val="para"/>
        <w:shd w:val="clear" w:color="auto" w:fill="FFFFFF"/>
        <w:spacing w:before="120" w:beforeAutospacing="0" w:after="0" w:afterAutospacing="0"/>
        <w:ind w:left="2640"/>
        <w:rPr>
          <w:rFonts w:asciiTheme="minorHAnsi" w:hAnsiTheme="minorHAnsi" w:cs="Times New Roman"/>
          <w:color w:val="000000"/>
          <w:sz w:val="22"/>
          <w:szCs w:val="22"/>
        </w:rPr>
      </w:pPr>
      <w:r w:rsidRPr="005B3377">
        <w:rPr>
          <w:rFonts w:asciiTheme="minorHAnsi" w:hAnsiTheme="minorHAnsi" w:cs="Times New Roman"/>
          <w:color w:val="000000"/>
          <w:sz w:val="22"/>
          <w:szCs w:val="22"/>
        </w:rPr>
        <w:t>(b) </w:t>
      </w:r>
      <w:proofErr w:type="gramStart"/>
      <w:r w:rsidRPr="005B3377">
        <w:rPr>
          <w:rFonts w:asciiTheme="minorHAnsi" w:hAnsiTheme="minorHAnsi" w:cs="Times New Roman"/>
          <w:color w:val="000000"/>
          <w:sz w:val="22"/>
          <w:szCs w:val="22"/>
        </w:rPr>
        <w:t>a</w:t>
      </w:r>
      <w:proofErr w:type="gramEnd"/>
      <w:r w:rsidRPr="005B3377">
        <w:rPr>
          <w:rFonts w:asciiTheme="minorHAnsi" w:hAnsiTheme="minorHAnsi" w:cs="Times New Roman"/>
          <w:color w:val="000000"/>
          <w:sz w:val="22"/>
          <w:szCs w:val="22"/>
        </w:rPr>
        <w:t xml:space="preserve"> caricature.</w:t>
      </w:r>
    </w:p>
    <w:p w14:paraId="3C33BA77" w14:textId="77777777" w:rsidR="005B3377" w:rsidRDefault="005B3377" w:rsidP="008F7065">
      <w:pPr>
        <w:pStyle w:val="sub"/>
        <w:shd w:val="clear" w:color="auto" w:fill="FFFFFF"/>
        <w:spacing w:before="120" w:beforeAutospacing="0" w:after="0" w:afterAutospacing="0"/>
        <w:ind w:left="1464"/>
        <w:rPr>
          <w:rFonts w:asciiTheme="minorHAnsi" w:hAnsiTheme="minorHAnsi" w:cs="Times New Roman"/>
          <w:color w:val="000000"/>
          <w:sz w:val="22"/>
          <w:szCs w:val="22"/>
        </w:rPr>
      </w:pPr>
      <w:r w:rsidRPr="005B3377">
        <w:rPr>
          <w:rFonts w:asciiTheme="minorHAnsi" w:hAnsiTheme="minorHAnsi" w:cs="Times New Roman"/>
          <w:color w:val="000000"/>
          <w:sz w:val="22"/>
          <w:szCs w:val="22"/>
        </w:rPr>
        <w:t>(2) It is a tort, actionable without proof of damage, for a person to use the name or portrait of another for the purpose of advertising or promoting the sale of, or other trading in, property or services, unless that other, or a person entitled to consent on his or her behalf, consents to the use for that purpose.</w:t>
      </w:r>
      <w:bookmarkEnd w:id="0"/>
    </w:p>
    <w:p w14:paraId="0AA6BAC8" w14:textId="77777777" w:rsidR="005B3377" w:rsidRPr="005B3377" w:rsidRDefault="005B3377" w:rsidP="005B3377">
      <w:pPr>
        <w:pStyle w:val="sub"/>
        <w:spacing w:before="120" w:line="360" w:lineRule="atLeast"/>
        <w:rPr>
          <w:rFonts w:cs="Times New Roman"/>
          <w:b/>
          <w:bCs/>
          <w:color w:val="000000"/>
          <w:sz w:val="22"/>
          <w:szCs w:val="22"/>
        </w:rPr>
      </w:pPr>
      <w:bookmarkStart w:id="1" w:name="section5"/>
      <w:r w:rsidRPr="005B3377">
        <w:rPr>
          <w:rFonts w:cs="Times New Roman"/>
          <w:b/>
          <w:bCs/>
          <w:color w:val="000000"/>
          <w:sz w:val="22"/>
          <w:szCs w:val="22"/>
        </w:rPr>
        <w:t>Action does not survive death</w:t>
      </w:r>
    </w:p>
    <w:p w14:paraId="395841A8" w14:textId="77777777" w:rsidR="005B3377" w:rsidRPr="006602BC" w:rsidRDefault="005B3377" w:rsidP="005B3377">
      <w:pPr>
        <w:pStyle w:val="sub"/>
        <w:spacing w:before="120" w:after="0"/>
        <w:rPr>
          <w:rFonts w:asciiTheme="minorHAnsi" w:hAnsiTheme="minorHAnsi"/>
          <w:sz w:val="22"/>
          <w:szCs w:val="22"/>
        </w:rPr>
      </w:pPr>
      <w:proofErr w:type="gramStart"/>
      <w:r w:rsidRPr="005B3377">
        <w:rPr>
          <w:rFonts w:cs="Times New Roman"/>
          <w:b/>
          <w:bCs/>
          <w:color w:val="000000"/>
          <w:sz w:val="22"/>
          <w:szCs w:val="22"/>
        </w:rPr>
        <w:t>5</w:t>
      </w:r>
      <w:r w:rsidRPr="005B3377">
        <w:rPr>
          <w:rFonts w:cs="Times New Roman"/>
          <w:color w:val="000000"/>
          <w:sz w:val="22"/>
          <w:szCs w:val="22"/>
        </w:rPr>
        <w:t>  An</w:t>
      </w:r>
      <w:proofErr w:type="gramEnd"/>
      <w:r w:rsidRPr="005B3377">
        <w:rPr>
          <w:rFonts w:cs="Times New Roman"/>
          <w:color w:val="000000"/>
          <w:sz w:val="22"/>
          <w:szCs w:val="22"/>
        </w:rPr>
        <w:t xml:space="preserve"> action or right of action for a violation of privacy or for the unauthorized use of the name or </w:t>
      </w:r>
      <w:r w:rsidRPr="006602BC">
        <w:rPr>
          <w:rFonts w:asciiTheme="minorHAnsi" w:hAnsiTheme="minorHAnsi"/>
          <w:sz w:val="22"/>
          <w:szCs w:val="22"/>
        </w:rPr>
        <w:t>portrait of another for the purposes stated in this Act is extinguished by the death of the person whose privacy is alleged to have been violated or whose name or portrait is alleged to have been used without authority.</w:t>
      </w:r>
      <w:bookmarkEnd w:id="1"/>
    </w:p>
    <w:p w14:paraId="21943275" w14:textId="66B1AAE9" w:rsidR="006B77B1" w:rsidRPr="006602BC" w:rsidRDefault="006B77B1" w:rsidP="006B77B1">
      <w:pPr>
        <w:pStyle w:val="sub"/>
        <w:numPr>
          <w:ilvl w:val="0"/>
          <w:numId w:val="72"/>
        </w:numPr>
        <w:spacing w:before="120" w:after="0"/>
        <w:rPr>
          <w:rFonts w:asciiTheme="minorHAnsi" w:hAnsiTheme="minorHAnsi"/>
          <w:sz w:val="22"/>
          <w:szCs w:val="22"/>
        </w:rPr>
      </w:pPr>
      <w:r w:rsidRPr="006602BC">
        <w:rPr>
          <w:rFonts w:asciiTheme="minorHAnsi" w:hAnsiTheme="minorHAnsi"/>
          <w:sz w:val="22"/>
          <w:szCs w:val="22"/>
        </w:rPr>
        <w:t>Can argue both on common law tort and privacy law statute</w:t>
      </w:r>
    </w:p>
    <w:p w14:paraId="68497F9D" w14:textId="26E9B5A3" w:rsidR="006B77B1" w:rsidRPr="006602BC" w:rsidRDefault="006B77B1" w:rsidP="006B77B1">
      <w:pPr>
        <w:pStyle w:val="sub"/>
        <w:numPr>
          <w:ilvl w:val="0"/>
          <w:numId w:val="72"/>
        </w:numPr>
        <w:spacing w:before="120" w:after="0"/>
        <w:rPr>
          <w:rFonts w:asciiTheme="minorHAnsi" w:hAnsiTheme="minorHAnsi"/>
          <w:sz w:val="22"/>
          <w:szCs w:val="22"/>
        </w:rPr>
      </w:pPr>
      <w:r w:rsidRPr="006602BC">
        <w:rPr>
          <w:rFonts w:asciiTheme="minorHAnsi" w:hAnsiTheme="minorHAnsi"/>
          <w:sz w:val="22"/>
          <w:szCs w:val="22"/>
        </w:rPr>
        <w:t>One may be broader than the other</w:t>
      </w:r>
    </w:p>
    <w:p w14:paraId="4CA667D2" w14:textId="21190BB8" w:rsidR="006B77B1" w:rsidRPr="006602BC" w:rsidRDefault="006B77B1" w:rsidP="006B77B1">
      <w:pPr>
        <w:pStyle w:val="sub"/>
        <w:numPr>
          <w:ilvl w:val="0"/>
          <w:numId w:val="72"/>
        </w:numPr>
        <w:spacing w:before="120" w:after="0"/>
        <w:rPr>
          <w:rFonts w:asciiTheme="minorHAnsi" w:hAnsiTheme="minorHAnsi"/>
          <w:sz w:val="22"/>
          <w:szCs w:val="22"/>
        </w:rPr>
      </w:pPr>
      <w:r w:rsidRPr="006602BC">
        <w:rPr>
          <w:rFonts w:asciiTheme="minorHAnsi" w:hAnsiTheme="minorHAnsi"/>
          <w:sz w:val="22"/>
          <w:szCs w:val="22"/>
        </w:rPr>
        <w:t>Sec. 3</w:t>
      </w:r>
    </w:p>
    <w:p w14:paraId="6EE9F997" w14:textId="13F3659F" w:rsidR="006B77B1" w:rsidRPr="006602BC" w:rsidRDefault="006B77B1" w:rsidP="006B77B1">
      <w:pPr>
        <w:pStyle w:val="sub"/>
        <w:numPr>
          <w:ilvl w:val="1"/>
          <w:numId w:val="72"/>
        </w:numPr>
        <w:spacing w:before="120" w:after="0"/>
        <w:rPr>
          <w:rFonts w:asciiTheme="minorHAnsi" w:hAnsiTheme="minorHAnsi"/>
          <w:sz w:val="22"/>
          <w:szCs w:val="22"/>
        </w:rPr>
      </w:pPr>
      <w:r w:rsidRPr="006602BC">
        <w:rPr>
          <w:rFonts w:asciiTheme="minorHAnsi" w:hAnsiTheme="minorHAnsi"/>
          <w:sz w:val="22"/>
          <w:szCs w:val="22"/>
        </w:rPr>
        <w:t>Statutory reflection of CL tort</w:t>
      </w:r>
    </w:p>
    <w:p w14:paraId="553CAE31" w14:textId="327792EE" w:rsidR="006B77B1" w:rsidRPr="006602BC" w:rsidRDefault="006B77B1" w:rsidP="006B77B1">
      <w:pPr>
        <w:pStyle w:val="sub"/>
        <w:numPr>
          <w:ilvl w:val="1"/>
          <w:numId w:val="72"/>
        </w:numPr>
        <w:spacing w:before="120" w:after="0"/>
        <w:rPr>
          <w:rFonts w:asciiTheme="minorHAnsi" w:hAnsiTheme="minorHAnsi"/>
          <w:sz w:val="22"/>
          <w:szCs w:val="22"/>
        </w:rPr>
      </w:pPr>
      <w:r w:rsidRPr="006602BC">
        <w:rPr>
          <w:rFonts w:asciiTheme="minorHAnsi" w:hAnsiTheme="minorHAnsi"/>
          <w:sz w:val="22"/>
          <w:szCs w:val="22"/>
        </w:rPr>
        <w:t>Caricature or evoking someone’s personality</w:t>
      </w:r>
    </w:p>
    <w:p w14:paraId="527DBBAC" w14:textId="6DAEDF59" w:rsidR="006B77B1" w:rsidRPr="006602BC" w:rsidRDefault="006B77B1" w:rsidP="006B77B1">
      <w:pPr>
        <w:pStyle w:val="sub"/>
        <w:numPr>
          <w:ilvl w:val="1"/>
          <w:numId w:val="72"/>
        </w:numPr>
        <w:spacing w:before="120" w:after="0"/>
        <w:rPr>
          <w:rFonts w:asciiTheme="minorHAnsi" w:hAnsiTheme="minorHAnsi"/>
          <w:sz w:val="22"/>
          <w:szCs w:val="22"/>
        </w:rPr>
      </w:pPr>
      <w:r w:rsidRPr="006602BC">
        <w:rPr>
          <w:rFonts w:asciiTheme="minorHAnsi" w:hAnsiTheme="minorHAnsi"/>
          <w:sz w:val="22"/>
          <w:szCs w:val="22"/>
        </w:rPr>
        <w:t>Group photo – not liable unless a person’s image is highlighted</w:t>
      </w:r>
    </w:p>
    <w:p w14:paraId="167DA851" w14:textId="0B886D4D" w:rsidR="006B77B1" w:rsidRPr="006602BC" w:rsidRDefault="006B77B1" w:rsidP="006B77B1">
      <w:pPr>
        <w:pStyle w:val="sub"/>
        <w:numPr>
          <w:ilvl w:val="1"/>
          <w:numId w:val="72"/>
        </w:numPr>
        <w:spacing w:before="120" w:after="0"/>
        <w:rPr>
          <w:rFonts w:asciiTheme="minorHAnsi" w:hAnsiTheme="minorHAnsi"/>
          <w:sz w:val="22"/>
          <w:szCs w:val="22"/>
        </w:rPr>
      </w:pPr>
      <w:r w:rsidRPr="006602BC">
        <w:rPr>
          <w:rFonts w:asciiTheme="minorHAnsi" w:hAnsiTheme="minorHAnsi"/>
          <w:sz w:val="22"/>
          <w:szCs w:val="22"/>
        </w:rPr>
        <w:t>Extinguished by death – can still bring in CL tort</w:t>
      </w:r>
    </w:p>
    <w:p w14:paraId="304C817D" w14:textId="39360596" w:rsidR="006B77B1" w:rsidRPr="006602BC" w:rsidRDefault="006B77B1" w:rsidP="006B77B1">
      <w:pPr>
        <w:pStyle w:val="sub"/>
        <w:numPr>
          <w:ilvl w:val="1"/>
          <w:numId w:val="72"/>
        </w:numPr>
        <w:spacing w:before="120" w:after="0"/>
        <w:rPr>
          <w:rFonts w:asciiTheme="minorHAnsi" w:hAnsiTheme="minorHAnsi"/>
          <w:sz w:val="22"/>
          <w:szCs w:val="22"/>
        </w:rPr>
      </w:pPr>
      <w:r w:rsidRPr="006602BC">
        <w:rPr>
          <w:rFonts w:asciiTheme="minorHAnsi" w:hAnsiTheme="minorHAnsi"/>
          <w:sz w:val="22"/>
          <w:szCs w:val="22"/>
        </w:rPr>
        <w:t>If commercial can plead both CL and statute</w:t>
      </w:r>
    </w:p>
    <w:p w14:paraId="16C5B178" w14:textId="12DD2F42" w:rsidR="006B77B1" w:rsidRPr="006602BC" w:rsidRDefault="006B77B1" w:rsidP="006B77B1">
      <w:pPr>
        <w:pStyle w:val="sub"/>
        <w:numPr>
          <w:ilvl w:val="1"/>
          <w:numId w:val="72"/>
        </w:numPr>
        <w:spacing w:before="120" w:after="0"/>
        <w:rPr>
          <w:rFonts w:asciiTheme="minorHAnsi" w:hAnsiTheme="minorHAnsi"/>
          <w:sz w:val="22"/>
          <w:szCs w:val="22"/>
        </w:rPr>
      </w:pPr>
      <w:proofErr w:type="spellStart"/>
      <w:r w:rsidRPr="006602BC">
        <w:rPr>
          <w:rFonts w:asciiTheme="minorHAnsi" w:hAnsiTheme="minorHAnsi"/>
          <w:sz w:val="22"/>
          <w:szCs w:val="22"/>
        </w:rPr>
        <w:t>Recognizability</w:t>
      </w:r>
      <w:proofErr w:type="spellEnd"/>
      <w:r w:rsidRPr="006602BC">
        <w:rPr>
          <w:rFonts w:asciiTheme="minorHAnsi" w:hAnsiTheme="minorHAnsi"/>
          <w:sz w:val="22"/>
          <w:szCs w:val="22"/>
        </w:rPr>
        <w:t xml:space="preserve"> requirement</w:t>
      </w:r>
    </w:p>
    <w:p w14:paraId="597869B6" w14:textId="5E1F3291" w:rsidR="00ED5C04" w:rsidRDefault="004310C7" w:rsidP="00ED5C04">
      <w:pPr>
        <w:pStyle w:val="Heading1"/>
      </w:pPr>
      <w:r>
        <w:t>Concept of Possession</w:t>
      </w:r>
    </w:p>
    <w:p w14:paraId="518D712C" w14:textId="59218DFC" w:rsidR="004310C7" w:rsidRPr="006602BC" w:rsidRDefault="00DE277A" w:rsidP="004310C7">
      <w:pPr>
        <w:rPr>
          <w:szCs w:val="22"/>
        </w:rPr>
      </w:pPr>
      <w:r w:rsidRPr="006602BC">
        <w:rPr>
          <w:szCs w:val="22"/>
        </w:rPr>
        <w:t>Possession important to establish trespass – also various property torts</w:t>
      </w:r>
    </w:p>
    <w:p w14:paraId="3A3B78D4" w14:textId="4398D04A" w:rsidR="004310C7" w:rsidRPr="006602BC" w:rsidRDefault="004310C7" w:rsidP="004310C7">
      <w:pPr>
        <w:rPr>
          <w:szCs w:val="22"/>
        </w:rPr>
      </w:pPr>
      <w:r w:rsidRPr="006602BC">
        <w:rPr>
          <w:szCs w:val="22"/>
        </w:rPr>
        <w:t>Test for possession:</w:t>
      </w:r>
    </w:p>
    <w:p w14:paraId="169740AC" w14:textId="26FE585A" w:rsidR="004310C7" w:rsidRPr="006602BC" w:rsidRDefault="004310C7" w:rsidP="004310C7">
      <w:pPr>
        <w:pStyle w:val="ListParagraph"/>
        <w:numPr>
          <w:ilvl w:val="0"/>
          <w:numId w:val="74"/>
        </w:numPr>
        <w:rPr>
          <w:szCs w:val="22"/>
        </w:rPr>
      </w:pPr>
      <w:r w:rsidRPr="006602BC">
        <w:rPr>
          <w:szCs w:val="22"/>
        </w:rPr>
        <w:t xml:space="preserve">Physical control </w:t>
      </w:r>
    </w:p>
    <w:p w14:paraId="06904C37" w14:textId="50600BAF" w:rsidR="004310C7" w:rsidRPr="006602BC" w:rsidRDefault="004310C7" w:rsidP="004310C7">
      <w:pPr>
        <w:pStyle w:val="ListParagraph"/>
        <w:numPr>
          <w:ilvl w:val="0"/>
          <w:numId w:val="74"/>
        </w:numPr>
        <w:rPr>
          <w:szCs w:val="22"/>
        </w:rPr>
      </w:pPr>
      <w:r w:rsidRPr="006602BC">
        <w:rPr>
          <w:szCs w:val="22"/>
        </w:rPr>
        <w:t>Intention to possess</w:t>
      </w:r>
    </w:p>
    <w:p w14:paraId="2BE3772F" w14:textId="77777777" w:rsidR="004310C7" w:rsidRPr="006602BC" w:rsidRDefault="004310C7" w:rsidP="004310C7">
      <w:pPr>
        <w:rPr>
          <w:szCs w:val="22"/>
        </w:rPr>
      </w:pPr>
    </w:p>
    <w:p w14:paraId="3860702D" w14:textId="66BC40C4" w:rsidR="004310C7" w:rsidRPr="006602BC" w:rsidRDefault="004310C7" w:rsidP="004310C7">
      <w:pPr>
        <w:rPr>
          <w:szCs w:val="22"/>
        </w:rPr>
      </w:pPr>
      <w:r w:rsidRPr="006602BC">
        <w:rPr>
          <w:szCs w:val="22"/>
        </w:rPr>
        <w:t>Constructive Possession</w:t>
      </w:r>
    </w:p>
    <w:p w14:paraId="0EE10F65" w14:textId="6B185963" w:rsidR="00230320" w:rsidRPr="006602BC" w:rsidRDefault="00230320" w:rsidP="004310C7">
      <w:pPr>
        <w:rPr>
          <w:szCs w:val="22"/>
        </w:rPr>
      </w:pPr>
      <w:r w:rsidRPr="006602BC">
        <w:rPr>
          <w:szCs w:val="22"/>
        </w:rPr>
        <w:t>Person w/ constructed possession treated same way in law as actual possession</w:t>
      </w:r>
    </w:p>
    <w:p w14:paraId="434F6525" w14:textId="023C914D" w:rsidR="00290A8C" w:rsidRPr="006602BC" w:rsidRDefault="00290A8C" w:rsidP="00290A8C">
      <w:pPr>
        <w:pStyle w:val="ListParagraph"/>
        <w:numPr>
          <w:ilvl w:val="0"/>
          <w:numId w:val="75"/>
        </w:numPr>
        <w:rPr>
          <w:szCs w:val="22"/>
        </w:rPr>
      </w:pPr>
      <w:r w:rsidRPr="006602BC">
        <w:rPr>
          <w:szCs w:val="22"/>
        </w:rPr>
        <w:t>Used in instances where physical/mental elements of possession watered down</w:t>
      </w:r>
    </w:p>
    <w:p w14:paraId="461A83BC" w14:textId="341669A2" w:rsidR="00290A8C" w:rsidRPr="006602BC" w:rsidRDefault="00290A8C" w:rsidP="00290A8C">
      <w:pPr>
        <w:pStyle w:val="ListParagraph"/>
        <w:numPr>
          <w:ilvl w:val="0"/>
          <w:numId w:val="75"/>
        </w:numPr>
        <w:rPr>
          <w:szCs w:val="22"/>
        </w:rPr>
      </w:pPr>
      <w:r w:rsidRPr="006602BC">
        <w:rPr>
          <w:szCs w:val="22"/>
        </w:rPr>
        <w:t>Factors that impact how the test for possession is constructed:</w:t>
      </w:r>
    </w:p>
    <w:p w14:paraId="689EEDD1" w14:textId="20FF1312" w:rsidR="00290A8C" w:rsidRPr="006602BC" w:rsidRDefault="00290A8C" w:rsidP="00290A8C">
      <w:pPr>
        <w:pStyle w:val="ListParagraph"/>
        <w:numPr>
          <w:ilvl w:val="1"/>
          <w:numId w:val="75"/>
        </w:numPr>
        <w:rPr>
          <w:szCs w:val="22"/>
        </w:rPr>
      </w:pPr>
      <w:r w:rsidRPr="006602BC">
        <w:rPr>
          <w:szCs w:val="22"/>
        </w:rPr>
        <w:t>Custom and practice of the industry</w:t>
      </w:r>
    </w:p>
    <w:p w14:paraId="284F6683" w14:textId="73DBDCD8" w:rsidR="00290A8C" w:rsidRPr="006602BC" w:rsidRDefault="00290A8C" w:rsidP="00290A8C">
      <w:pPr>
        <w:pStyle w:val="ListParagraph"/>
        <w:numPr>
          <w:ilvl w:val="1"/>
          <w:numId w:val="75"/>
        </w:numPr>
        <w:rPr>
          <w:szCs w:val="22"/>
        </w:rPr>
      </w:pPr>
      <w:r w:rsidRPr="006602BC">
        <w:rPr>
          <w:szCs w:val="22"/>
        </w:rPr>
        <w:t>Public policy concerns (efficiency, economic considerations, resource conservation, labour)</w:t>
      </w:r>
    </w:p>
    <w:p w14:paraId="2E32F488" w14:textId="7C168F10" w:rsidR="00290A8C" w:rsidRPr="006602BC" w:rsidRDefault="00290A8C" w:rsidP="00290A8C">
      <w:pPr>
        <w:pStyle w:val="ListParagraph"/>
        <w:numPr>
          <w:ilvl w:val="1"/>
          <w:numId w:val="75"/>
        </w:numPr>
        <w:rPr>
          <w:szCs w:val="22"/>
        </w:rPr>
      </w:pPr>
      <w:r w:rsidRPr="006602BC">
        <w:rPr>
          <w:szCs w:val="22"/>
        </w:rPr>
        <w:t>Concept of fairness and justice</w:t>
      </w:r>
    </w:p>
    <w:p w14:paraId="087B40BE" w14:textId="77777777" w:rsidR="00290A8C" w:rsidRPr="006602BC" w:rsidRDefault="00290A8C" w:rsidP="00290A8C">
      <w:pPr>
        <w:rPr>
          <w:szCs w:val="22"/>
        </w:rPr>
      </w:pPr>
    </w:p>
    <w:p w14:paraId="1E4814CC" w14:textId="4E529ABE" w:rsidR="00290A8C" w:rsidRPr="006602BC" w:rsidRDefault="00290A8C" w:rsidP="00290A8C">
      <w:pPr>
        <w:rPr>
          <w:szCs w:val="22"/>
        </w:rPr>
      </w:pPr>
      <w:r w:rsidRPr="006602BC">
        <w:rPr>
          <w:szCs w:val="22"/>
        </w:rPr>
        <w:t>Abandonment</w:t>
      </w:r>
    </w:p>
    <w:p w14:paraId="5207538C" w14:textId="53AB4D7A" w:rsidR="00290A8C" w:rsidRPr="006602BC" w:rsidRDefault="00290A8C" w:rsidP="00290A8C">
      <w:pPr>
        <w:pStyle w:val="ListParagraph"/>
        <w:numPr>
          <w:ilvl w:val="0"/>
          <w:numId w:val="76"/>
        </w:numPr>
        <w:rPr>
          <w:szCs w:val="22"/>
        </w:rPr>
      </w:pPr>
      <w:r w:rsidRPr="006602BC">
        <w:rPr>
          <w:szCs w:val="22"/>
        </w:rPr>
        <w:t>Sufficient acts of abandonment</w:t>
      </w:r>
    </w:p>
    <w:p w14:paraId="6091C7D0" w14:textId="43FBAACA" w:rsidR="00290A8C" w:rsidRPr="006602BC" w:rsidRDefault="00290A8C" w:rsidP="00290A8C">
      <w:pPr>
        <w:pStyle w:val="ListParagraph"/>
        <w:numPr>
          <w:ilvl w:val="0"/>
          <w:numId w:val="76"/>
        </w:numPr>
        <w:rPr>
          <w:szCs w:val="22"/>
        </w:rPr>
      </w:pPr>
      <w:r w:rsidRPr="006602BC">
        <w:rPr>
          <w:szCs w:val="22"/>
        </w:rPr>
        <w:t>Intention to abandon</w:t>
      </w:r>
    </w:p>
    <w:p w14:paraId="426F5423" w14:textId="46ADD4B0" w:rsidR="00290A8C" w:rsidRPr="006602BC" w:rsidRDefault="00290A8C" w:rsidP="00290A8C">
      <w:pPr>
        <w:pStyle w:val="ListParagraph"/>
        <w:numPr>
          <w:ilvl w:val="1"/>
          <w:numId w:val="76"/>
        </w:numPr>
        <w:rPr>
          <w:szCs w:val="22"/>
        </w:rPr>
      </w:pPr>
      <w:r w:rsidRPr="006602BC">
        <w:rPr>
          <w:szCs w:val="22"/>
        </w:rPr>
        <w:t>The opposite of possession</w:t>
      </w:r>
    </w:p>
    <w:p w14:paraId="70DC18BC" w14:textId="22DD5A3F" w:rsidR="00290A8C" w:rsidRPr="006602BC" w:rsidRDefault="00290A8C" w:rsidP="00290A8C">
      <w:pPr>
        <w:pStyle w:val="ListParagraph"/>
        <w:numPr>
          <w:ilvl w:val="1"/>
          <w:numId w:val="76"/>
        </w:numPr>
        <w:rPr>
          <w:szCs w:val="22"/>
        </w:rPr>
      </w:pPr>
      <w:r w:rsidRPr="006602BC">
        <w:rPr>
          <w:szCs w:val="22"/>
        </w:rPr>
        <w:t>Owner to relinquish rights</w:t>
      </w:r>
    </w:p>
    <w:p w14:paraId="24A9D857" w14:textId="77777777" w:rsidR="00290A8C" w:rsidRPr="006602BC" w:rsidRDefault="00290A8C" w:rsidP="00290A8C">
      <w:pPr>
        <w:rPr>
          <w:szCs w:val="22"/>
        </w:rPr>
      </w:pPr>
    </w:p>
    <w:p w14:paraId="16AE73C8" w14:textId="36896A8F" w:rsidR="00290A8C" w:rsidRPr="006602BC" w:rsidRDefault="00290A8C" w:rsidP="00290A8C">
      <w:pPr>
        <w:rPr>
          <w:szCs w:val="22"/>
        </w:rPr>
      </w:pPr>
      <w:r w:rsidRPr="006602BC">
        <w:rPr>
          <w:szCs w:val="22"/>
        </w:rPr>
        <w:t>Custody</w:t>
      </w:r>
    </w:p>
    <w:p w14:paraId="3D9C76E1" w14:textId="58DB8F07" w:rsidR="00290A8C" w:rsidRPr="006602BC" w:rsidRDefault="00290A8C" w:rsidP="00290A8C">
      <w:pPr>
        <w:pStyle w:val="ListParagraph"/>
        <w:numPr>
          <w:ilvl w:val="0"/>
          <w:numId w:val="77"/>
        </w:numPr>
        <w:rPr>
          <w:szCs w:val="22"/>
        </w:rPr>
      </w:pPr>
      <w:r w:rsidRPr="006602BC">
        <w:rPr>
          <w:szCs w:val="22"/>
        </w:rPr>
        <w:t>May be w/ legal possession of your employer – employer still has physical control</w:t>
      </w:r>
    </w:p>
    <w:p w14:paraId="74FE3F9E" w14:textId="3AE8F10F" w:rsidR="00290A8C" w:rsidRPr="006602BC" w:rsidRDefault="00290A8C" w:rsidP="00290A8C">
      <w:pPr>
        <w:pStyle w:val="ListParagraph"/>
        <w:numPr>
          <w:ilvl w:val="0"/>
          <w:numId w:val="77"/>
        </w:numPr>
        <w:rPr>
          <w:szCs w:val="22"/>
        </w:rPr>
      </w:pPr>
      <w:r w:rsidRPr="006602BC">
        <w:rPr>
          <w:szCs w:val="22"/>
        </w:rPr>
        <w:t>Keeping, guarding, watching over something</w:t>
      </w:r>
    </w:p>
    <w:p w14:paraId="4E7007D2" w14:textId="2DFECC02" w:rsidR="00290A8C" w:rsidRPr="006602BC" w:rsidRDefault="00290A8C" w:rsidP="00290A8C">
      <w:pPr>
        <w:pStyle w:val="ListParagraph"/>
        <w:numPr>
          <w:ilvl w:val="0"/>
          <w:numId w:val="77"/>
        </w:numPr>
        <w:rPr>
          <w:szCs w:val="22"/>
        </w:rPr>
      </w:pPr>
      <w:r w:rsidRPr="006602BC">
        <w:rPr>
          <w:szCs w:val="22"/>
        </w:rPr>
        <w:t>Possession includes custody – custody doesn’t necessarily include possession</w:t>
      </w:r>
    </w:p>
    <w:p w14:paraId="136360DC" w14:textId="77777777" w:rsidR="005B3377" w:rsidRDefault="005B3377" w:rsidP="00DE277A">
      <w:pPr>
        <w:pStyle w:val="sub"/>
        <w:shd w:val="clear" w:color="auto" w:fill="FFFFFF"/>
        <w:spacing w:before="120" w:beforeAutospacing="0" w:after="0" w:afterAutospacing="0" w:line="360" w:lineRule="atLeast"/>
        <w:rPr>
          <w:rFonts w:asciiTheme="majorHAnsi" w:eastAsiaTheme="majorEastAsia" w:hAnsiTheme="majorHAnsi" w:cstheme="majorBidi"/>
          <w:b/>
          <w:bCs/>
          <w:color w:val="4F81BD" w:themeColor="accent1"/>
          <w:sz w:val="26"/>
          <w:szCs w:val="26"/>
        </w:rPr>
      </w:pPr>
    </w:p>
    <w:p w14:paraId="7750D482" w14:textId="3DDC63B2" w:rsidR="00DE277A" w:rsidRDefault="00DE277A" w:rsidP="00DE277A">
      <w:pPr>
        <w:pStyle w:val="Heading3"/>
      </w:pPr>
      <w:proofErr w:type="spellStart"/>
      <w:r>
        <w:t>Nakhuda</w:t>
      </w:r>
      <w:proofErr w:type="spellEnd"/>
      <w:r>
        <w:t xml:space="preserve"> v Story Book Farm Primate </w:t>
      </w:r>
      <w:r w:rsidR="00D93438">
        <w:t>Sanctuary</w:t>
      </w:r>
    </w:p>
    <w:p w14:paraId="5766CE69" w14:textId="6C0D33B4" w:rsidR="00DE277A" w:rsidRPr="006602BC" w:rsidRDefault="00DE277A" w:rsidP="00DE277A">
      <w:pPr>
        <w:rPr>
          <w:szCs w:val="22"/>
        </w:rPr>
      </w:pPr>
      <w:r w:rsidRPr="006602BC">
        <w:rPr>
          <w:szCs w:val="22"/>
        </w:rPr>
        <w:t xml:space="preserve">Facts: woman lost monkey in Ikea – escaped and taken to sanctuary. Signed contract saying gave up possession. </w:t>
      </w:r>
    </w:p>
    <w:p w14:paraId="5E187A00" w14:textId="2A1F306E" w:rsidR="00DE277A" w:rsidRPr="006602BC" w:rsidRDefault="00DE277A" w:rsidP="00DE277A">
      <w:pPr>
        <w:rPr>
          <w:szCs w:val="22"/>
        </w:rPr>
      </w:pPr>
      <w:r w:rsidRPr="006602BC">
        <w:rPr>
          <w:szCs w:val="22"/>
        </w:rPr>
        <w:t>Ownership of wild animals – only owned while they are possessed</w:t>
      </w:r>
    </w:p>
    <w:p w14:paraId="585759DC" w14:textId="5B259C67" w:rsidR="00DE277A" w:rsidRPr="006602BC" w:rsidRDefault="00DE277A" w:rsidP="00DE277A">
      <w:pPr>
        <w:pStyle w:val="ListParagraph"/>
        <w:numPr>
          <w:ilvl w:val="0"/>
          <w:numId w:val="78"/>
        </w:numPr>
        <w:rPr>
          <w:szCs w:val="22"/>
        </w:rPr>
      </w:pPr>
      <w:r w:rsidRPr="006602BC">
        <w:rPr>
          <w:szCs w:val="22"/>
        </w:rPr>
        <w:t>Nature of the animal matters if it is wild – behaviour and characteristics</w:t>
      </w:r>
    </w:p>
    <w:p w14:paraId="4CEE0C2F" w14:textId="3D269454" w:rsidR="00DE277A" w:rsidRPr="006602BC" w:rsidRDefault="00DE277A" w:rsidP="00DE277A">
      <w:pPr>
        <w:pStyle w:val="ListParagraph"/>
        <w:numPr>
          <w:ilvl w:val="0"/>
          <w:numId w:val="78"/>
        </w:numPr>
        <w:rPr>
          <w:szCs w:val="22"/>
        </w:rPr>
      </w:pPr>
      <w:r w:rsidRPr="006602BC">
        <w:rPr>
          <w:szCs w:val="22"/>
        </w:rPr>
        <w:t xml:space="preserve">Animus </w:t>
      </w:r>
      <w:proofErr w:type="spellStart"/>
      <w:r w:rsidRPr="006602BC">
        <w:rPr>
          <w:szCs w:val="22"/>
        </w:rPr>
        <w:t>reverendi</w:t>
      </w:r>
      <w:proofErr w:type="spellEnd"/>
      <w:r w:rsidRPr="006602BC">
        <w:rPr>
          <w:szCs w:val="22"/>
        </w:rPr>
        <w:t xml:space="preserve"> – for animals who don’t generally return home</w:t>
      </w:r>
    </w:p>
    <w:p w14:paraId="108443B8" w14:textId="25707526" w:rsidR="00DE277A" w:rsidRPr="006602BC" w:rsidRDefault="00DE277A" w:rsidP="00DE277A">
      <w:pPr>
        <w:pStyle w:val="ListParagraph"/>
        <w:numPr>
          <w:ilvl w:val="0"/>
          <w:numId w:val="78"/>
        </w:numPr>
        <w:rPr>
          <w:szCs w:val="22"/>
        </w:rPr>
      </w:pPr>
      <w:r w:rsidRPr="006602BC">
        <w:rPr>
          <w:szCs w:val="22"/>
        </w:rPr>
        <w:t>Possession lost when animal regains natural liberty</w:t>
      </w:r>
    </w:p>
    <w:p w14:paraId="7E01C85C" w14:textId="4CAE9D78" w:rsidR="00DE277A" w:rsidRPr="006602BC" w:rsidRDefault="00DE277A" w:rsidP="00DE277A">
      <w:pPr>
        <w:pStyle w:val="ListParagraph"/>
        <w:numPr>
          <w:ilvl w:val="1"/>
          <w:numId w:val="78"/>
        </w:numPr>
        <w:rPr>
          <w:szCs w:val="22"/>
        </w:rPr>
      </w:pPr>
      <w:r w:rsidRPr="006602BC">
        <w:rPr>
          <w:szCs w:val="22"/>
        </w:rPr>
        <w:t>May be moment break away from confinement</w:t>
      </w:r>
    </w:p>
    <w:p w14:paraId="30F89D13" w14:textId="44C1B5B3" w:rsidR="00DE277A" w:rsidRPr="006602BC" w:rsidRDefault="00DE277A" w:rsidP="00DE277A">
      <w:pPr>
        <w:pStyle w:val="ListParagraph"/>
        <w:numPr>
          <w:ilvl w:val="1"/>
          <w:numId w:val="78"/>
        </w:numPr>
        <w:rPr>
          <w:szCs w:val="22"/>
        </w:rPr>
      </w:pPr>
      <w:r w:rsidRPr="006602BC">
        <w:rPr>
          <w:szCs w:val="22"/>
        </w:rPr>
        <w:t>Regaining liberty in natural habitat (limiting if not natural)</w:t>
      </w:r>
    </w:p>
    <w:p w14:paraId="397125BE" w14:textId="77777777" w:rsidR="00DE277A" w:rsidRPr="006602BC" w:rsidRDefault="00DE277A" w:rsidP="00DE277A">
      <w:pPr>
        <w:rPr>
          <w:szCs w:val="22"/>
        </w:rPr>
      </w:pPr>
    </w:p>
    <w:p w14:paraId="51679B73" w14:textId="0EC37AB9" w:rsidR="00DE277A" w:rsidRDefault="00DE277A" w:rsidP="00DE277A">
      <w:pPr>
        <w:pStyle w:val="Heading3"/>
      </w:pPr>
      <w:r>
        <w:t>Pierson v Post</w:t>
      </w:r>
    </w:p>
    <w:p w14:paraId="7C47CCEA" w14:textId="69C40E80" w:rsidR="00DE277A" w:rsidRPr="006602BC" w:rsidRDefault="00DE277A" w:rsidP="00DE277A">
      <w:pPr>
        <w:rPr>
          <w:szCs w:val="22"/>
        </w:rPr>
      </w:pPr>
      <w:r w:rsidRPr="006602BC">
        <w:rPr>
          <w:szCs w:val="22"/>
        </w:rPr>
        <w:t>Facts: Post pursuing a fox, Pierson intervened, killed it, took possession</w:t>
      </w:r>
    </w:p>
    <w:p w14:paraId="698D38AC" w14:textId="216D338C" w:rsidR="00DE277A" w:rsidRPr="006602BC" w:rsidRDefault="00DE277A" w:rsidP="00DE277A">
      <w:pPr>
        <w:rPr>
          <w:szCs w:val="22"/>
        </w:rPr>
      </w:pPr>
      <w:r w:rsidRPr="006602BC">
        <w:rPr>
          <w:szCs w:val="22"/>
        </w:rPr>
        <w:t>Issue: did post acquire possession in the fox by virtue of his hot pursuit?</w:t>
      </w:r>
    </w:p>
    <w:p w14:paraId="781474AE" w14:textId="30D6E639" w:rsidR="005E61A6" w:rsidRPr="006602BC" w:rsidRDefault="005E61A6" w:rsidP="00DE277A">
      <w:pPr>
        <w:rPr>
          <w:szCs w:val="22"/>
        </w:rPr>
      </w:pPr>
      <w:r w:rsidRPr="006602BC">
        <w:rPr>
          <w:szCs w:val="22"/>
        </w:rPr>
        <w:t xml:space="preserve"> Majority:</w:t>
      </w:r>
    </w:p>
    <w:p w14:paraId="43CD2A27" w14:textId="5302C0CE" w:rsidR="005E61A6" w:rsidRPr="006602BC" w:rsidRDefault="005E61A6" w:rsidP="005E61A6">
      <w:pPr>
        <w:pStyle w:val="ListParagraph"/>
        <w:numPr>
          <w:ilvl w:val="0"/>
          <w:numId w:val="79"/>
        </w:numPr>
        <w:rPr>
          <w:szCs w:val="22"/>
        </w:rPr>
      </w:pPr>
      <w:r w:rsidRPr="006602BC">
        <w:rPr>
          <w:szCs w:val="22"/>
        </w:rPr>
        <w:t>Need pursuit plus sufficient action to bring animal under control</w:t>
      </w:r>
    </w:p>
    <w:p w14:paraId="4A164285" w14:textId="253A25F6" w:rsidR="005E61A6" w:rsidRPr="006602BC" w:rsidRDefault="005E61A6" w:rsidP="005E61A6">
      <w:pPr>
        <w:pStyle w:val="ListParagraph"/>
        <w:numPr>
          <w:ilvl w:val="0"/>
          <w:numId w:val="79"/>
        </w:numPr>
        <w:rPr>
          <w:szCs w:val="22"/>
        </w:rPr>
      </w:pPr>
      <w:r w:rsidRPr="006602BC">
        <w:rPr>
          <w:szCs w:val="22"/>
        </w:rPr>
        <w:t xml:space="preserve">Justice and fairness – certainty, preserving peace and order </w:t>
      </w:r>
    </w:p>
    <w:p w14:paraId="3E92EA7A" w14:textId="4F62ADB4" w:rsidR="005E61A6" w:rsidRPr="006602BC" w:rsidRDefault="005E61A6" w:rsidP="005E61A6">
      <w:pPr>
        <w:pStyle w:val="ListParagraph"/>
        <w:numPr>
          <w:ilvl w:val="1"/>
          <w:numId w:val="79"/>
        </w:numPr>
        <w:rPr>
          <w:szCs w:val="22"/>
        </w:rPr>
      </w:pPr>
      <w:r w:rsidRPr="006602BC">
        <w:rPr>
          <w:szCs w:val="22"/>
        </w:rPr>
        <w:t>May be flooded w/ “I saw that fox” cases</w:t>
      </w:r>
    </w:p>
    <w:p w14:paraId="5339118A" w14:textId="3F71574A" w:rsidR="005E61A6" w:rsidRPr="006602BC" w:rsidRDefault="005E61A6" w:rsidP="005E61A6">
      <w:pPr>
        <w:rPr>
          <w:szCs w:val="22"/>
        </w:rPr>
      </w:pPr>
      <w:r w:rsidRPr="006602BC">
        <w:rPr>
          <w:szCs w:val="22"/>
        </w:rPr>
        <w:t xml:space="preserve">  Dissent:</w:t>
      </w:r>
    </w:p>
    <w:p w14:paraId="6E013594" w14:textId="606B850C" w:rsidR="005E61A6" w:rsidRPr="006602BC" w:rsidRDefault="005E61A6" w:rsidP="005E61A6">
      <w:pPr>
        <w:pStyle w:val="ListParagraph"/>
        <w:numPr>
          <w:ilvl w:val="0"/>
          <w:numId w:val="80"/>
        </w:numPr>
        <w:rPr>
          <w:szCs w:val="22"/>
        </w:rPr>
      </w:pPr>
      <w:r w:rsidRPr="006602BC">
        <w:rPr>
          <w:szCs w:val="22"/>
        </w:rPr>
        <w:t>Livingston – proposes not just seeing, not higher standard of control, but reasonable chance of bringing under control</w:t>
      </w:r>
    </w:p>
    <w:p w14:paraId="7B9B6BF5" w14:textId="77777777" w:rsidR="001B3BB6" w:rsidRPr="006602BC" w:rsidRDefault="001B3BB6" w:rsidP="001B3BB6">
      <w:pPr>
        <w:rPr>
          <w:szCs w:val="22"/>
        </w:rPr>
      </w:pPr>
    </w:p>
    <w:p w14:paraId="61DA411E" w14:textId="7E3B47A4" w:rsidR="001B3BB6" w:rsidRDefault="001B3BB6" w:rsidP="001B3BB6">
      <w:pPr>
        <w:pStyle w:val="Heading3"/>
      </w:pPr>
      <w:r>
        <w:t>Clift v Kane</w:t>
      </w:r>
    </w:p>
    <w:p w14:paraId="0D01197B" w14:textId="63262129" w:rsidR="001B3BB6" w:rsidRPr="006602BC" w:rsidRDefault="001B3BB6" w:rsidP="001B3BB6">
      <w:pPr>
        <w:rPr>
          <w:szCs w:val="22"/>
        </w:rPr>
      </w:pPr>
      <w:r w:rsidRPr="006602BC">
        <w:rPr>
          <w:szCs w:val="22"/>
        </w:rPr>
        <w:t xml:space="preserve">Facts: Brothers sealer ship kills 3000 seals, </w:t>
      </w:r>
      <w:proofErr w:type="gramStart"/>
      <w:r w:rsidRPr="006602BC">
        <w:rPr>
          <w:szCs w:val="22"/>
        </w:rPr>
        <w:t>then</w:t>
      </w:r>
      <w:proofErr w:type="gramEnd"/>
      <w:r w:rsidRPr="006602BC">
        <w:rPr>
          <w:szCs w:val="22"/>
        </w:rPr>
        <w:t xml:space="preserve"> went to gets carcasses from ice. Barbara (ship) took the seals. </w:t>
      </w:r>
    </w:p>
    <w:p w14:paraId="4338551D" w14:textId="32967BAA" w:rsidR="001B3BB6" w:rsidRPr="006602BC" w:rsidRDefault="001B3BB6" w:rsidP="001B3BB6">
      <w:pPr>
        <w:rPr>
          <w:szCs w:val="22"/>
        </w:rPr>
      </w:pPr>
      <w:r w:rsidRPr="006602BC">
        <w:rPr>
          <w:szCs w:val="22"/>
        </w:rPr>
        <w:t>Issue: Did Barbara interfere w. Brother’s possession?</w:t>
      </w:r>
    </w:p>
    <w:p w14:paraId="43D08BF8" w14:textId="3F4EAE22" w:rsidR="001B3BB6" w:rsidRPr="006602BC" w:rsidRDefault="001B3BB6" w:rsidP="001B3BB6">
      <w:pPr>
        <w:rPr>
          <w:szCs w:val="22"/>
        </w:rPr>
      </w:pPr>
      <w:r w:rsidRPr="006602BC">
        <w:rPr>
          <w:szCs w:val="22"/>
        </w:rPr>
        <w:t>Majority:</w:t>
      </w:r>
    </w:p>
    <w:p w14:paraId="5213090A" w14:textId="30D709A1" w:rsidR="001B3BB6" w:rsidRPr="006602BC" w:rsidRDefault="001B3BB6" w:rsidP="001B3BB6">
      <w:pPr>
        <w:pStyle w:val="ListParagraph"/>
        <w:numPr>
          <w:ilvl w:val="0"/>
          <w:numId w:val="80"/>
        </w:numPr>
        <w:rPr>
          <w:szCs w:val="22"/>
        </w:rPr>
      </w:pPr>
      <w:r w:rsidRPr="006602BC">
        <w:rPr>
          <w:szCs w:val="22"/>
        </w:rPr>
        <w:t>Property right is vested in the pelts – broad view of possession</w:t>
      </w:r>
    </w:p>
    <w:p w14:paraId="04D66B17" w14:textId="7005114B" w:rsidR="001B3BB6" w:rsidRPr="006602BC" w:rsidRDefault="001B3BB6" w:rsidP="001B3BB6">
      <w:pPr>
        <w:rPr>
          <w:szCs w:val="22"/>
        </w:rPr>
      </w:pPr>
      <w:r w:rsidRPr="006602BC">
        <w:rPr>
          <w:szCs w:val="22"/>
        </w:rPr>
        <w:t xml:space="preserve">Dissent: </w:t>
      </w:r>
    </w:p>
    <w:p w14:paraId="591AB0FF" w14:textId="6B75885B" w:rsidR="001B3BB6" w:rsidRPr="006602BC" w:rsidRDefault="001B3BB6" w:rsidP="001B3BB6">
      <w:pPr>
        <w:pStyle w:val="ListParagraph"/>
        <w:numPr>
          <w:ilvl w:val="0"/>
          <w:numId w:val="80"/>
        </w:numPr>
        <w:rPr>
          <w:szCs w:val="22"/>
        </w:rPr>
      </w:pPr>
      <w:r w:rsidRPr="006602BC">
        <w:rPr>
          <w:szCs w:val="22"/>
        </w:rPr>
        <w:t>Narrow view of possession – the first ship had abandoned</w:t>
      </w:r>
    </w:p>
    <w:p w14:paraId="641A993C" w14:textId="77777777" w:rsidR="001B3BB6" w:rsidRPr="006602BC" w:rsidRDefault="001B3BB6" w:rsidP="001B3BB6">
      <w:pPr>
        <w:rPr>
          <w:szCs w:val="22"/>
        </w:rPr>
      </w:pPr>
    </w:p>
    <w:p w14:paraId="4B3BCD50" w14:textId="4E7FA001" w:rsidR="001B3BB6" w:rsidRDefault="001B3BB6" w:rsidP="001B3BB6">
      <w:pPr>
        <w:pStyle w:val="Heading3"/>
      </w:pPr>
      <w:r>
        <w:t>Popov v Hayashi</w:t>
      </w:r>
    </w:p>
    <w:p w14:paraId="50405166" w14:textId="1736872C" w:rsidR="001B3BB6" w:rsidRPr="006602BC" w:rsidRDefault="001B3BB6" w:rsidP="001B3BB6">
      <w:pPr>
        <w:rPr>
          <w:szCs w:val="22"/>
        </w:rPr>
      </w:pPr>
      <w:r w:rsidRPr="006602BC">
        <w:rPr>
          <w:szCs w:val="22"/>
        </w:rPr>
        <w:t>Facts: baseball flew in air, kind of caught it but then tackled, H grabbed ball.</w:t>
      </w:r>
    </w:p>
    <w:p w14:paraId="112A1A10" w14:textId="0192CBFE" w:rsidR="001B3BB6" w:rsidRPr="006602BC" w:rsidRDefault="001B3BB6" w:rsidP="001B3BB6">
      <w:pPr>
        <w:rPr>
          <w:szCs w:val="22"/>
        </w:rPr>
      </w:pPr>
      <w:r w:rsidRPr="006602BC">
        <w:rPr>
          <w:szCs w:val="22"/>
        </w:rPr>
        <w:t>Issue: What constitutes physical control in the context of a baseball hit into the stands?</w:t>
      </w:r>
    </w:p>
    <w:p w14:paraId="21EC4EAB" w14:textId="7F0F8654" w:rsidR="001B3BB6" w:rsidRPr="006602BC" w:rsidRDefault="001B3BB6" w:rsidP="001B3BB6">
      <w:pPr>
        <w:pStyle w:val="ListParagraph"/>
        <w:numPr>
          <w:ilvl w:val="0"/>
          <w:numId w:val="80"/>
        </w:numPr>
        <w:rPr>
          <w:szCs w:val="22"/>
        </w:rPr>
      </w:pPr>
      <w:r w:rsidRPr="006602BC">
        <w:rPr>
          <w:szCs w:val="22"/>
        </w:rPr>
        <w:t>No one knew if he had possession</w:t>
      </w:r>
    </w:p>
    <w:p w14:paraId="7D31EAF4" w14:textId="56DD3520" w:rsidR="001B3BB6" w:rsidRPr="006602BC" w:rsidRDefault="001B3BB6" w:rsidP="001B3BB6">
      <w:pPr>
        <w:pStyle w:val="ListParagraph"/>
        <w:numPr>
          <w:ilvl w:val="0"/>
          <w:numId w:val="80"/>
        </w:numPr>
        <w:rPr>
          <w:szCs w:val="22"/>
        </w:rPr>
      </w:pPr>
      <w:r w:rsidRPr="006602BC">
        <w:rPr>
          <w:szCs w:val="22"/>
        </w:rPr>
        <w:t>It isn’t known when he lost the ball</w:t>
      </w:r>
    </w:p>
    <w:p w14:paraId="5E93602B" w14:textId="6970FB5E" w:rsidR="001B3BB6" w:rsidRPr="006602BC" w:rsidRDefault="001B3BB6" w:rsidP="001B3BB6">
      <w:pPr>
        <w:pStyle w:val="ListParagraph"/>
        <w:numPr>
          <w:ilvl w:val="0"/>
          <w:numId w:val="80"/>
        </w:numPr>
        <w:rPr>
          <w:szCs w:val="22"/>
        </w:rPr>
      </w:pPr>
      <w:r w:rsidRPr="006602BC">
        <w:rPr>
          <w:szCs w:val="22"/>
        </w:rPr>
        <w:t>Would not know if P would’ve kept the ball if the crowd had not interfered</w:t>
      </w:r>
    </w:p>
    <w:p w14:paraId="3BA5F9E8" w14:textId="3F4BF9DB" w:rsidR="001B3BB6" w:rsidRPr="006602BC" w:rsidRDefault="001B3BB6" w:rsidP="001B3BB6">
      <w:pPr>
        <w:pStyle w:val="ListParagraph"/>
        <w:numPr>
          <w:ilvl w:val="0"/>
          <w:numId w:val="80"/>
        </w:numPr>
        <w:rPr>
          <w:szCs w:val="22"/>
        </w:rPr>
      </w:pPr>
      <w:r w:rsidRPr="006602BC">
        <w:rPr>
          <w:szCs w:val="22"/>
        </w:rPr>
        <w:t>Gray’s Rule: ball caught when complete control at time momentum of ball and fan ceases. Ball dislodged by incidental contact not intended is not possessed. First person to pick up loose ball and secure it becomes its possessor</w:t>
      </w:r>
    </w:p>
    <w:p w14:paraId="73167323" w14:textId="4FF5D8BB" w:rsidR="001B3BB6" w:rsidRPr="006602BC" w:rsidRDefault="001B3BB6" w:rsidP="001B3BB6">
      <w:pPr>
        <w:pStyle w:val="ListParagraph"/>
        <w:numPr>
          <w:ilvl w:val="0"/>
          <w:numId w:val="80"/>
        </w:numPr>
        <w:rPr>
          <w:szCs w:val="22"/>
        </w:rPr>
      </w:pPr>
      <w:r w:rsidRPr="006602BC">
        <w:rPr>
          <w:szCs w:val="22"/>
        </w:rPr>
        <w:t>Courts use equitable division</w:t>
      </w:r>
    </w:p>
    <w:p w14:paraId="60BD0F03" w14:textId="5AD0CE3E" w:rsidR="001B3BB6" w:rsidRPr="006602BC" w:rsidRDefault="001B3BB6" w:rsidP="001B3BB6">
      <w:pPr>
        <w:pStyle w:val="ListParagraph"/>
        <w:numPr>
          <w:ilvl w:val="1"/>
          <w:numId w:val="80"/>
        </w:numPr>
        <w:rPr>
          <w:szCs w:val="22"/>
        </w:rPr>
      </w:pPr>
      <w:r w:rsidRPr="006602BC">
        <w:rPr>
          <w:szCs w:val="22"/>
        </w:rPr>
        <w:t>Where more than one party has a valid claim to a piece of property, the court will recognize undivided interests in the property in proportion to the strength of the claim.</w:t>
      </w:r>
    </w:p>
    <w:p w14:paraId="1EE53938" w14:textId="6A7E0DE2" w:rsidR="001B3BB6" w:rsidRPr="006602BC" w:rsidRDefault="001B3BB6" w:rsidP="001B3BB6">
      <w:pPr>
        <w:pStyle w:val="ListParagraph"/>
        <w:numPr>
          <w:ilvl w:val="2"/>
          <w:numId w:val="80"/>
        </w:numPr>
        <w:rPr>
          <w:szCs w:val="22"/>
        </w:rPr>
      </w:pPr>
      <w:r w:rsidRPr="006602BC">
        <w:rPr>
          <w:szCs w:val="22"/>
        </w:rPr>
        <w:t>Simple test</w:t>
      </w:r>
    </w:p>
    <w:p w14:paraId="69C94C39" w14:textId="56C0E024" w:rsidR="001B3BB6" w:rsidRPr="006602BC" w:rsidRDefault="001B3BB6" w:rsidP="001B3BB6">
      <w:pPr>
        <w:pStyle w:val="ListParagraph"/>
        <w:numPr>
          <w:ilvl w:val="2"/>
          <w:numId w:val="80"/>
        </w:numPr>
        <w:rPr>
          <w:szCs w:val="22"/>
        </w:rPr>
      </w:pPr>
      <w:r w:rsidRPr="006602BC">
        <w:rPr>
          <w:szCs w:val="22"/>
        </w:rPr>
        <w:t>Fairness</w:t>
      </w:r>
    </w:p>
    <w:p w14:paraId="00E77584" w14:textId="4CEDE258" w:rsidR="001B3BB6" w:rsidRPr="006602BC" w:rsidRDefault="001B3BB6" w:rsidP="001B3BB6">
      <w:pPr>
        <w:pStyle w:val="ListParagraph"/>
        <w:numPr>
          <w:ilvl w:val="2"/>
          <w:numId w:val="80"/>
        </w:numPr>
        <w:rPr>
          <w:szCs w:val="22"/>
        </w:rPr>
      </w:pPr>
      <w:r w:rsidRPr="006602BC">
        <w:rPr>
          <w:szCs w:val="22"/>
        </w:rPr>
        <w:t>Custom and practice</w:t>
      </w:r>
    </w:p>
    <w:p w14:paraId="4323BBF1" w14:textId="1ED23491" w:rsidR="001B3BB6" w:rsidRPr="006602BC" w:rsidRDefault="001B3BB6" w:rsidP="001B3BB6">
      <w:pPr>
        <w:pStyle w:val="ListParagraph"/>
        <w:numPr>
          <w:ilvl w:val="2"/>
          <w:numId w:val="80"/>
        </w:numPr>
        <w:rPr>
          <w:szCs w:val="22"/>
        </w:rPr>
      </w:pPr>
      <w:r w:rsidRPr="006602BC">
        <w:rPr>
          <w:szCs w:val="22"/>
        </w:rPr>
        <w:t xml:space="preserve">Absurd if </w:t>
      </w:r>
      <w:proofErr w:type="spellStart"/>
      <w:r w:rsidRPr="006602BC">
        <w:rPr>
          <w:szCs w:val="22"/>
        </w:rPr>
        <w:t>popov</w:t>
      </w:r>
      <w:proofErr w:type="spellEnd"/>
      <w:r w:rsidRPr="006602BC">
        <w:rPr>
          <w:szCs w:val="22"/>
        </w:rPr>
        <w:t xml:space="preserve"> got the ball by having his glove touch it</w:t>
      </w:r>
    </w:p>
    <w:p w14:paraId="72F588DE" w14:textId="77777777" w:rsidR="00DE277A" w:rsidRPr="006602BC" w:rsidRDefault="00DE277A" w:rsidP="00DE277A">
      <w:pPr>
        <w:rPr>
          <w:szCs w:val="22"/>
        </w:rPr>
      </w:pPr>
    </w:p>
    <w:p w14:paraId="7386448A" w14:textId="49F09291" w:rsidR="00DB4304" w:rsidRDefault="0059628E" w:rsidP="0059628E">
      <w:pPr>
        <w:pStyle w:val="Heading1"/>
      </w:pPr>
      <w:r>
        <w:t>Finders’ Rights</w:t>
      </w:r>
    </w:p>
    <w:p w14:paraId="091A1DA9" w14:textId="32350A07" w:rsidR="0059628E" w:rsidRPr="006602BC" w:rsidRDefault="0059628E" w:rsidP="0059628E">
      <w:pPr>
        <w:rPr>
          <w:szCs w:val="22"/>
        </w:rPr>
      </w:pPr>
      <w:r w:rsidRPr="006602BC">
        <w:rPr>
          <w:szCs w:val="22"/>
        </w:rPr>
        <w:t xml:space="preserve">Demonstrates the relative nature of title in </w:t>
      </w:r>
      <w:proofErr w:type="spellStart"/>
      <w:r w:rsidRPr="006602BC">
        <w:rPr>
          <w:szCs w:val="22"/>
        </w:rPr>
        <w:t>Cnd</w:t>
      </w:r>
      <w:proofErr w:type="spellEnd"/>
      <w:r w:rsidRPr="006602BC">
        <w:rPr>
          <w:szCs w:val="22"/>
        </w:rPr>
        <w:t xml:space="preserve"> property law</w:t>
      </w:r>
    </w:p>
    <w:p w14:paraId="2D33AB08" w14:textId="37CCDF4B" w:rsidR="0059628E" w:rsidRPr="006602BC" w:rsidRDefault="0059628E" w:rsidP="0059628E">
      <w:pPr>
        <w:pStyle w:val="ListParagraph"/>
        <w:numPr>
          <w:ilvl w:val="0"/>
          <w:numId w:val="81"/>
        </w:numPr>
        <w:rPr>
          <w:szCs w:val="22"/>
        </w:rPr>
      </w:pPr>
      <w:r w:rsidRPr="006602BC">
        <w:rPr>
          <w:szCs w:val="22"/>
        </w:rPr>
        <w:t>True owner, if hasn’t abandoned, always has best claim</w:t>
      </w:r>
    </w:p>
    <w:p w14:paraId="3D59C44F" w14:textId="519D5B80" w:rsidR="0059628E" w:rsidRPr="006602BC" w:rsidRDefault="0059628E" w:rsidP="0059628E">
      <w:pPr>
        <w:pStyle w:val="ListParagraph"/>
        <w:numPr>
          <w:ilvl w:val="0"/>
          <w:numId w:val="81"/>
        </w:numPr>
        <w:rPr>
          <w:szCs w:val="22"/>
        </w:rPr>
      </w:pPr>
      <w:r w:rsidRPr="006602BC">
        <w:rPr>
          <w:szCs w:val="22"/>
        </w:rPr>
        <w:t xml:space="preserve">Just </w:t>
      </w:r>
      <w:proofErr w:type="spellStart"/>
      <w:r w:rsidRPr="006602BC">
        <w:rPr>
          <w:szCs w:val="22"/>
        </w:rPr>
        <w:t>tertii</w:t>
      </w:r>
      <w:proofErr w:type="spellEnd"/>
      <w:r w:rsidRPr="006602BC">
        <w:rPr>
          <w:szCs w:val="22"/>
        </w:rPr>
        <w:t xml:space="preserve"> defence – 3rd party – generally not relevant</w:t>
      </w:r>
    </w:p>
    <w:p w14:paraId="177D4234" w14:textId="26D4AE7E" w:rsidR="0059628E" w:rsidRPr="006602BC" w:rsidRDefault="0059628E" w:rsidP="0059628E">
      <w:pPr>
        <w:pStyle w:val="ListParagraph"/>
        <w:numPr>
          <w:ilvl w:val="0"/>
          <w:numId w:val="81"/>
        </w:numPr>
        <w:rPr>
          <w:szCs w:val="22"/>
        </w:rPr>
      </w:pPr>
      <w:r w:rsidRPr="006602BC">
        <w:rPr>
          <w:szCs w:val="22"/>
        </w:rPr>
        <w:t>Policy reasons:</w:t>
      </w:r>
    </w:p>
    <w:p w14:paraId="3B618268" w14:textId="47863F2C" w:rsidR="0059628E" w:rsidRPr="006602BC" w:rsidRDefault="0059628E" w:rsidP="0059628E">
      <w:pPr>
        <w:pStyle w:val="ListParagraph"/>
        <w:numPr>
          <w:ilvl w:val="1"/>
          <w:numId w:val="81"/>
        </w:numPr>
        <w:rPr>
          <w:szCs w:val="22"/>
        </w:rPr>
      </w:pPr>
      <w:r w:rsidRPr="006602BC">
        <w:rPr>
          <w:szCs w:val="22"/>
        </w:rPr>
        <w:t>Economic efficiency (incentive to “find”)</w:t>
      </w:r>
    </w:p>
    <w:p w14:paraId="75653A9B" w14:textId="11AAF021" w:rsidR="0059628E" w:rsidRPr="006602BC" w:rsidRDefault="0059628E" w:rsidP="0059628E">
      <w:pPr>
        <w:pStyle w:val="ListParagraph"/>
        <w:numPr>
          <w:ilvl w:val="1"/>
          <w:numId w:val="81"/>
        </w:numPr>
        <w:rPr>
          <w:szCs w:val="22"/>
        </w:rPr>
      </w:pPr>
      <w:r w:rsidRPr="006602BC">
        <w:rPr>
          <w:szCs w:val="22"/>
        </w:rPr>
        <w:t>Of value to society – reward for reintegrating</w:t>
      </w:r>
    </w:p>
    <w:p w14:paraId="0CCC38C7" w14:textId="4CE4A7BA" w:rsidR="0059628E" w:rsidRPr="006602BC" w:rsidRDefault="0059628E" w:rsidP="0059628E">
      <w:pPr>
        <w:pStyle w:val="ListParagraph"/>
        <w:numPr>
          <w:ilvl w:val="1"/>
          <w:numId w:val="81"/>
        </w:numPr>
        <w:rPr>
          <w:szCs w:val="22"/>
        </w:rPr>
      </w:pPr>
      <w:r w:rsidRPr="006602BC">
        <w:rPr>
          <w:szCs w:val="22"/>
        </w:rPr>
        <w:t>Environmental concerns – reuse</w:t>
      </w:r>
    </w:p>
    <w:p w14:paraId="371BBCEF" w14:textId="0B687F66" w:rsidR="0059628E" w:rsidRPr="006602BC" w:rsidRDefault="0059628E" w:rsidP="0059628E">
      <w:pPr>
        <w:pStyle w:val="ListParagraph"/>
        <w:numPr>
          <w:ilvl w:val="1"/>
          <w:numId w:val="81"/>
        </w:numPr>
        <w:rPr>
          <w:szCs w:val="22"/>
        </w:rPr>
      </w:pPr>
      <w:r w:rsidRPr="006602BC">
        <w:rPr>
          <w:szCs w:val="22"/>
        </w:rPr>
        <w:t>Can help return object to rightful owner</w:t>
      </w:r>
    </w:p>
    <w:p w14:paraId="1ECF226D" w14:textId="084B3994" w:rsidR="0059628E" w:rsidRPr="006602BC" w:rsidRDefault="0059628E" w:rsidP="0059628E">
      <w:pPr>
        <w:pStyle w:val="ListParagraph"/>
        <w:numPr>
          <w:ilvl w:val="1"/>
          <w:numId w:val="81"/>
        </w:numPr>
        <w:rPr>
          <w:szCs w:val="22"/>
        </w:rPr>
      </w:pPr>
      <w:r w:rsidRPr="006602BC">
        <w:rPr>
          <w:szCs w:val="22"/>
        </w:rPr>
        <w:t>Need it for chain of title to be correct</w:t>
      </w:r>
    </w:p>
    <w:p w14:paraId="6E0671DE" w14:textId="18A0EF3B" w:rsidR="0059628E" w:rsidRPr="006602BC" w:rsidRDefault="0059628E" w:rsidP="0059628E">
      <w:pPr>
        <w:pStyle w:val="ListParagraph"/>
        <w:numPr>
          <w:ilvl w:val="1"/>
          <w:numId w:val="81"/>
        </w:numPr>
        <w:rPr>
          <w:szCs w:val="22"/>
        </w:rPr>
      </w:pPr>
      <w:proofErr w:type="spellStart"/>
      <w:r w:rsidRPr="006602BC">
        <w:rPr>
          <w:szCs w:val="22"/>
        </w:rPr>
        <w:t>Nemo</w:t>
      </w:r>
      <w:proofErr w:type="spellEnd"/>
      <w:r w:rsidRPr="006602BC">
        <w:rPr>
          <w:szCs w:val="22"/>
        </w:rPr>
        <w:t xml:space="preserve"> </w:t>
      </w:r>
      <w:proofErr w:type="spellStart"/>
      <w:r w:rsidRPr="006602BC">
        <w:rPr>
          <w:szCs w:val="22"/>
        </w:rPr>
        <w:t>dat</w:t>
      </w:r>
      <w:proofErr w:type="spellEnd"/>
      <w:r w:rsidRPr="006602BC">
        <w:rPr>
          <w:szCs w:val="22"/>
        </w:rPr>
        <w:t xml:space="preserve"> principle – can’t pass on better right that you have</w:t>
      </w:r>
    </w:p>
    <w:p w14:paraId="77DC184E" w14:textId="77777777" w:rsidR="0059628E" w:rsidRPr="006602BC" w:rsidRDefault="0059628E" w:rsidP="0059628E">
      <w:pPr>
        <w:rPr>
          <w:szCs w:val="22"/>
        </w:rPr>
      </w:pPr>
    </w:p>
    <w:p w14:paraId="712005C0" w14:textId="5C236F63" w:rsidR="0059628E" w:rsidRDefault="0059628E" w:rsidP="0059628E">
      <w:pPr>
        <w:pStyle w:val="Heading3"/>
      </w:pPr>
      <w:r>
        <w:t xml:space="preserve">Armory v </w:t>
      </w:r>
      <w:proofErr w:type="spellStart"/>
      <w:r>
        <w:t>Delamirie</w:t>
      </w:r>
      <w:proofErr w:type="spellEnd"/>
    </w:p>
    <w:p w14:paraId="74898E42" w14:textId="723DD563" w:rsidR="0059628E" w:rsidRPr="006602BC" w:rsidRDefault="0059628E" w:rsidP="0059628E">
      <w:pPr>
        <w:rPr>
          <w:szCs w:val="22"/>
        </w:rPr>
      </w:pPr>
      <w:r w:rsidRPr="006602BC">
        <w:rPr>
          <w:szCs w:val="22"/>
        </w:rPr>
        <w:t>Facts: chimney sweep found a jewel – apprentice stole the stones – had to give back</w:t>
      </w:r>
    </w:p>
    <w:p w14:paraId="12D0E069" w14:textId="4C2E5F47" w:rsidR="0059628E" w:rsidRPr="006602BC" w:rsidRDefault="0059628E" w:rsidP="0059628E">
      <w:pPr>
        <w:rPr>
          <w:szCs w:val="22"/>
        </w:rPr>
      </w:pPr>
      <w:r w:rsidRPr="006602BC">
        <w:rPr>
          <w:szCs w:val="22"/>
        </w:rPr>
        <w:t>Sweep acquires better title than anyone else (not absolute property right) – if owner returns, has to give back</w:t>
      </w:r>
    </w:p>
    <w:p w14:paraId="5B5AF9CF" w14:textId="3D257CEE" w:rsidR="0059628E" w:rsidRPr="006602BC" w:rsidRDefault="0059628E" w:rsidP="0059628E">
      <w:pPr>
        <w:pStyle w:val="ListParagraph"/>
        <w:numPr>
          <w:ilvl w:val="0"/>
          <w:numId w:val="82"/>
        </w:numPr>
        <w:rPr>
          <w:szCs w:val="22"/>
        </w:rPr>
      </w:pPr>
      <w:r w:rsidRPr="006602BC">
        <w:rPr>
          <w:szCs w:val="22"/>
        </w:rPr>
        <w:t>** If there is no owner (</w:t>
      </w:r>
      <w:proofErr w:type="spellStart"/>
      <w:r w:rsidRPr="006602BC">
        <w:rPr>
          <w:szCs w:val="22"/>
        </w:rPr>
        <w:t>ie</w:t>
      </w:r>
      <w:proofErr w:type="spellEnd"/>
      <w:r w:rsidRPr="006602BC">
        <w:rPr>
          <w:szCs w:val="22"/>
        </w:rPr>
        <w:t xml:space="preserve"> abandoned) – finder has title good against the entire world except for those who have a prior continuing claim</w:t>
      </w:r>
    </w:p>
    <w:p w14:paraId="261CE261" w14:textId="77777777" w:rsidR="0059628E" w:rsidRPr="006602BC" w:rsidRDefault="0059628E" w:rsidP="0059628E">
      <w:pPr>
        <w:rPr>
          <w:szCs w:val="22"/>
        </w:rPr>
      </w:pPr>
    </w:p>
    <w:p w14:paraId="0F56FEE5" w14:textId="43BC5CD5" w:rsidR="0059628E" w:rsidRPr="006602BC" w:rsidRDefault="0059628E" w:rsidP="0059628E">
      <w:pPr>
        <w:rPr>
          <w:szCs w:val="22"/>
        </w:rPr>
      </w:pPr>
      <w:r w:rsidRPr="006602BC">
        <w:rPr>
          <w:szCs w:val="22"/>
        </w:rPr>
        <w:t>Where the true owner isn’t involved</w:t>
      </w:r>
    </w:p>
    <w:p w14:paraId="47B3471F" w14:textId="4D86B035" w:rsidR="0059628E" w:rsidRPr="006602BC" w:rsidRDefault="0059628E" w:rsidP="0059628E">
      <w:pPr>
        <w:pStyle w:val="ListParagraph"/>
        <w:numPr>
          <w:ilvl w:val="0"/>
          <w:numId w:val="82"/>
        </w:numPr>
        <w:rPr>
          <w:szCs w:val="22"/>
        </w:rPr>
      </w:pPr>
      <w:r w:rsidRPr="006602BC">
        <w:rPr>
          <w:szCs w:val="22"/>
        </w:rPr>
        <w:t xml:space="preserve">Finder v Stranger </w:t>
      </w:r>
      <w:r w:rsidR="004014AE" w:rsidRPr="006602BC">
        <w:rPr>
          <w:szCs w:val="22"/>
        </w:rPr>
        <w:t xml:space="preserve"> (Armory case)</w:t>
      </w:r>
    </w:p>
    <w:p w14:paraId="4322B699" w14:textId="77777777" w:rsidR="004014AE" w:rsidRDefault="004014AE" w:rsidP="004014AE">
      <w:pPr>
        <w:pStyle w:val="ListParagraph"/>
      </w:pPr>
    </w:p>
    <w:p w14:paraId="25C3E127" w14:textId="77777777" w:rsidR="004014AE" w:rsidRPr="006602BC" w:rsidRDefault="004014AE" w:rsidP="004014AE">
      <w:pPr>
        <w:ind w:left="360"/>
        <w:rPr>
          <w:szCs w:val="22"/>
        </w:rPr>
      </w:pPr>
    </w:p>
    <w:p w14:paraId="1E51A23A" w14:textId="2A18B0B9" w:rsidR="0059628E" w:rsidRPr="004014AE" w:rsidRDefault="0059628E" w:rsidP="004014AE">
      <w:pPr>
        <w:pStyle w:val="Heading4"/>
      </w:pPr>
      <w:r w:rsidRPr="004014AE">
        <w:t>Finder v owner/occupier</w:t>
      </w:r>
    </w:p>
    <w:p w14:paraId="5FD966FD" w14:textId="73185BCF" w:rsidR="004014AE" w:rsidRPr="006602BC" w:rsidRDefault="004014AE" w:rsidP="004014AE">
      <w:pPr>
        <w:pStyle w:val="ListParagraph"/>
        <w:numPr>
          <w:ilvl w:val="1"/>
          <w:numId w:val="82"/>
        </w:numPr>
        <w:rPr>
          <w:szCs w:val="22"/>
        </w:rPr>
      </w:pPr>
      <w:r w:rsidRPr="006602BC">
        <w:rPr>
          <w:szCs w:val="22"/>
        </w:rPr>
        <w:t>Cases where good is embedded in the soil/underwater</w:t>
      </w:r>
    </w:p>
    <w:p w14:paraId="78C18344" w14:textId="26CC26D2" w:rsidR="004014AE" w:rsidRPr="006602BC" w:rsidRDefault="004014AE" w:rsidP="004014AE">
      <w:pPr>
        <w:pStyle w:val="ListParagraph"/>
        <w:numPr>
          <w:ilvl w:val="1"/>
          <w:numId w:val="82"/>
        </w:numPr>
        <w:rPr>
          <w:szCs w:val="22"/>
        </w:rPr>
      </w:pPr>
      <w:r w:rsidRPr="006602BC">
        <w:rPr>
          <w:szCs w:val="22"/>
        </w:rPr>
        <w:t>*** Where person has possession of land with the intention to exercise control over it and the things which may be embedded within it, then if something found attached to /under land, presumption is that the owner has possession</w:t>
      </w:r>
    </w:p>
    <w:p w14:paraId="00FA0C34" w14:textId="5667BD69" w:rsidR="004014AE" w:rsidRPr="006602BC" w:rsidRDefault="004014AE" w:rsidP="004014AE">
      <w:pPr>
        <w:pStyle w:val="ListParagraph"/>
        <w:numPr>
          <w:ilvl w:val="2"/>
          <w:numId w:val="82"/>
        </w:numPr>
        <w:rPr>
          <w:szCs w:val="22"/>
        </w:rPr>
      </w:pPr>
      <w:proofErr w:type="gramStart"/>
      <w:r w:rsidRPr="006602BC">
        <w:rPr>
          <w:szCs w:val="22"/>
        </w:rPr>
        <w:t>rebutted</w:t>
      </w:r>
      <w:proofErr w:type="gramEnd"/>
      <w:r w:rsidRPr="006602BC">
        <w:rPr>
          <w:szCs w:val="22"/>
        </w:rPr>
        <w:t xml:space="preserve"> by showing no intention to exercise control over land</w:t>
      </w:r>
    </w:p>
    <w:p w14:paraId="31604C9C" w14:textId="23531F5C" w:rsidR="004014AE" w:rsidRPr="006602BC" w:rsidRDefault="004014AE" w:rsidP="004014AE">
      <w:pPr>
        <w:pStyle w:val="ListParagraph"/>
        <w:numPr>
          <w:ilvl w:val="2"/>
          <w:numId w:val="82"/>
        </w:numPr>
        <w:rPr>
          <w:szCs w:val="22"/>
        </w:rPr>
      </w:pPr>
      <w:proofErr w:type="gramStart"/>
      <w:r w:rsidRPr="006602BC">
        <w:rPr>
          <w:szCs w:val="22"/>
        </w:rPr>
        <w:t>generally</w:t>
      </w:r>
      <w:proofErr w:type="gramEnd"/>
      <w:r w:rsidRPr="006602BC">
        <w:rPr>
          <w:szCs w:val="22"/>
        </w:rPr>
        <w:t xml:space="preserve">. </w:t>
      </w:r>
      <w:proofErr w:type="gramStart"/>
      <w:r w:rsidRPr="006602BC">
        <w:rPr>
          <w:szCs w:val="22"/>
        </w:rPr>
        <w:t>if</w:t>
      </w:r>
      <w:proofErr w:type="gramEnd"/>
      <w:r w:rsidRPr="006602BC">
        <w:rPr>
          <w:szCs w:val="22"/>
        </w:rPr>
        <w:t xml:space="preserve"> chattel is found embedded in soil, occupier of the premises will prevail over finder</w:t>
      </w:r>
    </w:p>
    <w:p w14:paraId="1B0D86BC" w14:textId="473D97A8" w:rsidR="004014AE" w:rsidRPr="006602BC" w:rsidRDefault="004014AE" w:rsidP="004014AE">
      <w:pPr>
        <w:pStyle w:val="ListParagraph"/>
        <w:numPr>
          <w:ilvl w:val="2"/>
          <w:numId w:val="82"/>
        </w:numPr>
        <w:rPr>
          <w:szCs w:val="22"/>
        </w:rPr>
      </w:pPr>
      <w:proofErr w:type="gramStart"/>
      <w:r w:rsidRPr="006602BC">
        <w:rPr>
          <w:szCs w:val="22"/>
        </w:rPr>
        <w:t>it</w:t>
      </w:r>
      <w:proofErr w:type="gramEnd"/>
      <w:r w:rsidRPr="006602BC">
        <w:rPr>
          <w:szCs w:val="22"/>
        </w:rPr>
        <w:t xml:space="preserve"> is fixture – part of title of land, better title of item</w:t>
      </w:r>
    </w:p>
    <w:p w14:paraId="46E6D03B" w14:textId="3AFD1B4F" w:rsidR="004014AE" w:rsidRDefault="004014AE" w:rsidP="004014AE">
      <w:pPr>
        <w:pStyle w:val="Heading3"/>
      </w:pPr>
      <w:proofErr w:type="spellStart"/>
      <w:r>
        <w:t>Trachuk</w:t>
      </w:r>
      <w:proofErr w:type="spellEnd"/>
      <w:r>
        <w:t xml:space="preserve"> v </w:t>
      </w:r>
      <w:proofErr w:type="spellStart"/>
      <w:r>
        <w:t>Olinek</w:t>
      </w:r>
      <w:proofErr w:type="spellEnd"/>
    </w:p>
    <w:p w14:paraId="20EFE0AC" w14:textId="237DA5F4" w:rsidR="004014AE" w:rsidRPr="006602BC" w:rsidRDefault="004014AE" w:rsidP="004014AE">
      <w:pPr>
        <w:rPr>
          <w:szCs w:val="22"/>
        </w:rPr>
      </w:pPr>
      <w:r w:rsidRPr="006602BC">
        <w:rPr>
          <w:szCs w:val="22"/>
        </w:rPr>
        <w:t xml:space="preserve">Facts: Oil </w:t>
      </w:r>
      <w:proofErr w:type="gramStart"/>
      <w:r w:rsidRPr="006602BC">
        <w:rPr>
          <w:szCs w:val="22"/>
        </w:rPr>
        <w:t>company</w:t>
      </w:r>
      <w:proofErr w:type="gramEnd"/>
      <w:r w:rsidRPr="006602BC">
        <w:rPr>
          <w:szCs w:val="22"/>
        </w:rPr>
        <w:t xml:space="preserve"> leased land to farmer, who built fence around well. Not part of lease. 3 contractor’s found money in plastic bag, buried.</w:t>
      </w:r>
    </w:p>
    <w:p w14:paraId="315EF8DB" w14:textId="09D6B6EF" w:rsidR="004014AE" w:rsidRPr="006602BC" w:rsidRDefault="004014AE" w:rsidP="004014AE">
      <w:pPr>
        <w:rPr>
          <w:szCs w:val="22"/>
        </w:rPr>
      </w:pPr>
      <w:r w:rsidRPr="006602BC">
        <w:rPr>
          <w:szCs w:val="22"/>
        </w:rPr>
        <w:t>Issue: Was physical control established?</w:t>
      </w:r>
    </w:p>
    <w:p w14:paraId="2654448E" w14:textId="77777777" w:rsidR="004014AE" w:rsidRPr="006602BC" w:rsidRDefault="004014AE" w:rsidP="004014AE">
      <w:pPr>
        <w:rPr>
          <w:szCs w:val="22"/>
        </w:rPr>
      </w:pPr>
    </w:p>
    <w:p w14:paraId="0D349CE9" w14:textId="24A00C35" w:rsidR="004014AE" w:rsidRPr="006602BC" w:rsidRDefault="004014AE" w:rsidP="004014AE">
      <w:pPr>
        <w:rPr>
          <w:szCs w:val="22"/>
        </w:rPr>
      </w:pPr>
      <w:r w:rsidRPr="006602BC">
        <w:rPr>
          <w:szCs w:val="22"/>
        </w:rPr>
        <w:t>Principle: if embedded in soil, occupier has the title over finder</w:t>
      </w:r>
    </w:p>
    <w:p w14:paraId="36743EF5" w14:textId="0C6E9E43" w:rsidR="004014AE" w:rsidRPr="006602BC" w:rsidRDefault="004014AE" w:rsidP="004014AE">
      <w:pPr>
        <w:rPr>
          <w:szCs w:val="22"/>
        </w:rPr>
      </w:pPr>
      <w:r w:rsidRPr="006602BC">
        <w:rPr>
          <w:szCs w:val="22"/>
        </w:rPr>
        <w:t xml:space="preserve">BUT – finders have better title than </w:t>
      </w:r>
      <w:proofErr w:type="spellStart"/>
      <w:r w:rsidRPr="006602BC">
        <w:rPr>
          <w:szCs w:val="22"/>
        </w:rPr>
        <w:t>Trachuk</w:t>
      </w:r>
      <w:proofErr w:type="spellEnd"/>
    </w:p>
    <w:p w14:paraId="4A0066A5" w14:textId="00262242" w:rsidR="004014AE" w:rsidRPr="006602BC" w:rsidRDefault="004014AE" w:rsidP="004014AE">
      <w:pPr>
        <w:pStyle w:val="ListParagraph"/>
        <w:numPr>
          <w:ilvl w:val="0"/>
          <w:numId w:val="83"/>
        </w:numPr>
        <w:rPr>
          <w:szCs w:val="22"/>
        </w:rPr>
      </w:pPr>
      <w:proofErr w:type="gramStart"/>
      <w:r w:rsidRPr="006602BC">
        <w:rPr>
          <w:szCs w:val="22"/>
        </w:rPr>
        <w:t>he</w:t>
      </w:r>
      <w:proofErr w:type="gramEnd"/>
      <w:r w:rsidRPr="006602BC">
        <w:rPr>
          <w:szCs w:val="22"/>
        </w:rPr>
        <w:t xml:space="preserve"> had no occupation of well area</w:t>
      </w:r>
    </w:p>
    <w:p w14:paraId="5487FDF2" w14:textId="0520273A" w:rsidR="004014AE" w:rsidRPr="006602BC" w:rsidRDefault="004014AE" w:rsidP="004014AE">
      <w:pPr>
        <w:pStyle w:val="ListParagraph"/>
        <w:numPr>
          <w:ilvl w:val="0"/>
          <w:numId w:val="83"/>
        </w:numPr>
        <w:rPr>
          <w:szCs w:val="22"/>
        </w:rPr>
      </w:pPr>
      <w:proofErr w:type="gramStart"/>
      <w:r w:rsidRPr="006602BC">
        <w:rPr>
          <w:szCs w:val="22"/>
        </w:rPr>
        <w:t>no</w:t>
      </w:r>
      <w:proofErr w:type="gramEnd"/>
      <w:r w:rsidRPr="006602BC">
        <w:rPr>
          <w:szCs w:val="22"/>
        </w:rPr>
        <w:t xml:space="preserve"> intention to exercise control over that part of land – no possession</w:t>
      </w:r>
    </w:p>
    <w:p w14:paraId="5F7420EE" w14:textId="28CDBC07" w:rsidR="004014AE" w:rsidRPr="006602BC" w:rsidRDefault="004014AE" w:rsidP="004014AE">
      <w:pPr>
        <w:pStyle w:val="ListParagraph"/>
        <w:numPr>
          <w:ilvl w:val="0"/>
          <w:numId w:val="83"/>
        </w:numPr>
        <w:rPr>
          <w:szCs w:val="22"/>
        </w:rPr>
      </w:pPr>
      <w:proofErr w:type="gramStart"/>
      <w:r w:rsidRPr="006602BC">
        <w:rPr>
          <w:szCs w:val="22"/>
        </w:rPr>
        <w:t>no</w:t>
      </w:r>
      <w:proofErr w:type="gramEnd"/>
      <w:r w:rsidRPr="006602BC">
        <w:rPr>
          <w:szCs w:val="22"/>
        </w:rPr>
        <w:t xml:space="preserve"> prior continuing claim – no dominion/control</w:t>
      </w:r>
    </w:p>
    <w:p w14:paraId="08871095" w14:textId="77777777" w:rsidR="004014AE" w:rsidRPr="006602BC" w:rsidRDefault="004014AE" w:rsidP="004014AE">
      <w:pPr>
        <w:rPr>
          <w:szCs w:val="22"/>
        </w:rPr>
      </w:pPr>
    </w:p>
    <w:p w14:paraId="69F86E6D" w14:textId="34391620" w:rsidR="004014AE" w:rsidRPr="006602BC" w:rsidRDefault="004014AE" w:rsidP="004014AE">
      <w:pPr>
        <w:pStyle w:val="ListParagraph"/>
        <w:numPr>
          <w:ilvl w:val="1"/>
          <w:numId w:val="83"/>
        </w:numPr>
        <w:rPr>
          <w:szCs w:val="22"/>
        </w:rPr>
      </w:pPr>
      <w:r w:rsidRPr="006602BC">
        <w:rPr>
          <w:szCs w:val="22"/>
        </w:rPr>
        <w:t>Cases where the good is on the land/in a house (unattached)</w:t>
      </w:r>
    </w:p>
    <w:p w14:paraId="0D129D8C" w14:textId="1E32C81F" w:rsidR="004014AE" w:rsidRPr="004014AE" w:rsidRDefault="004014AE" w:rsidP="004014AE">
      <w:pPr>
        <w:pStyle w:val="ListParagraph"/>
        <w:numPr>
          <w:ilvl w:val="1"/>
          <w:numId w:val="83"/>
        </w:numPr>
        <w:rPr>
          <w:b/>
        </w:rPr>
      </w:pPr>
      <w:r w:rsidRPr="006602BC">
        <w:rPr>
          <w:szCs w:val="22"/>
        </w:rPr>
        <w:t>*** Where a person has possession of land with the intention to exercise control over it and the things which may be upon it, then, if something is found on that land, the presumption is that the owner</w:t>
      </w:r>
      <w:r w:rsidRPr="004014AE">
        <w:rPr>
          <w:u w:val="single"/>
        </w:rPr>
        <w:t xml:space="preserve"> has possession</w:t>
      </w:r>
    </w:p>
    <w:p w14:paraId="0D73F2DF" w14:textId="2ECFB43A" w:rsidR="004014AE" w:rsidRDefault="00921963" w:rsidP="004014AE">
      <w:pPr>
        <w:pStyle w:val="Heading3"/>
      </w:pPr>
      <w:proofErr w:type="spellStart"/>
      <w:r>
        <w:t>Graftstein</w:t>
      </w:r>
      <w:proofErr w:type="spellEnd"/>
      <w:r>
        <w:t xml:space="preserve"> v </w:t>
      </w:r>
      <w:proofErr w:type="spellStart"/>
      <w:r>
        <w:t>Holme</w:t>
      </w:r>
      <w:proofErr w:type="spellEnd"/>
      <w:r>
        <w:t xml:space="preserve"> &amp; Freeman</w:t>
      </w:r>
    </w:p>
    <w:p w14:paraId="7141D428" w14:textId="3AE84151" w:rsidR="00921963" w:rsidRPr="006602BC" w:rsidRDefault="00921963" w:rsidP="00921963">
      <w:pPr>
        <w:rPr>
          <w:szCs w:val="22"/>
        </w:rPr>
      </w:pPr>
      <w:r w:rsidRPr="006602BC">
        <w:rPr>
          <w:szCs w:val="22"/>
        </w:rPr>
        <w:t xml:space="preserve">Facts: Employees found money on premises in box – informed owner, told to put on shelf. Two </w:t>
      </w:r>
      <w:proofErr w:type="spellStart"/>
      <w:r w:rsidRPr="006602BC">
        <w:rPr>
          <w:szCs w:val="22"/>
        </w:rPr>
        <w:t>yrs</w:t>
      </w:r>
      <w:proofErr w:type="spellEnd"/>
      <w:r w:rsidRPr="006602BC">
        <w:rPr>
          <w:szCs w:val="22"/>
        </w:rPr>
        <w:t xml:space="preserve"> later, broke padlock, found money. Owner refused to give them $. </w:t>
      </w:r>
    </w:p>
    <w:p w14:paraId="77E22D14" w14:textId="5E228A9E" w:rsidR="00921963" w:rsidRPr="006602BC" w:rsidRDefault="00921963" w:rsidP="00921963">
      <w:pPr>
        <w:rPr>
          <w:szCs w:val="22"/>
        </w:rPr>
      </w:pPr>
      <w:r w:rsidRPr="006602BC">
        <w:rPr>
          <w:szCs w:val="22"/>
        </w:rPr>
        <w:t>Issue: Did G have right to ownership?</w:t>
      </w:r>
    </w:p>
    <w:p w14:paraId="7B1E8D60" w14:textId="45173BCB" w:rsidR="00921963" w:rsidRPr="006602BC" w:rsidRDefault="00921963" w:rsidP="00921963">
      <w:pPr>
        <w:rPr>
          <w:szCs w:val="22"/>
        </w:rPr>
      </w:pPr>
      <w:r w:rsidRPr="006602BC">
        <w:rPr>
          <w:szCs w:val="22"/>
        </w:rPr>
        <w:t xml:space="preserve">Courts find: </w:t>
      </w:r>
      <w:proofErr w:type="spellStart"/>
      <w:r w:rsidRPr="006602BC">
        <w:rPr>
          <w:szCs w:val="22"/>
        </w:rPr>
        <w:t>Graftstein</w:t>
      </w:r>
      <w:proofErr w:type="spellEnd"/>
      <w:r w:rsidRPr="006602BC">
        <w:rPr>
          <w:szCs w:val="22"/>
        </w:rPr>
        <w:t xml:space="preserve"> had right</w:t>
      </w:r>
    </w:p>
    <w:p w14:paraId="6E2CBB38" w14:textId="6DDB1FF2" w:rsidR="00921963" w:rsidRPr="006602BC" w:rsidRDefault="00921963" w:rsidP="00921963">
      <w:pPr>
        <w:pStyle w:val="ListParagraph"/>
        <w:numPr>
          <w:ilvl w:val="0"/>
          <w:numId w:val="84"/>
        </w:numPr>
        <w:rPr>
          <w:szCs w:val="22"/>
        </w:rPr>
      </w:pPr>
      <w:proofErr w:type="gramStart"/>
      <w:r w:rsidRPr="006602BC">
        <w:rPr>
          <w:szCs w:val="22"/>
        </w:rPr>
        <w:t>he</w:t>
      </w:r>
      <w:proofErr w:type="gramEnd"/>
      <w:r w:rsidRPr="006602BC">
        <w:rPr>
          <w:szCs w:val="22"/>
        </w:rPr>
        <w:t xml:space="preserve"> exercised control over it – came into possession when it was brought to him</w:t>
      </w:r>
    </w:p>
    <w:p w14:paraId="27E3EBD5" w14:textId="3A6D0776" w:rsidR="00921963" w:rsidRPr="006602BC" w:rsidRDefault="00921963" w:rsidP="00921963">
      <w:pPr>
        <w:pStyle w:val="ListParagraph"/>
        <w:numPr>
          <w:ilvl w:val="0"/>
          <w:numId w:val="84"/>
        </w:numPr>
        <w:rPr>
          <w:szCs w:val="22"/>
        </w:rPr>
      </w:pPr>
      <w:proofErr w:type="gramStart"/>
      <w:r w:rsidRPr="006602BC">
        <w:rPr>
          <w:szCs w:val="22"/>
        </w:rPr>
        <w:t>told</w:t>
      </w:r>
      <w:proofErr w:type="gramEnd"/>
      <w:r w:rsidRPr="006602BC">
        <w:rPr>
          <w:szCs w:val="22"/>
        </w:rPr>
        <w:t xml:space="preserve"> him to put on shelf – took custody &amp; assumed legal responsibilities</w:t>
      </w:r>
    </w:p>
    <w:p w14:paraId="5345DE46" w14:textId="11469A2F" w:rsidR="00921963" w:rsidRPr="006602BC" w:rsidRDefault="00921963" w:rsidP="00921963">
      <w:pPr>
        <w:pStyle w:val="ListParagraph"/>
        <w:numPr>
          <w:ilvl w:val="0"/>
          <w:numId w:val="84"/>
        </w:numPr>
        <w:rPr>
          <w:szCs w:val="22"/>
        </w:rPr>
      </w:pPr>
      <w:proofErr w:type="gramStart"/>
      <w:r w:rsidRPr="006602BC">
        <w:rPr>
          <w:szCs w:val="22"/>
        </w:rPr>
        <w:t>always</w:t>
      </w:r>
      <w:proofErr w:type="gramEnd"/>
      <w:r w:rsidRPr="006602BC">
        <w:rPr>
          <w:szCs w:val="22"/>
        </w:rPr>
        <w:t xml:space="preserve"> had possession</w:t>
      </w:r>
    </w:p>
    <w:p w14:paraId="03C40027" w14:textId="5C95B186" w:rsidR="00921963" w:rsidRPr="006602BC" w:rsidRDefault="00921963" w:rsidP="00921963">
      <w:pPr>
        <w:pStyle w:val="ListParagraph"/>
        <w:numPr>
          <w:ilvl w:val="0"/>
          <w:numId w:val="84"/>
        </w:numPr>
        <w:rPr>
          <w:szCs w:val="22"/>
        </w:rPr>
      </w:pPr>
      <w:proofErr w:type="gramStart"/>
      <w:r w:rsidRPr="006602BC">
        <w:rPr>
          <w:szCs w:val="22"/>
        </w:rPr>
        <w:t>not</w:t>
      </w:r>
      <w:proofErr w:type="gramEnd"/>
      <w:r w:rsidRPr="006602BC">
        <w:rPr>
          <w:szCs w:val="22"/>
        </w:rPr>
        <w:t xml:space="preserve"> automatic that if possess container, then possess contents (presumption)</w:t>
      </w:r>
    </w:p>
    <w:p w14:paraId="75C84136" w14:textId="77777777" w:rsidR="00921963" w:rsidRPr="006602BC" w:rsidRDefault="00921963" w:rsidP="00921963">
      <w:pPr>
        <w:rPr>
          <w:szCs w:val="22"/>
        </w:rPr>
      </w:pPr>
    </w:p>
    <w:p w14:paraId="5C40A2B6" w14:textId="0B7A040E" w:rsidR="00921963" w:rsidRPr="006602BC" w:rsidRDefault="00921963" w:rsidP="00921963">
      <w:pPr>
        <w:rPr>
          <w:szCs w:val="22"/>
        </w:rPr>
      </w:pPr>
      <w:r w:rsidRPr="006602BC">
        <w:rPr>
          <w:szCs w:val="22"/>
        </w:rPr>
        <w:t>Property owner trying to claim title to object – say have constructive possession from owning property</w:t>
      </w:r>
    </w:p>
    <w:p w14:paraId="37567958" w14:textId="77777777" w:rsidR="00921963" w:rsidRPr="006602BC" w:rsidRDefault="00921963" w:rsidP="00921963">
      <w:pPr>
        <w:rPr>
          <w:szCs w:val="22"/>
        </w:rPr>
      </w:pPr>
    </w:p>
    <w:p w14:paraId="62FA53D1" w14:textId="7E1BDBD5" w:rsidR="00921963" w:rsidRDefault="00921963" w:rsidP="00921963">
      <w:pPr>
        <w:pStyle w:val="Heading3"/>
      </w:pPr>
      <w:r>
        <w:t>Parker v British Airways Board (UK)</w:t>
      </w:r>
    </w:p>
    <w:p w14:paraId="386E64C0" w14:textId="4CA92DE4" w:rsidR="00921963" w:rsidRPr="006602BC" w:rsidRDefault="00921963" w:rsidP="00921963">
      <w:pPr>
        <w:rPr>
          <w:szCs w:val="22"/>
        </w:rPr>
      </w:pPr>
      <w:r w:rsidRPr="006602BC">
        <w:rPr>
          <w:szCs w:val="22"/>
        </w:rPr>
        <w:t>Facts: P found gold bracelet in lounge – gave to worker, said to return if couldn’t find owner – sued and won</w:t>
      </w:r>
    </w:p>
    <w:p w14:paraId="4C03E65C" w14:textId="32727FF6" w:rsidR="00921963" w:rsidRDefault="00921963" w:rsidP="00921963">
      <w:pPr>
        <w:pStyle w:val="ListParagraph"/>
        <w:numPr>
          <w:ilvl w:val="0"/>
          <w:numId w:val="85"/>
        </w:numPr>
      </w:pPr>
      <w:r>
        <w:t>Spectrum of control w/ respect to intention of occupier to assert control over lost articles lost on premises</w:t>
      </w:r>
    </w:p>
    <w:p w14:paraId="16D2DCEF" w14:textId="7525EB84" w:rsidR="00921963" w:rsidRDefault="00921963" w:rsidP="00921963">
      <w:pPr>
        <w:pStyle w:val="ListParagraph"/>
        <w:numPr>
          <w:ilvl w:val="0"/>
          <w:numId w:val="85"/>
        </w:numPr>
      </w:pPr>
      <w:r>
        <w:t>BA didn’t have intent to exercise control over lost articles in lounge (only who entered)</w:t>
      </w:r>
    </w:p>
    <w:p w14:paraId="2C668C6D" w14:textId="6ADB0063" w:rsidR="00921963" w:rsidRDefault="00921963" w:rsidP="00921963">
      <w:pPr>
        <w:pStyle w:val="ListParagraph"/>
        <w:numPr>
          <w:ilvl w:val="0"/>
          <w:numId w:val="85"/>
        </w:numPr>
      </w:pPr>
      <w:r>
        <w:t>Spectrum from bank vault/house ………….to ……………Park</w:t>
      </w:r>
    </w:p>
    <w:p w14:paraId="02AABB2B" w14:textId="591C605D" w:rsidR="00921963" w:rsidRDefault="00921963" w:rsidP="00921963">
      <w:pPr>
        <w:pStyle w:val="ListParagraph"/>
        <w:numPr>
          <w:ilvl w:val="0"/>
          <w:numId w:val="85"/>
        </w:numPr>
      </w:pPr>
      <w:r>
        <w:t>Lounge in middle of spectrum</w:t>
      </w:r>
    </w:p>
    <w:p w14:paraId="30A9C7E5" w14:textId="77777777" w:rsidR="00921963" w:rsidRPr="006602BC" w:rsidRDefault="00921963" w:rsidP="00921963">
      <w:pPr>
        <w:rPr>
          <w:szCs w:val="22"/>
        </w:rPr>
      </w:pPr>
    </w:p>
    <w:p w14:paraId="29D49FC6" w14:textId="1190F8DA" w:rsidR="00921963" w:rsidRPr="006602BC" w:rsidRDefault="00921963" w:rsidP="00921963">
      <w:pPr>
        <w:rPr>
          <w:szCs w:val="22"/>
        </w:rPr>
      </w:pPr>
      <w:r w:rsidRPr="006602BC">
        <w:rPr>
          <w:szCs w:val="22"/>
          <w:highlight w:val="yellow"/>
        </w:rPr>
        <w:t>*Note – no recognized obligation on finders to take reasonable measures to inform true owner of finding</w:t>
      </w:r>
      <w:r w:rsidR="00681EB2" w:rsidRPr="006602BC">
        <w:rPr>
          <w:szCs w:val="22"/>
        </w:rPr>
        <w:t xml:space="preserve"> – addressed somewhat in Parker</w:t>
      </w:r>
    </w:p>
    <w:p w14:paraId="263088FB" w14:textId="77777777" w:rsidR="00921963" w:rsidRPr="006602BC" w:rsidRDefault="00921963" w:rsidP="00921963">
      <w:pPr>
        <w:rPr>
          <w:szCs w:val="22"/>
        </w:rPr>
      </w:pPr>
    </w:p>
    <w:p w14:paraId="3E11EE95" w14:textId="38054AFC" w:rsidR="00921963" w:rsidRDefault="00FA3A31" w:rsidP="00FA3A31">
      <w:pPr>
        <w:pStyle w:val="Heading3"/>
      </w:pPr>
      <w:r>
        <w:t>Bird v Town of Fort Frances</w:t>
      </w:r>
    </w:p>
    <w:p w14:paraId="29A84900" w14:textId="75960810" w:rsidR="00FA3A31" w:rsidRPr="006602BC" w:rsidRDefault="00FA3A31" w:rsidP="00FA3A31">
      <w:pPr>
        <w:rPr>
          <w:szCs w:val="22"/>
        </w:rPr>
      </w:pPr>
      <w:r w:rsidRPr="006602BC">
        <w:rPr>
          <w:szCs w:val="22"/>
        </w:rPr>
        <w:t xml:space="preserve">Boy found money while crawling under property –trespassing </w:t>
      </w:r>
    </w:p>
    <w:p w14:paraId="34E30A15" w14:textId="78FEE0BC" w:rsidR="00FA3A31" w:rsidRPr="006602BC" w:rsidRDefault="00FA3A31" w:rsidP="00FA3A31">
      <w:pPr>
        <w:rPr>
          <w:szCs w:val="22"/>
        </w:rPr>
      </w:pPr>
      <w:r w:rsidRPr="006602BC">
        <w:rPr>
          <w:szCs w:val="22"/>
        </w:rPr>
        <w:t>Issue: Does it matter that he was trespassing? – “</w:t>
      </w:r>
      <w:proofErr w:type="gramStart"/>
      <w:r w:rsidRPr="006602BC">
        <w:rPr>
          <w:szCs w:val="22"/>
        </w:rPr>
        <w:t>wrongful</w:t>
      </w:r>
      <w:proofErr w:type="gramEnd"/>
      <w:r w:rsidRPr="006602BC">
        <w:rPr>
          <w:szCs w:val="22"/>
        </w:rPr>
        <w:t xml:space="preserve"> taker”, but doesn’t bar claim – he’s entitled to $</w:t>
      </w:r>
    </w:p>
    <w:p w14:paraId="6182FBB3" w14:textId="6DB0BA7E" w:rsidR="00FA3A31" w:rsidRPr="006602BC" w:rsidRDefault="00FA3A31" w:rsidP="00FA3A31">
      <w:pPr>
        <w:pStyle w:val="ListParagraph"/>
        <w:numPr>
          <w:ilvl w:val="0"/>
          <w:numId w:val="86"/>
        </w:numPr>
        <w:rPr>
          <w:szCs w:val="22"/>
        </w:rPr>
      </w:pPr>
      <w:r w:rsidRPr="006602BC">
        <w:rPr>
          <w:szCs w:val="22"/>
        </w:rPr>
        <w:t>If o</w:t>
      </w:r>
      <w:r w:rsidR="001F5336" w:rsidRPr="006602BC">
        <w:rPr>
          <w:szCs w:val="22"/>
        </w:rPr>
        <w:t>wner laid claim, he would win (</w:t>
      </w:r>
      <w:proofErr w:type="spellStart"/>
      <w:r w:rsidR="001F5336" w:rsidRPr="006602BC">
        <w:rPr>
          <w:szCs w:val="22"/>
        </w:rPr>
        <w:t>G</w:t>
      </w:r>
      <w:r w:rsidRPr="006602BC">
        <w:rPr>
          <w:szCs w:val="22"/>
        </w:rPr>
        <w:t>raftstein</w:t>
      </w:r>
      <w:proofErr w:type="spellEnd"/>
      <w:r w:rsidRPr="006602BC">
        <w:rPr>
          <w:szCs w:val="22"/>
        </w:rPr>
        <w:t>)</w:t>
      </w:r>
    </w:p>
    <w:p w14:paraId="1DFBD6CC" w14:textId="77777777" w:rsidR="00FA3A31" w:rsidRPr="006602BC" w:rsidRDefault="00FA3A31" w:rsidP="00FA3A31">
      <w:pPr>
        <w:rPr>
          <w:szCs w:val="22"/>
        </w:rPr>
      </w:pPr>
    </w:p>
    <w:p w14:paraId="490DD172" w14:textId="6506963D" w:rsidR="00FA3A31" w:rsidRDefault="00FA3A31" w:rsidP="00FA3A31">
      <w:pPr>
        <w:pStyle w:val="Heading3"/>
      </w:pPr>
      <w:r>
        <w:t>Baird v British Columbia</w:t>
      </w:r>
    </w:p>
    <w:p w14:paraId="3228DF2D" w14:textId="3EB3A09E" w:rsidR="00FA3A31" w:rsidRPr="006602BC" w:rsidRDefault="00FA3A31" w:rsidP="00FA3A31">
      <w:pPr>
        <w:rPr>
          <w:szCs w:val="22"/>
        </w:rPr>
      </w:pPr>
      <w:r w:rsidRPr="006602BC">
        <w:rPr>
          <w:szCs w:val="22"/>
        </w:rPr>
        <w:t xml:space="preserve">Facts: P deposited large </w:t>
      </w:r>
      <w:proofErr w:type="spellStart"/>
      <w:r w:rsidRPr="006602BC">
        <w:rPr>
          <w:szCs w:val="22"/>
        </w:rPr>
        <w:t>amt</w:t>
      </w:r>
      <w:proofErr w:type="spellEnd"/>
      <w:r w:rsidRPr="006602BC">
        <w:rPr>
          <w:szCs w:val="22"/>
        </w:rPr>
        <w:t xml:space="preserve"> of cash, admitted stolen – police had $, he sued</w:t>
      </w:r>
    </w:p>
    <w:p w14:paraId="0BB1CA89" w14:textId="5476CA0F" w:rsidR="00FA3A31" w:rsidRPr="006602BC" w:rsidRDefault="00FA3A31" w:rsidP="00FA3A31">
      <w:pPr>
        <w:rPr>
          <w:szCs w:val="22"/>
        </w:rPr>
      </w:pPr>
      <w:r w:rsidRPr="006602BC">
        <w:rPr>
          <w:szCs w:val="22"/>
        </w:rPr>
        <w:t xml:space="preserve">Principle: </w:t>
      </w:r>
      <w:r w:rsidRPr="006602BC">
        <w:rPr>
          <w:i/>
          <w:szCs w:val="22"/>
        </w:rPr>
        <w:t xml:space="preserve">ex </w:t>
      </w:r>
      <w:proofErr w:type="spellStart"/>
      <w:r w:rsidRPr="006602BC">
        <w:rPr>
          <w:i/>
          <w:szCs w:val="22"/>
        </w:rPr>
        <w:t>turpi</w:t>
      </w:r>
      <w:proofErr w:type="spellEnd"/>
      <w:r w:rsidRPr="006602BC">
        <w:rPr>
          <w:i/>
          <w:szCs w:val="22"/>
        </w:rPr>
        <w:t xml:space="preserve"> </w:t>
      </w:r>
      <w:proofErr w:type="spellStart"/>
      <w:r w:rsidRPr="006602BC">
        <w:rPr>
          <w:i/>
          <w:szCs w:val="22"/>
        </w:rPr>
        <w:t>causa</w:t>
      </w:r>
      <w:proofErr w:type="spellEnd"/>
      <w:r w:rsidRPr="006602BC">
        <w:rPr>
          <w:szCs w:val="22"/>
        </w:rPr>
        <w:t xml:space="preserve"> – no cause of action from illegal/immoral act</w:t>
      </w:r>
    </w:p>
    <w:p w14:paraId="43815A6C" w14:textId="7A9E8CFA" w:rsidR="00FA3A31" w:rsidRPr="006602BC" w:rsidRDefault="00FA3A31" w:rsidP="00FA3A31">
      <w:pPr>
        <w:pStyle w:val="ListParagraph"/>
        <w:numPr>
          <w:ilvl w:val="0"/>
          <w:numId w:val="86"/>
        </w:numPr>
        <w:rPr>
          <w:szCs w:val="22"/>
        </w:rPr>
      </w:pPr>
      <w:r w:rsidRPr="006602BC">
        <w:rPr>
          <w:szCs w:val="22"/>
        </w:rPr>
        <w:t>Different than Baird b/c illegal act directly related to $</w:t>
      </w:r>
    </w:p>
    <w:p w14:paraId="6381837F" w14:textId="6904DD5D" w:rsidR="00FA3A31" w:rsidRPr="006602BC" w:rsidRDefault="00FA3A31" w:rsidP="00FA3A31">
      <w:pPr>
        <w:pStyle w:val="ListParagraph"/>
        <w:numPr>
          <w:ilvl w:val="0"/>
          <w:numId w:val="86"/>
        </w:numPr>
        <w:rPr>
          <w:szCs w:val="22"/>
        </w:rPr>
      </w:pPr>
      <w:r w:rsidRPr="006602BC">
        <w:rPr>
          <w:szCs w:val="22"/>
        </w:rPr>
        <w:t>Degree of criminality – Bird not enough on spectrum</w:t>
      </w:r>
    </w:p>
    <w:p w14:paraId="2FEF7793" w14:textId="77777777" w:rsidR="001F5336" w:rsidRPr="006602BC" w:rsidRDefault="001F5336" w:rsidP="001F5336">
      <w:pPr>
        <w:rPr>
          <w:szCs w:val="22"/>
        </w:rPr>
      </w:pPr>
    </w:p>
    <w:p w14:paraId="3D9CC5FB" w14:textId="11E8279D" w:rsidR="001F5336" w:rsidRDefault="001F5336" w:rsidP="001F5336">
      <w:pPr>
        <w:pStyle w:val="Heading3"/>
      </w:pPr>
      <w:proofErr w:type="spellStart"/>
      <w:r>
        <w:t>Charrier</w:t>
      </w:r>
      <w:proofErr w:type="spellEnd"/>
      <w:r>
        <w:t xml:space="preserve"> v Bell</w:t>
      </w:r>
    </w:p>
    <w:p w14:paraId="42640387" w14:textId="305B75EF" w:rsidR="001F5336" w:rsidRPr="006602BC" w:rsidRDefault="001F5336" w:rsidP="001F5336">
      <w:pPr>
        <w:rPr>
          <w:szCs w:val="22"/>
        </w:rPr>
      </w:pPr>
      <w:r w:rsidRPr="006602BC">
        <w:rPr>
          <w:szCs w:val="22"/>
        </w:rPr>
        <w:t xml:space="preserve">Facts: amateur archeologist found artifacts on private property, Trudeau plantation </w:t>
      </w:r>
      <w:proofErr w:type="spellStart"/>
      <w:r w:rsidRPr="006602BC">
        <w:rPr>
          <w:szCs w:val="22"/>
        </w:rPr>
        <w:t>Exacated</w:t>
      </w:r>
      <w:proofErr w:type="spellEnd"/>
      <w:r w:rsidRPr="006602BC">
        <w:rPr>
          <w:szCs w:val="22"/>
        </w:rPr>
        <w:t xml:space="preserve"> burial site – 2 ½ tons. Indian band claimed true owners</w:t>
      </w:r>
    </w:p>
    <w:p w14:paraId="7845FF2E" w14:textId="4BB99E55" w:rsidR="001F5336" w:rsidRPr="006602BC" w:rsidRDefault="001F5336" w:rsidP="001F5336">
      <w:pPr>
        <w:rPr>
          <w:szCs w:val="22"/>
        </w:rPr>
      </w:pPr>
      <w:r w:rsidRPr="006602BC">
        <w:rPr>
          <w:szCs w:val="22"/>
        </w:rPr>
        <w:t>Issue: was property abandoned (then true owners wouldn’t have ownership</w:t>
      </w:r>
      <w:proofErr w:type="gramStart"/>
      <w:r w:rsidRPr="006602BC">
        <w:rPr>
          <w:szCs w:val="22"/>
        </w:rPr>
        <w:t>)</w:t>
      </w:r>
      <w:proofErr w:type="gramEnd"/>
    </w:p>
    <w:p w14:paraId="1D7FD275" w14:textId="1F127C6A" w:rsidR="001F5336" w:rsidRPr="006602BC" w:rsidRDefault="001F5336" w:rsidP="001F5336">
      <w:pPr>
        <w:rPr>
          <w:szCs w:val="22"/>
        </w:rPr>
      </w:pPr>
      <w:r w:rsidRPr="006602BC">
        <w:rPr>
          <w:szCs w:val="22"/>
        </w:rPr>
        <w:t xml:space="preserve">Courts: </w:t>
      </w:r>
    </w:p>
    <w:p w14:paraId="2AFBF5D3" w14:textId="5A371699" w:rsidR="001F5336" w:rsidRPr="006602BC" w:rsidRDefault="001F5336" w:rsidP="001F5336">
      <w:pPr>
        <w:pStyle w:val="ListParagraph"/>
        <w:numPr>
          <w:ilvl w:val="0"/>
          <w:numId w:val="87"/>
        </w:numPr>
        <w:rPr>
          <w:szCs w:val="22"/>
        </w:rPr>
      </w:pPr>
      <w:r w:rsidRPr="006602BC">
        <w:rPr>
          <w:szCs w:val="22"/>
        </w:rPr>
        <w:t>Objects buried with dead are not abandoned (policy reasons)</w:t>
      </w:r>
    </w:p>
    <w:p w14:paraId="5C12D9B7" w14:textId="14082B21" w:rsidR="001F5336" w:rsidRPr="006602BC" w:rsidRDefault="001F5336" w:rsidP="001F5336">
      <w:pPr>
        <w:pStyle w:val="ListParagraph"/>
        <w:numPr>
          <w:ilvl w:val="0"/>
          <w:numId w:val="87"/>
        </w:numPr>
        <w:rPr>
          <w:szCs w:val="22"/>
        </w:rPr>
      </w:pPr>
      <w:r w:rsidRPr="006602BC">
        <w:rPr>
          <w:szCs w:val="22"/>
        </w:rPr>
        <w:t>Goods not abandoned – no intent to give up ownership</w:t>
      </w:r>
    </w:p>
    <w:p w14:paraId="0ADED5C2" w14:textId="77777777" w:rsidR="008A2BBA" w:rsidRPr="006602BC" w:rsidRDefault="008A2BBA" w:rsidP="008A2BBA">
      <w:pPr>
        <w:rPr>
          <w:rFonts w:asciiTheme="majorHAnsi" w:eastAsiaTheme="majorEastAsia" w:hAnsiTheme="majorHAnsi" w:cstheme="majorBidi"/>
          <w:b/>
          <w:bCs/>
          <w:color w:val="4F81BD" w:themeColor="accent1"/>
          <w:szCs w:val="22"/>
        </w:rPr>
      </w:pPr>
    </w:p>
    <w:p w14:paraId="21BB3B7C" w14:textId="58F19C7E" w:rsidR="008A2BBA" w:rsidRDefault="008A2BBA" w:rsidP="008A2BBA">
      <w:pPr>
        <w:pStyle w:val="Heading3"/>
      </w:pPr>
      <w:r>
        <w:t>Heritage Conservation Act</w:t>
      </w:r>
    </w:p>
    <w:p w14:paraId="26E5CCE1" w14:textId="77777777" w:rsidR="008A2BBA" w:rsidRPr="006602BC" w:rsidRDefault="008A2BBA" w:rsidP="008A2BBA">
      <w:pPr>
        <w:rPr>
          <w:szCs w:val="22"/>
        </w:rPr>
      </w:pPr>
    </w:p>
    <w:p w14:paraId="480D75EC" w14:textId="0B6A7389" w:rsidR="008A2BBA" w:rsidRPr="006602BC" w:rsidRDefault="008A2BBA" w:rsidP="008A2BBA">
      <w:pPr>
        <w:rPr>
          <w:szCs w:val="22"/>
        </w:rPr>
      </w:pPr>
      <w:r w:rsidRPr="006602BC">
        <w:rPr>
          <w:szCs w:val="22"/>
        </w:rPr>
        <w:t>Sec. 13 – can’t damage or remove heritage site, or remains, heritage wreck</w:t>
      </w:r>
    </w:p>
    <w:p w14:paraId="25DF87D3" w14:textId="24425EA7" w:rsidR="008A2BBA" w:rsidRPr="006602BC" w:rsidRDefault="008A2BBA" w:rsidP="008A2BBA">
      <w:pPr>
        <w:rPr>
          <w:szCs w:val="22"/>
        </w:rPr>
      </w:pPr>
      <w:r w:rsidRPr="006602BC">
        <w:rPr>
          <w:szCs w:val="22"/>
        </w:rPr>
        <w:t>Sec. 1 – definitions section</w:t>
      </w:r>
    </w:p>
    <w:p w14:paraId="6EB0B9B9" w14:textId="2CE3147C" w:rsidR="007F2CC0" w:rsidRPr="006602BC" w:rsidRDefault="007F2CC0" w:rsidP="007F2CC0">
      <w:pPr>
        <w:pStyle w:val="ListParagraph"/>
        <w:numPr>
          <w:ilvl w:val="0"/>
          <w:numId w:val="89"/>
        </w:numPr>
        <w:rPr>
          <w:szCs w:val="22"/>
        </w:rPr>
      </w:pPr>
      <w:r w:rsidRPr="006602BC">
        <w:rPr>
          <w:szCs w:val="22"/>
        </w:rPr>
        <w:t xml:space="preserve">Heritage wreck – 2 more </w:t>
      </w:r>
      <w:proofErr w:type="spellStart"/>
      <w:r w:rsidRPr="006602BC">
        <w:rPr>
          <w:szCs w:val="22"/>
        </w:rPr>
        <w:t>yrs</w:t>
      </w:r>
      <w:proofErr w:type="spellEnd"/>
      <w:r w:rsidRPr="006602BC">
        <w:rPr>
          <w:szCs w:val="22"/>
        </w:rPr>
        <w:t xml:space="preserve"> passed from crash/sinking, abandoned</w:t>
      </w:r>
    </w:p>
    <w:p w14:paraId="13CFFB29" w14:textId="60485193" w:rsidR="007F2CC0" w:rsidRPr="006602BC" w:rsidRDefault="007F2CC0" w:rsidP="007F2CC0">
      <w:pPr>
        <w:pStyle w:val="ListParagraph"/>
        <w:numPr>
          <w:ilvl w:val="0"/>
          <w:numId w:val="89"/>
        </w:numPr>
        <w:rPr>
          <w:szCs w:val="22"/>
        </w:rPr>
      </w:pPr>
      <w:r w:rsidRPr="006602BC">
        <w:rPr>
          <w:szCs w:val="22"/>
        </w:rPr>
        <w:t>Heritage object/site – designated or not, personal property/land w/ heritage value to BC, community or aboriginal</w:t>
      </w:r>
    </w:p>
    <w:p w14:paraId="48168D95" w14:textId="7C3C37EF" w:rsidR="008A2BBA" w:rsidRPr="006602BC" w:rsidRDefault="008A2BBA" w:rsidP="008A2BBA">
      <w:pPr>
        <w:rPr>
          <w:szCs w:val="22"/>
        </w:rPr>
      </w:pPr>
      <w:r w:rsidRPr="006602BC">
        <w:rPr>
          <w:szCs w:val="22"/>
        </w:rPr>
        <w:t>Sec. 19 unclaimed objects in heritage collections</w:t>
      </w:r>
    </w:p>
    <w:p w14:paraId="05D3EB6C" w14:textId="198AC2C0" w:rsidR="008A2BBA" w:rsidRPr="006602BC" w:rsidRDefault="008A2BBA" w:rsidP="008A2BBA">
      <w:pPr>
        <w:pStyle w:val="ListParagraph"/>
        <w:numPr>
          <w:ilvl w:val="0"/>
          <w:numId w:val="88"/>
        </w:numPr>
        <w:rPr>
          <w:szCs w:val="22"/>
        </w:rPr>
      </w:pPr>
      <w:r w:rsidRPr="006602BC">
        <w:rPr>
          <w:szCs w:val="22"/>
        </w:rPr>
        <w:t>Museum can apply to SCC to have ownership vested in them</w:t>
      </w:r>
    </w:p>
    <w:p w14:paraId="17224A58" w14:textId="57B86C2F" w:rsidR="008A2BBA" w:rsidRPr="006602BC" w:rsidRDefault="008A2BBA" w:rsidP="008A2BBA">
      <w:pPr>
        <w:rPr>
          <w:szCs w:val="22"/>
        </w:rPr>
      </w:pPr>
      <w:r w:rsidRPr="006602BC">
        <w:rPr>
          <w:szCs w:val="22"/>
        </w:rPr>
        <w:t>Sec. 34 – civil remedies that respect contravention</w:t>
      </w:r>
    </w:p>
    <w:p w14:paraId="18217CAB" w14:textId="0E70AEBE" w:rsidR="008A2BBA" w:rsidRPr="006602BC" w:rsidRDefault="008A2BBA" w:rsidP="008A2BBA">
      <w:pPr>
        <w:pStyle w:val="ListParagraph"/>
        <w:numPr>
          <w:ilvl w:val="0"/>
          <w:numId w:val="88"/>
        </w:numPr>
        <w:rPr>
          <w:szCs w:val="22"/>
        </w:rPr>
      </w:pPr>
      <w:r w:rsidRPr="006602BC">
        <w:rPr>
          <w:szCs w:val="22"/>
        </w:rPr>
        <w:t>Restrained by conjunction, order to restore property</w:t>
      </w:r>
    </w:p>
    <w:p w14:paraId="4FEB3C2F" w14:textId="7C58B5FF" w:rsidR="008A2BBA" w:rsidRPr="006602BC" w:rsidRDefault="008A2BBA" w:rsidP="008A2BBA">
      <w:pPr>
        <w:rPr>
          <w:szCs w:val="22"/>
        </w:rPr>
      </w:pPr>
      <w:r w:rsidRPr="006602BC">
        <w:rPr>
          <w:szCs w:val="22"/>
        </w:rPr>
        <w:t>Sec. 36 – commit an offence if contravene other sections</w:t>
      </w:r>
    </w:p>
    <w:p w14:paraId="7F019FB4" w14:textId="6C8B7D38" w:rsidR="008A2BBA" w:rsidRPr="006602BC" w:rsidRDefault="008A2BBA" w:rsidP="008A2BBA">
      <w:pPr>
        <w:pStyle w:val="ListParagraph"/>
        <w:numPr>
          <w:ilvl w:val="0"/>
          <w:numId w:val="88"/>
        </w:numPr>
        <w:rPr>
          <w:szCs w:val="22"/>
        </w:rPr>
      </w:pPr>
      <w:r w:rsidRPr="006602BC">
        <w:rPr>
          <w:szCs w:val="22"/>
        </w:rPr>
        <w:t xml:space="preserve">Impose fines to </w:t>
      </w:r>
      <w:proofErr w:type="spellStart"/>
      <w:r w:rsidRPr="006602BC">
        <w:rPr>
          <w:szCs w:val="22"/>
        </w:rPr>
        <w:t>ppl</w:t>
      </w:r>
      <w:proofErr w:type="spellEnd"/>
      <w:r w:rsidRPr="006602BC">
        <w:rPr>
          <w:szCs w:val="22"/>
        </w:rPr>
        <w:t xml:space="preserve"> &amp; corporations – criminal consequences</w:t>
      </w:r>
    </w:p>
    <w:p w14:paraId="311C5200" w14:textId="77777777" w:rsidR="00BA7EED" w:rsidRPr="006602BC" w:rsidRDefault="00BA7EED" w:rsidP="00BA7EED">
      <w:pPr>
        <w:rPr>
          <w:szCs w:val="22"/>
        </w:rPr>
      </w:pPr>
    </w:p>
    <w:p w14:paraId="76E519FA" w14:textId="1B1E197D" w:rsidR="00BA7EED" w:rsidRDefault="00BA7EED" w:rsidP="00BA7EED">
      <w:pPr>
        <w:pStyle w:val="Heading1"/>
      </w:pPr>
      <w:r>
        <w:t>Gifts</w:t>
      </w:r>
    </w:p>
    <w:p w14:paraId="4E227638" w14:textId="4B717CB6" w:rsidR="00BA7EED" w:rsidRPr="006602BC" w:rsidRDefault="00BA7EED" w:rsidP="00BA7EED">
      <w:pPr>
        <w:rPr>
          <w:szCs w:val="22"/>
        </w:rPr>
      </w:pPr>
      <w:r w:rsidRPr="006602BC">
        <w:rPr>
          <w:szCs w:val="22"/>
        </w:rPr>
        <w:t xml:space="preserve">Gratuitous transfer of the ownership of property (re </w:t>
      </w:r>
      <w:proofErr w:type="spellStart"/>
      <w:r w:rsidRPr="006602BC">
        <w:rPr>
          <w:szCs w:val="22"/>
        </w:rPr>
        <w:t>Bayoff</w:t>
      </w:r>
      <w:proofErr w:type="spellEnd"/>
      <w:r w:rsidRPr="006602BC">
        <w:rPr>
          <w:szCs w:val="22"/>
        </w:rPr>
        <w:t xml:space="preserve"> Estate)</w:t>
      </w:r>
    </w:p>
    <w:p w14:paraId="6CC48D66" w14:textId="587238FA" w:rsidR="00BA7EED" w:rsidRPr="006602BC" w:rsidRDefault="00BA7EED" w:rsidP="00BA7EED">
      <w:pPr>
        <w:pStyle w:val="ListParagraph"/>
        <w:numPr>
          <w:ilvl w:val="0"/>
          <w:numId w:val="88"/>
        </w:numPr>
        <w:rPr>
          <w:szCs w:val="22"/>
        </w:rPr>
      </w:pPr>
      <w:r w:rsidRPr="006602BC">
        <w:rPr>
          <w:szCs w:val="22"/>
        </w:rPr>
        <w:t>Giver=</w:t>
      </w:r>
      <w:proofErr w:type="spellStart"/>
      <w:r w:rsidRPr="006602BC">
        <w:rPr>
          <w:szCs w:val="22"/>
        </w:rPr>
        <w:t>doner</w:t>
      </w:r>
      <w:proofErr w:type="spellEnd"/>
      <w:r w:rsidR="0071724B" w:rsidRPr="006602BC">
        <w:rPr>
          <w:szCs w:val="22"/>
        </w:rPr>
        <w:t>, recipient= done</w:t>
      </w:r>
    </w:p>
    <w:p w14:paraId="6BFCAA25" w14:textId="12881566" w:rsidR="0071724B" w:rsidRPr="006602BC" w:rsidRDefault="0071724B" w:rsidP="00BA7EED">
      <w:pPr>
        <w:pStyle w:val="ListParagraph"/>
        <w:numPr>
          <w:ilvl w:val="0"/>
          <w:numId w:val="88"/>
        </w:numPr>
        <w:rPr>
          <w:szCs w:val="22"/>
        </w:rPr>
      </w:pPr>
      <w:r w:rsidRPr="006602BC">
        <w:rPr>
          <w:szCs w:val="22"/>
        </w:rPr>
        <w:t>Donor must have good title (</w:t>
      </w:r>
      <w:proofErr w:type="spellStart"/>
      <w:r w:rsidRPr="006602BC">
        <w:rPr>
          <w:szCs w:val="22"/>
        </w:rPr>
        <w:t>nemo</w:t>
      </w:r>
      <w:proofErr w:type="spellEnd"/>
      <w:r w:rsidRPr="006602BC">
        <w:rPr>
          <w:szCs w:val="22"/>
        </w:rPr>
        <w:t xml:space="preserve"> </w:t>
      </w:r>
      <w:proofErr w:type="spellStart"/>
      <w:r w:rsidRPr="006602BC">
        <w:rPr>
          <w:szCs w:val="22"/>
        </w:rPr>
        <w:t>dat</w:t>
      </w:r>
      <w:proofErr w:type="spellEnd"/>
      <w:r w:rsidRPr="006602BC">
        <w:rPr>
          <w:szCs w:val="22"/>
        </w:rPr>
        <w:t xml:space="preserve"> principle)</w:t>
      </w:r>
    </w:p>
    <w:p w14:paraId="3100BA32" w14:textId="4AB174E4" w:rsidR="0071724B" w:rsidRPr="006602BC" w:rsidRDefault="0071724B" w:rsidP="00BA7EED">
      <w:pPr>
        <w:pStyle w:val="ListParagraph"/>
        <w:numPr>
          <w:ilvl w:val="0"/>
          <w:numId w:val="88"/>
        </w:numPr>
        <w:rPr>
          <w:szCs w:val="22"/>
        </w:rPr>
      </w:pPr>
      <w:r w:rsidRPr="006602BC">
        <w:rPr>
          <w:szCs w:val="22"/>
        </w:rPr>
        <w:t>Some gifts prohibited by statute</w:t>
      </w:r>
    </w:p>
    <w:p w14:paraId="702B5D91" w14:textId="2338ABF1" w:rsidR="0071724B" w:rsidRPr="006602BC" w:rsidRDefault="0071724B" w:rsidP="00BA7EED">
      <w:pPr>
        <w:pStyle w:val="ListParagraph"/>
        <w:numPr>
          <w:ilvl w:val="0"/>
          <w:numId w:val="88"/>
        </w:numPr>
        <w:rPr>
          <w:szCs w:val="22"/>
        </w:rPr>
      </w:pPr>
      <w:r w:rsidRPr="006602BC">
        <w:rPr>
          <w:szCs w:val="22"/>
        </w:rPr>
        <w:t>Legislation may impose requirements for gifts – some gifts must be in writing</w:t>
      </w:r>
    </w:p>
    <w:p w14:paraId="523A576C" w14:textId="16256CE5" w:rsidR="0071724B" w:rsidRPr="006602BC" w:rsidRDefault="0071724B" w:rsidP="0071724B">
      <w:pPr>
        <w:rPr>
          <w:szCs w:val="22"/>
        </w:rPr>
      </w:pPr>
      <w:r w:rsidRPr="006602BC">
        <w:rPr>
          <w:szCs w:val="22"/>
        </w:rPr>
        <w:t>3 types of gifts:</w:t>
      </w:r>
    </w:p>
    <w:p w14:paraId="7F0C4E51" w14:textId="2F4F1E2C" w:rsidR="0071724B" w:rsidRPr="006602BC" w:rsidRDefault="0071724B" w:rsidP="0071724B">
      <w:pPr>
        <w:pStyle w:val="ListParagraph"/>
        <w:numPr>
          <w:ilvl w:val="0"/>
          <w:numId w:val="90"/>
        </w:numPr>
        <w:rPr>
          <w:szCs w:val="22"/>
        </w:rPr>
      </w:pPr>
      <w:r w:rsidRPr="006602BC">
        <w:rPr>
          <w:szCs w:val="22"/>
        </w:rPr>
        <w:t>Testamentary gifts</w:t>
      </w:r>
    </w:p>
    <w:p w14:paraId="79D3040B" w14:textId="7FAA8442" w:rsidR="0071724B" w:rsidRPr="006602BC" w:rsidRDefault="0071724B" w:rsidP="0071724B">
      <w:pPr>
        <w:pStyle w:val="ListParagraph"/>
        <w:numPr>
          <w:ilvl w:val="0"/>
          <w:numId w:val="90"/>
        </w:numPr>
        <w:rPr>
          <w:szCs w:val="22"/>
        </w:rPr>
      </w:pPr>
      <w:r w:rsidRPr="006602BC">
        <w:rPr>
          <w:szCs w:val="22"/>
        </w:rPr>
        <w:t xml:space="preserve">Inter </w:t>
      </w:r>
      <w:proofErr w:type="spellStart"/>
      <w:r w:rsidRPr="006602BC">
        <w:rPr>
          <w:szCs w:val="22"/>
        </w:rPr>
        <w:t>vivos</w:t>
      </w:r>
      <w:proofErr w:type="spellEnd"/>
      <w:r w:rsidRPr="006602BC">
        <w:rPr>
          <w:szCs w:val="22"/>
        </w:rPr>
        <w:t xml:space="preserve"> gifts</w:t>
      </w:r>
    </w:p>
    <w:p w14:paraId="1A9FCDE5" w14:textId="3B672415" w:rsidR="0071724B" w:rsidRPr="006602BC" w:rsidRDefault="0071724B" w:rsidP="0071724B">
      <w:pPr>
        <w:pStyle w:val="ListParagraph"/>
        <w:numPr>
          <w:ilvl w:val="0"/>
          <w:numId w:val="90"/>
        </w:numPr>
        <w:rPr>
          <w:szCs w:val="22"/>
        </w:rPr>
      </w:pPr>
      <w:proofErr w:type="spellStart"/>
      <w:r w:rsidRPr="006602BC">
        <w:rPr>
          <w:szCs w:val="22"/>
        </w:rPr>
        <w:t>Donatio</w:t>
      </w:r>
      <w:proofErr w:type="spellEnd"/>
      <w:r w:rsidRPr="006602BC">
        <w:rPr>
          <w:szCs w:val="22"/>
        </w:rPr>
        <w:t xml:space="preserve"> mortis </w:t>
      </w:r>
      <w:proofErr w:type="spellStart"/>
      <w:r w:rsidRPr="006602BC">
        <w:rPr>
          <w:szCs w:val="22"/>
        </w:rPr>
        <w:t>causa</w:t>
      </w:r>
      <w:proofErr w:type="spellEnd"/>
    </w:p>
    <w:p w14:paraId="6047BE94" w14:textId="77777777" w:rsidR="0071724B" w:rsidRPr="006602BC" w:rsidRDefault="0071724B" w:rsidP="0071724B">
      <w:pPr>
        <w:rPr>
          <w:szCs w:val="22"/>
        </w:rPr>
      </w:pPr>
    </w:p>
    <w:p w14:paraId="775C34CF" w14:textId="3FFA1A23" w:rsidR="0071724B" w:rsidRDefault="0071724B" w:rsidP="001E0AB8">
      <w:pPr>
        <w:pStyle w:val="Heading2"/>
      </w:pPr>
      <w:r>
        <w:t>Testamentary gifts</w:t>
      </w:r>
    </w:p>
    <w:p w14:paraId="7FB78F1C" w14:textId="0F2DDC1C" w:rsidR="0071724B" w:rsidRPr="006602BC" w:rsidRDefault="0071724B" w:rsidP="0071724B">
      <w:pPr>
        <w:rPr>
          <w:szCs w:val="22"/>
        </w:rPr>
      </w:pPr>
      <w:r w:rsidRPr="006602BC">
        <w:rPr>
          <w:szCs w:val="22"/>
        </w:rPr>
        <w:t>Transfer property from donor to done, with will – effected at donor’s death</w:t>
      </w:r>
    </w:p>
    <w:p w14:paraId="1E1E65A3" w14:textId="5CE85CA6" w:rsidR="0071724B" w:rsidRDefault="0071724B" w:rsidP="001E0AB8">
      <w:pPr>
        <w:pStyle w:val="Heading2"/>
      </w:pPr>
      <w:r>
        <w:t xml:space="preserve">Inter </w:t>
      </w:r>
      <w:proofErr w:type="spellStart"/>
      <w:r>
        <w:t>vivos</w:t>
      </w:r>
      <w:proofErr w:type="spellEnd"/>
      <w:r>
        <w:t xml:space="preserve"> gifts</w:t>
      </w:r>
    </w:p>
    <w:p w14:paraId="6D61D2FE" w14:textId="2F6AE43D" w:rsidR="0071724B" w:rsidRPr="006602BC" w:rsidRDefault="0071724B" w:rsidP="0071724B">
      <w:pPr>
        <w:rPr>
          <w:szCs w:val="22"/>
        </w:rPr>
      </w:pPr>
      <w:r w:rsidRPr="006602BC">
        <w:rPr>
          <w:szCs w:val="22"/>
        </w:rPr>
        <w:t>Gifts made during life – verbally/writing</w:t>
      </w:r>
    </w:p>
    <w:p w14:paraId="32C2C2A4" w14:textId="1790B283" w:rsidR="0071724B" w:rsidRPr="006602BC" w:rsidRDefault="0071724B" w:rsidP="0071724B">
      <w:pPr>
        <w:rPr>
          <w:szCs w:val="22"/>
        </w:rPr>
      </w:pPr>
      <w:r w:rsidRPr="006602BC">
        <w:rPr>
          <w:szCs w:val="22"/>
        </w:rPr>
        <w:t>3 elements to perfected gifts: - then irrevocable (can’t change mind)</w:t>
      </w:r>
    </w:p>
    <w:p w14:paraId="74B1D62E" w14:textId="34D424A4" w:rsidR="0071724B" w:rsidRDefault="0071724B" w:rsidP="0071724B">
      <w:pPr>
        <w:pStyle w:val="ListParagraph"/>
        <w:numPr>
          <w:ilvl w:val="0"/>
          <w:numId w:val="91"/>
        </w:numPr>
      </w:pPr>
      <w:r>
        <w:t>Intention to make a gift</w:t>
      </w:r>
    </w:p>
    <w:p w14:paraId="425AEA1D" w14:textId="31A9CF45" w:rsidR="0071724B" w:rsidRDefault="0071724B" w:rsidP="0071724B">
      <w:pPr>
        <w:pStyle w:val="ListParagraph"/>
        <w:numPr>
          <w:ilvl w:val="0"/>
          <w:numId w:val="91"/>
        </w:numPr>
      </w:pPr>
      <w:r>
        <w:t>Acceptance of gift</w:t>
      </w:r>
    </w:p>
    <w:p w14:paraId="6EB505BB" w14:textId="0E0C51F0" w:rsidR="0071724B" w:rsidRDefault="0071724B" w:rsidP="0071724B">
      <w:pPr>
        <w:pStyle w:val="ListParagraph"/>
        <w:numPr>
          <w:ilvl w:val="0"/>
          <w:numId w:val="91"/>
        </w:numPr>
      </w:pPr>
      <w:r>
        <w:t>Sufficient act of delivery</w:t>
      </w:r>
    </w:p>
    <w:p w14:paraId="7B042831" w14:textId="77777777" w:rsidR="00E7588E" w:rsidRPr="006602BC" w:rsidRDefault="00E7588E" w:rsidP="00E7588E">
      <w:pPr>
        <w:rPr>
          <w:szCs w:val="22"/>
        </w:rPr>
      </w:pPr>
    </w:p>
    <w:p w14:paraId="3276E355" w14:textId="7EB5FF65" w:rsidR="00E7588E" w:rsidRDefault="00E7588E" w:rsidP="00E7588E">
      <w:pPr>
        <w:pStyle w:val="Heading3"/>
      </w:pPr>
      <w:r>
        <w:t>Nolan v Nolan</w:t>
      </w:r>
    </w:p>
    <w:p w14:paraId="15FBFA17" w14:textId="3D5F2B25" w:rsidR="00E7588E" w:rsidRPr="006602BC" w:rsidRDefault="00E7588E" w:rsidP="00E7588E">
      <w:pPr>
        <w:rPr>
          <w:szCs w:val="22"/>
        </w:rPr>
      </w:pPr>
      <w:r w:rsidRPr="006602BC">
        <w:rPr>
          <w:szCs w:val="22"/>
        </w:rPr>
        <w:t xml:space="preserve">Facts: P claimed S. Nolan had given paintings to her mother C as inter </w:t>
      </w:r>
      <w:proofErr w:type="spellStart"/>
      <w:r w:rsidRPr="006602BC">
        <w:rPr>
          <w:szCs w:val="22"/>
        </w:rPr>
        <w:t>vivos</w:t>
      </w:r>
      <w:proofErr w:type="spellEnd"/>
      <w:r w:rsidRPr="006602BC">
        <w:rPr>
          <w:szCs w:val="22"/>
        </w:rPr>
        <w:t xml:space="preserve"> gift. No delivery before death.</w:t>
      </w:r>
    </w:p>
    <w:p w14:paraId="2713CAFE" w14:textId="3275B8C1" w:rsidR="00E7588E" w:rsidRPr="006602BC" w:rsidRDefault="00E7588E" w:rsidP="00E7588E">
      <w:pPr>
        <w:rPr>
          <w:szCs w:val="22"/>
        </w:rPr>
      </w:pPr>
      <w:r w:rsidRPr="006602BC">
        <w:rPr>
          <w:szCs w:val="22"/>
        </w:rPr>
        <w:t xml:space="preserve">Ratio: requirements for inter </w:t>
      </w:r>
      <w:proofErr w:type="spellStart"/>
      <w:r w:rsidRPr="006602BC">
        <w:rPr>
          <w:szCs w:val="22"/>
        </w:rPr>
        <w:t>vivos</w:t>
      </w:r>
      <w:proofErr w:type="spellEnd"/>
      <w:r w:rsidRPr="006602BC">
        <w:rPr>
          <w:szCs w:val="22"/>
        </w:rPr>
        <w:t xml:space="preserve"> gift</w:t>
      </w:r>
    </w:p>
    <w:p w14:paraId="0706FF1D" w14:textId="08C6055A" w:rsidR="00E7588E" w:rsidRPr="006602BC" w:rsidRDefault="00E7588E" w:rsidP="00E7588E">
      <w:pPr>
        <w:pStyle w:val="ListParagraph"/>
        <w:numPr>
          <w:ilvl w:val="0"/>
          <w:numId w:val="103"/>
        </w:numPr>
        <w:rPr>
          <w:szCs w:val="22"/>
        </w:rPr>
      </w:pPr>
      <w:r w:rsidRPr="006602BC">
        <w:rPr>
          <w:szCs w:val="22"/>
        </w:rPr>
        <w:t xml:space="preserve">No evidence of donative intention – must be concurrent w/ delivery </w:t>
      </w:r>
    </w:p>
    <w:p w14:paraId="4B25EB70" w14:textId="5FD33D57" w:rsidR="00E7588E" w:rsidRPr="006602BC" w:rsidRDefault="00E7588E" w:rsidP="00E7588E">
      <w:pPr>
        <w:pStyle w:val="ListParagraph"/>
        <w:numPr>
          <w:ilvl w:val="0"/>
          <w:numId w:val="103"/>
        </w:numPr>
        <w:rPr>
          <w:szCs w:val="22"/>
        </w:rPr>
      </w:pPr>
      <w:r w:rsidRPr="006602BC">
        <w:rPr>
          <w:szCs w:val="22"/>
        </w:rPr>
        <w:t>Must have done everything possible to effect delivery – give up present/future control</w:t>
      </w:r>
    </w:p>
    <w:p w14:paraId="251D1672" w14:textId="5FD33D57" w:rsidR="0071724B" w:rsidRPr="006602BC" w:rsidRDefault="0071724B" w:rsidP="0071724B">
      <w:pPr>
        <w:rPr>
          <w:szCs w:val="22"/>
        </w:rPr>
      </w:pPr>
    </w:p>
    <w:p w14:paraId="6C04F118" w14:textId="29A176FC" w:rsidR="0071724B" w:rsidRPr="006602BC" w:rsidRDefault="0071724B" w:rsidP="0071724B">
      <w:pPr>
        <w:rPr>
          <w:szCs w:val="22"/>
        </w:rPr>
      </w:pPr>
      <w:r w:rsidRPr="006602BC">
        <w:rPr>
          <w:szCs w:val="22"/>
        </w:rPr>
        <w:t>Intention to give up gift</w:t>
      </w:r>
    </w:p>
    <w:p w14:paraId="14A218E3" w14:textId="76935150" w:rsidR="0071724B" w:rsidRPr="006602BC" w:rsidRDefault="0071724B" w:rsidP="0071724B">
      <w:pPr>
        <w:pStyle w:val="ListParagraph"/>
        <w:numPr>
          <w:ilvl w:val="0"/>
          <w:numId w:val="92"/>
        </w:numPr>
        <w:rPr>
          <w:szCs w:val="22"/>
        </w:rPr>
      </w:pPr>
      <w:r w:rsidRPr="006602BC">
        <w:rPr>
          <w:szCs w:val="22"/>
        </w:rPr>
        <w:t>To give up dominion/control</w:t>
      </w:r>
    </w:p>
    <w:p w14:paraId="49E52398" w14:textId="0DB3B90E" w:rsidR="0071724B" w:rsidRPr="006602BC" w:rsidRDefault="0071724B" w:rsidP="0071724B">
      <w:pPr>
        <w:pStyle w:val="ListParagraph"/>
        <w:numPr>
          <w:ilvl w:val="0"/>
          <w:numId w:val="92"/>
        </w:numPr>
        <w:rPr>
          <w:szCs w:val="22"/>
        </w:rPr>
      </w:pPr>
      <w:r w:rsidRPr="006602BC">
        <w:rPr>
          <w:szCs w:val="22"/>
        </w:rPr>
        <w:t>Mental capacity required (high threshold)</w:t>
      </w:r>
    </w:p>
    <w:p w14:paraId="53E184E2" w14:textId="0BACDBC0" w:rsidR="0071724B" w:rsidRPr="006602BC" w:rsidRDefault="0071724B" w:rsidP="0071724B">
      <w:pPr>
        <w:pStyle w:val="ListParagraph"/>
        <w:numPr>
          <w:ilvl w:val="0"/>
          <w:numId w:val="92"/>
        </w:numPr>
        <w:rPr>
          <w:szCs w:val="22"/>
        </w:rPr>
      </w:pPr>
      <w:r w:rsidRPr="006602BC">
        <w:rPr>
          <w:szCs w:val="22"/>
        </w:rPr>
        <w:t>Words of gift usually necessary to demonstrate intention, but not required</w:t>
      </w:r>
    </w:p>
    <w:p w14:paraId="30C4DF07" w14:textId="299B8F77" w:rsidR="0071724B" w:rsidRPr="006602BC" w:rsidRDefault="0071724B" w:rsidP="0071724B">
      <w:pPr>
        <w:pStyle w:val="ListParagraph"/>
        <w:numPr>
          <w:ilvl w:val="1"/>
          <w:numId w:val="92"/>
        </w:numPr>
        <w:rPr>
          <w:szCs w:val="22"/>
        </w:rPr>
      </w:pPr>
      <w:r w:rsidRPr="006602BC">
        <w:rPr>
          <w:szCs w:val="22"/>
        </w:rPr>
        <w:t>Otherwise need to show intention, w/ certainty as to object, extent and whether the gift would take immediate effect (Nolan)</w:t>
      </w:r>
    </w:p>
    <w:p w14:paraId="0C941FFB" w14:textId="77777777" w:rsidR="0071724B" w:rsidRPr="006602BC" w:rsidRDefault="0071724B" w:rsidP="0071724B">
      <w:pPr>
        <w:rPr>
          <w:szCs w:val="22"/>
        </w:rPr>
      </w:pPr>
    </w:p>
    <w:p w14:paraId="1A40BB1A" w14:textId="40569D93" w:rsidR="0071724B" w:rsidRPr="006602BC" w:rsidRDefault="0071724B" w:rsidP="0071724B">
      <w:pPr>
        <w:rPr>
          <w:szCs w:val="22"/>
        </w:rPr>
      </w:pPr>
      <w:r w:rsidRPr="006602BC">
        <w:rPr>
          <w:szCs w:val="22"/>
        </w:rPr>
        <w:t>Acceptance of gift</w:t>
      </w:r>
    </w:p>
    <w:p w14:paraId="55E7F508" w14:textId="6619024B" w:rsidR="0071724B" w:rsidRPr="006602BC" w:rsidRDefault="0071724B" w:rsidP="0071724B">
      <w:pPr>
        <w:pStyle w:val="ListParagraph"/>
        <w:numPr>
          <w:ilvl w:val="0"/>
          <w:numId w:val="93"/>
        </w:numPr>
        <w:rPr>
          <w:szCs w:val="22"/>
        </w:rPr>
      </w:pPr>
      <w:r w:rsidRPr="006602BC">
        <w:rPr>
          <w:szCs w:val="22"/>
        </w:rPr>
        <w:t>Presumed to exist – can be rebutted if gift rejected</w:t>
      </w:r>
    </w:p>
    <w:p w14:paraId="0AB1E7DF" w14:textId="4F1E72B5" w:rsidR="0071724B" w:rsidRPr="006602BC" w:rsidRDefault="0071724B" w:rsidP="0071724B">
      <w:pPr>
        <w:pStyle w:val="ListParagraph"/>
        <w:numPr>
          <w:ilvl w:val="0"/>
          <w:numId w:val="93"/>
        </w:numPr>
        <w:rPr>
          <w:szCs w:val="22"/>
        </w:rPr>
      </w:pPr>
      <w:r w:rsidRPr="006602BC">
        <w:rPr>
          <w:szCs w:val="22"/>
        </w:rPr>
        <w:t>Person needs to understand transaction and have desire to assume title</w:t>
      </w:r>
    </w:p>
    <w:p w14:paraId="1AC1E953" w14:textId="77777777" w:rsidR="0071724B" w:rsidRPr="006602BC" w:rsidRDefault="0071724B" w:rsidP="0071724B">
      <w:pPr>
        <w:rPr>
          <w:szCs w:val="22"/>
        </w:rPr>
      </w:pPr>
    </w:p>
    <w:p w14:paraId="2A994DAE" w14:textId="5645C621" w:rsidR="0071724B" w:rsidRPr="006602BC" w:rsidRDefault="0071724B" w:rsidP="0071724B">
      <w:pPr>
        <w:rPr>
          <w:szCs w:val="22"/>
        </w:rPr>
      </w:pPr>
      <w:r w:rsidRPr="006602BC">
        <w:rPr>
          <w:szCs w:val="22"/>
        </w:rPr>
        <w:t>Delivery of gift</w:t>
      </w:r>
    </w:p>
    <w:p w14:paraId="4DCEC97D" w14:textId="1ADC455A" w:rsidR="0071724B" w:rsidRPr="006602BC" w:rsidRDefault="0071724B" w:rsidP="0071724B">
      <w:pPr>
        <w:pStyle w:val="ListParagraph"/>
        <w:numPr>
          <w:ilvl w:val="0"/>
          <w:numId w:val="94"/>
        </w:numPr>
        <w:rPr>
          <w:szCs w:val="22"/>
        </w:rPr>
      </w:pPr>
      <w:r w:rsidRPr="006602BC">
        <w:rPr>
          <w:szCs w:val="22"/>
        </w:rPr>
        <w:t>Must be effective delivery of property (or substitute) – owner must part w/ dominion &amp; control over gift</w:t>
      </w:r>
    </w:p>
    <w:p w14:paraId="7A72A2CB" w14:textId="003FEB17" w:rsidR="0071724B" w:rsidRPr="006602BC" w:rsidRDefault="0071724B" w:rsidP="0071724B">
      <w:pPr>
        <w:pStyle w:val="ListParagraph"/>
        <w:numPr>
          <w:ilvl w:val="0"/>
          <w:numId w:val="94"/>
        </w:numPr>
        <w:rPr>
          <w:szCs w:val="22"/>
        </w:rPr>
      </w:pPr>
      <w:r w:rsidRPr="006602BC">
        <w:rPr>
          <w:szCs w:val="22"/>
        </w:rPr>
        <w:t>Delivery usually perfects the gift</w:t>
      </w:r>
    </w:p>
    <w:p w14:paraId="0F0D75B7" w14:textId="291F5F0A" w:rsidR="00E45FB1" w:rsidRPr="006602BC" w:rsidRDefault="00E45FB1" w:rsidP="0071724B">
      <w:pPr>
        <w:pStyle w:val="ListParagraph"/>
        <w:numPr>
          <w:ilvl w:val="0"/>
          <w:numId w:val="94"/>
        </w:numPr>
        <w:rPr>
          <w:szCs w:val="22"/>
        </w:rPr>
      </w:pPr>
      <w:r w:rsidRPr="006602BC">
        <w:rPr>
          <w:szCs w:val="22"/>
        </w:rPr>
        <w:t>Until delivery occurs, donor can retract the gift (Nolan)</w:t>
      </w:r>
    </w:p>
    <w:p w14:paraId="2F2A8EB9" w14:textId="6281C110" w:rsidR="0071724B" w:rsidRPr="006602BC" w:rsidRDefault="0071724B" w:rsidP="0071724B">
      <w:pPr>
        <w:pStyle w:val="ListParagraph"/>
        <w:numPr>
          <w:ilvl w:val="0"/>
          <w:numId w:val="94"/>
        </w:numPr>
        <w:rPr>
          <w:szCs w:val="22"/>
        </w:rPr>
      </w:pPr>
      <w:r w:rsidRPr="006602BC">
        <w:rPr>
          <w:szCs w:val="22"/>
        </w:rPr>
        <w:t>2 exceptions for less than perfect delivery (physical transfer)</w:t>
      </w:r>
    </w:p>
    <w:p w14:paraId="0EB21FFC" w14:textId="6E043E06" w:rsidR="0071724B" w:rsidRPr="006602BC" w:rsidRDefault="0071724B" w:rsidP="0071724B">
      <w:pPr>
        <w:pStyle w:val="ListParagraph"/>
        <w:numPr>
          <w:ilvl w:val="1"/>
          <w:numId w:val="94"/>
        </w:numPr>
        <w:rPr>
          <w:szCs w:val="22"/>
        </w:rPr>
      </w:pPr>
      <w:proofErr w:type="gramStart"/>
      <w:r w:rsidRPr="006602BC">
        <w:rPr>
          <w:szCs w:val="22"/>
        </w:rPr>
        <w:t>exceptions</w:t>
      </w:r>
      <w:proofErr w:type="gramEnd"/>
      <w:r w:rsidRPr="006602BC">
        <w:rPr>
          <w:szCs w:val="22"/>
        </w:rPr>
        <w:t xml:space="preserve"> based on rules &amp; principles</w:t>
      </w:r>
      <w:r w:rsidR="00E45FB1" w:rsidRPr="006602BC">
        <w:rPr>
          <w:szCs w:val="22"/>
        </w:rPr>
        <w:t xml:space="preserve"> (Strong v Bird)</w:t>
      </w:r>
    </w:p>
    <w:p w14:paraId="291D7B37" w14:textId="77777777" w:rsidR="00E45FB1" w:rsidRPr="006602BC" w:rsidRDefault="00E45FB1" w:rsidP="00E45FB1">
      <w:pPr>
        <w:pStyle w:val="ListParagraph"/>
        <w:ind w:left="1440"/>
        <w:rPr>
          <w:szCs w:val="22"/>
        </w:rPr>
      </w:pPr>
    </w:p>
    <w:p w14:paraId="26D87DB2" w14:textId="6D0200C6" w:rsidR="0071724B" w:rsidRPr="006602BC" w:rsidRDefault="0071724B" w:rsidP="0071724B">
      <w:pPr>
        <w:pStyle w:val="ListParagraph"/>
        <w:numPr>
          <w:ilvl w:val="1"/>
          <w:numId w:val="94"/>
        </w:numPr>
        <w:rPr>
          <w:szCs w:val="22"/>
        </w:rPr>
      </w:pPr>
      <w:proofErr w:type="gramStart"/>
      <w:r w:rsidRPr="006602BC">
        <w:rPr>
          <w:szCs w:val="22"/>
        </w:rPr>
        <w:t>exceptions</w:t>
      </w:r>
      <w:proofErr w:type="gramEnd"/>
      <w:r w:rsidRPr="006602BC">
        <w:rPr>
          <w:szCs w:val="22"/>
        </w:rPr>
        <w:t xml:space="preserve"> based on factual concessions</w:t>
      </w:r>
    </w:p>
    <w:p w14:paraId="1EEA1594" w14:textId="77777777" w:rsidR="00E45FB1" w:rsidRPr="006602BC" w:rsidRDefault="00E45FB1" w:rsidP="00E45FB1">
      <w:pPr>
        <w:pStyle w:val="ListParagraph"/>
        <w:numPr>
          <w:ilvl w:val="2"/>
          <w:numId w:val="94"/>
        </w:numPr>
        <w:rPr>
          <w:szCs w:val="22"/>
        </w:rPr>
      </w:pPr>
      <w:proofErr w:type="gramStart"/>
      <w:r w:rsidRPr="006602BC">
        <w:rPr>
          <w:szCs w:val="22"/>
        </w:rPr>
        <w:t>delivery</w:t>
      </w:r>
      <w:proofErr w:type="gramEnd"/>
      <w:r w:rsidRPr="006602BC">
        <w:rPr>
          <w:szCs w:val="22"/>
        </w:rPr>
        <w:t xml:space="preserve"> may follow/precede intention to give</w:t>
      </w:r>
    </w:p>
    <w:p w14:paraId="267D307F" w14:textId="77777777" w:rsidR="00E45FB1" w:rsidRPr="006602BC" w:rsidRDefault="00E45FB1" w:rsidP="00E45FB1">
      <w:pPr>
        <w:pStyle w:val="ListParagraph"/>
        <w:numPr>
          <w:ilvl w:val="2"/>
          <w:numId w:val="94"/>
        </w:numPr>
        <w:rPr>
          <w:szCs w:val="22"/>
        </w:rPr>
      </w:pPr>
      <w:proofErr w:type="gramStart"/>
      <w:r w:rsidRPr="006602BC">
        <w:rPr>
          <w:szCs w:val="22"/>
        </w:rPr>
        <w:t>can</w:t>
      </w:r>
      <w:proofErr w:type="gramEnd"/>
      <w:r w:rsidRPr="006602BC">
        <w:rPr>
          <w:szCs w:val="22"/>
        </w:rPr>
        <w:t xml:space="preserve"> be effective even if done originally held property in different capacity</w:t>
      </w:r>
    </w:p>
    <w:p w14:paraId="6B0CBF06" w14:textId="796099F7" w:rsidR="00E45FB1" w:rsidRDefault="00E45FB1" w:rsidP="00E45FB1">
      <w:pPr>
        <w:pStyle w:val="Heading3"/>
      </w:pPr>
      <w:r>
        <w:t>Thomas v The Times Book Co</w:t>
      </w:r>
    </w:p>
    <w:p w14:paraId="09FF9CD5" w14:textId="73A3F739" w:rsidR="00E45FB1" w:rsidRPr="006602BC" w:rsidRDefault="00E45FB1" w:rsidP="00E45FB1">
      <w:pPr>
        <w:rPr>
          <w:szCs w:val="22"/>
        </w:rPr>
      </w:pPr>
      <w:r w:rsidRPr="006602BC">
        <w:rPr>
          <w:szCs w:val="22"/>
        </w:rPr>
        <w:t xml:space="preserve">Facts: late wife tried to claim ownership of manuscript. BBC producer said gift – copy of Thomas’s manuscript lost, asked producer to give copies – </w:t>
      </w:r>
      <w:proofErr w:type="gramStart"/>
      <w:r w:rsidRPr="006602BC">
        <w:rPr>
          <w:szCs w:val="22"/>
        </w:rPr>
        <w:t>said</w:t>
      </w:r>
      <w:proofErr w:type="gramEnd"/>
      <w:r w:rsidRPr="006602BC">
        <w:rPr>
          <w:szCs w:val="22"/>
        </w:rPr>
        <w:t xml:space="preserve"> “if you find original, you can keep it”. Found in pub, then Thomas dies.</w:t>
      </w:r>
    </w:p>
    <w:p w14:paraId="78D3E277" w14:textId="44BF629A" w:rsidR="00E45FB1" w:rsidRPr="006602BC" w:rsidRDefault="00E45FB1" w:rsidP="00E45FB1">
      <w:pPr>
        <w:rPr>
          <w:szCs w:val="22"/>
        </w:rPr>
      </w:pPr>
      <w:r w:rsidRPr="006602BC">
        <w:rPr>
          <w:szCs w:val="22"/>
        </w:rPr>
        <w:t>Issue: was there sufficient delivery?</w:t>
      </w:r>
    </w:p>
    <w:p w14:paraId="7450399E" w14:textId="15B94D92" w:rsidR="00E45FB1" w:rsidRPr="006602BC" w:rsidRDefault="00E45FB1" w:rsidP="00E45FB1">
      <w:pPr>
        <w:pStyle w:val="ListParagraph"/>
        <w:numPr>
          <w:ilvl w:val="0"/>
          <w:numId w:val="95"/>
        </w:numPr>
        <w:rPr>
          <w:szCs w:val="22"/>
        </w:rPr>
      </w:pPr>
      <w:r w:rsidRPr="006602BC">
        <w:rPr>
          <w:szCs w:val="22"/>
        </w:rPr>
        <w:t>Did get possession – w/ permission of Thomas</w:t>
      </w:r>
    </w:p>
    <w:p w14:paraId="71639E35" w14:textId="704FFC40" w:rsidR="00E45FB1" w:rsidRPr="006602BC" w:rsidRDefault="00E45FB1" w:rsidP="00E45FB1">
      <w:pPr>
        <w:pStyle w:val="ListParagraph"/>
        <w:numPr>
          <w:ilvl w:val="0"/>
          <w:numId w:val="95"/>
        </w:numPr>
        <w:rPr>
          <w:szCs w:val="22"/>
        </w:rPr>
      </w:pPr>
      <w:r w:rsidRPr="006602BC">
        <w:rPr>
          <w:szCs w:val="22"/>
        </w:rPr>
        <w:t>Found to be perfected when he found it</w:t>
      </w:r>
    </w:p>
    <w:p w14:paraId="2852172E" w14:textId="6030934D" w:rsidR="00E45FB1" w:rsidRPr="006602BC" w:rsidRDefault="00E45FB1" w:rsidP="00E45FB1">
      <w:pPr>
        <w:pStyle w:val="ListParagraph"/>
        <w:numPr>
          <w:ilvl w:val="0"/>
          <w:numId w:val="95"/>
        </w:numPr>
        <w:rPr>
          <w:szCs w:val="22"/>
        </w:rPr>
      </w:pPr>
      <w:r w:rsidRPr="006602BC">
        <w:rPr>
          <w:szCs w:val="22"/>
        </w:rPr>
        <w:t xml:space="preserve">Intention, </w:t>
      </w:r>
      <w:proofErr w:type="spellStart"/>
      <w:r w:rsidRPr="006602BC">
        <w:rPr>
          <w:szCs w:val="22"/>
        </w:rPr>
        <w:t>acception</w:t>
      </w:r>
      <w:proofErr w:type="spellEnd"/>
      <w:r w:rsidRPr="006602BC">
        <w:rPr>
          <w:szCs w:val="22"/>
        </w:rPr>
        <w:t>, then time passed, then delivery – sufficient, so gift made</w:t>
      </w:r>
    </w:p>
    <w:p w14:paraId="4759EEF2" w14:textId="77777777" w:rsidR="00E45FB1" w:rsidRPr="006602BC" w:rsidRDefault="00E45FB1" w:rsidP="00E45FB1">
      <w:pPr>
        <w:rPr>
          <w:szCs w:val="22"/>
        </w:rPr>
      </w:pPr>
    </w:p>
    <w:p w14:paraId="3569A51D" w14:textId="05C0E01D" w:rsidR="00E45FB1" w:rsidRPr="006602BC" w:rsidRDefault="00E45FB1" w:rsidP="00E45FB1">
      <w:pPr>
        <w:rPr>
          <w:szCs w:val="22"/>
        </w:rPr>
      </w:pPr>
      <w:r w:rsidRPr="006602BC">
        <w:rPr>
          <w:szCs w:val="22"/>
        </w:rPr>
        <w:t>Constructive Delivery</w:t>
      </w:r>
    </w:p>
    <w:p w14:paraId="30F01776" w14:textId="26AF2AA3" w:rsidR="00E45FB1" w:rsidRPr="006602BC" w:rsidRDefault="00E45FB1" w:rsidP="00E45FB1">
      <w:pPr>
        <w:pStyle w:val="ListParagraph"/>
        <w:numPr>
          <w:ilvl w:val="0"/>
          <w:numId w:val="96"/>
        </w:numPr>
        <w:rPr>
          <w:szCs w:val="22"/>
        </w:rPr>
      </w:pPr>
      <w:r w:rsidRPr="006602BC">
        <w:rPr>
          <w:szCs w:val="22"/>
        </w:rPr>
        <w:t>Accomplished where donor transfers means of obtaining possession, control over property to the done</w:t>
      </w:r>
    </w:p>
    <w:p w14:paraId="34E100C7" w14:textId="2B93D504" w:rsidR="00E45FB1" w:rsidRPr="006602BC" w:rsidRDefault="00E45FB1" w:rsidP="00E45FB1">
      <w:pPr>
        <w:pStyle w:val="ListParagraph"/>
        <w:numPr>
          <w:ilvl w:val="0"/>
          <w:numId w:val="96"/>
        </w:numPr>
        <w:rPr>
          <w:szCs w:val="22"/>
        </w:rPr>
      </w:pPr>
      <w:r w:rsidRPr="006602BC">
        <w:rPr>
          <w:szCs w:val="22"/>
        </w:rPr>
        <w:t>Elements:</w:t>
      </w:r>
    </w:p>
    <w:p w14:paraId="615FD736" w14:textId="1FA891B6" w:rsidR="00E45FB1" w:rsidRPr="006602BC" w:rsidRDefault="00E45FB1" w:rsidP="00E45FB1">
      <w:pPr>
        <w:pStyle w:val="ListParagraph"/>
        <w:numPr>
          <w:ilvl w:val="1"/>
          <w:numId w:val="96"/>
        </w:numPr>
        <w:rPr>
          <w:szCs w:val="22"/>
        </w:rPr>
      </w:pPr>
      <w:r w:rsidRPr="006602BC">
        <w:rPr>
          <w:szCs w:val="22"/>
        </w:rPr>
        <w:t>Has donor retained means of control – if so, no delivery</w:t>
      </w:r>
    </w:p>
    <w:p w14:paraId="01331490" w14:textId="78CA7342" w:rsidR="00E45FB1" w:rsidRPr="006602BC" w:rsidRDefault="00E45FB1" w:rsidP="00E45FB1">
      <w:pPr>
        <w:pStyle w:val="ListParagraph"/>
        <w:numPr>
          <w:ilvl w:val="1"/>
          <w:numId w:val="96"/>
        </w:numPr>
        <w:rPr>
          <w:szCs w:val="22"/>
        </w:rPr>
      </w:pPr>
      <w:r w:rsidRPr="006602BC">
        <w:rPr>
          <w:szCs w:val="22"/>
        </w:rPr>
        <w:t>Has donor done all that can be done to divest title in favour of done?</w:t>
      </w:r>
    </w:p>
    <w:p w14:paraId="09B49E25" w14:textId="022D4E06" w:rsidR="00E45FB1" w:rsidRPr="006602BC" w:rsidRDefault="00E45FB1" w:rsidP="00E45FB1">
      <w:pPr>
        <w:pStyle w:val="ListParagraph"/>
        <w:numPr>
          <w:ilvl w:val="1"/>
          <w:numId w:val="96"/>
        </w:numPr>
        <w:rPr>
          <w:szCs w:val="22"/>
        </w:rPr>
      </w:pPr>
      <w:r w:rsidRPr="006602BC">
        <w:rPr>
          <w:szCs w:val="22"/>
        </w:rPr>
        <w:t>Sometimes actual delivery isn’t possible – due to item/circumstances</w:t>
      </w:r>
    </w:p>
    <w:p w14:paraId="766C058A" w14:textId="77777777" w:rsidR="00E45FB1" w:rsidRPr="0071724B" w:rsidRDefault="00E45FB1" w:rsidP="00E45FB1">
      <w:pPr>
        <w:pStyle w:val="ListParagraph"/>
        <w:ind w:left="1440"/>
      </w:pPr>
    </w:p>
    <w:p w14:paraId="37659553" w14:textId="77777777" w:rsidR="0071724B" w:rsidRPr="006602BC" w:rsidRDefault="0071724B" w:rsidP="0071724B">
      <w:pPr>
        <w:rPr>
          <w:szCs w:val="22"/>
        </w:rPr>
      </w:pPr>
    </w:p>
    <w:p w14:paraId="20092AF6" w14:textId="3C30B76A" w:rsidR="0071724B" w:rsidRDefault="00E45FB1" w:rsidP="00E45FB1">
      <w:pPr>
        <w:pStyle w:val="Heading3"/>
      </w:pPr>
      <w:r>
        <w:t xml:space="preserve">National Trustees Executors and Agency Company v </w:t>
      </w:r>
      <w:proofErr w:type="spellStart"/>
      <w:r>
        <w:t>O’Hea</w:t>
      </w:r>
      <w:proofErr w:type="spellEnd"/>
    </w:p>
    <w:p w14:paraId="663FE493" w14:textId="7D49BB8F" w:rsidR="00E45FB1" w:rsidRPr="006602BC" w:rsidRDefault="00E45FB1" w:rsidP="00E45FB1">
      <w:pPr>
        <w:rPr>
          <w:szCs w:val="22"/>
        </w:rPr>
      </w:pPr>
      <w:r w:rsidRPr="006602BC">
        <w:rPr>
          <w:szCs w:val="22"/>
        </w:rPr>
        <w:t xml:space="preserve">Facts: employer gave carriage to coachman – in same house </w:t>
      </w:r>
    </w:p>
    <w:p w14:paraId="33FC9E18" w14:textId="4990FAC1" w:rsidR="00E45FB1" w:rsidRPr="006602BC" w:rsidRDefault="00E45FB1" w:rsidP="00E45FB1">
      <w:pPr>
        <w:rPr>
          <w:szCs w:val="22"/>
        </w:rPr>
      </w:pPr>
      <w:r w:rsidRPr="006602BC">
        <w:rPr>
          <w:szCs w:val="22"/>
        </w:rPr>
        <w:t>No gift – no delivery in common establishments</w:t>
      </w:r>
    </w:p>
    <w:p w14:paraId="6906EBCD" w14:textId="77777777" w:rsidR="00E45FB1" w:rsidRPr="006602BC" w:rsidRDefault="00E45FB1" w:rsidP="00E45FB1">
      <w:pPr>
        <w:rPr>
          <w:szCs w:val="22"/>
        </w:rPr>
      </w:pPr>
    </w:p>
    <w:p w14:paraId="59F08B70" w14:textId="4707EBB6" w:rsidR="00E45FB1" w:rsidRDefault="00E45FB1" w:rsidP="00E45FB1">
      <w:pPr>
        <w:pStyle w:val="Heading3"/>
      </w:pPr>
      <w:r>
        <w:t>Re Cole</w:t>
      </w:r>
    </w:p>
    <w:p w14:paraId="7C2232E8" w14:textId="7804708B" w:rsidR="00E45FB1" w:rsidRPr="006602BC" w:rsidRDefault="00E45FB1" w:rsidP="00E45FB1">
      <w:pPr>
        <w:rPr>
          <w:szCs w:val="22"/>
        </w:rPr>
      </w:pPr>
      <w:r w:rsidRPr="006602BC">
        <w:rPr>
          <w:szCs w:val="22"/>
        </w:rPr>
        <w:t xml:space="preserve">Facts: husband said to wife “it’s all yours” for chattels in house. </w:t>
      </w:r>
    </w:p>
    <w:p w14:paraId="612F8B6B" w14:textId="2E0DCD17" w:rsidR="00E45FB1" w:rsidRPr="006602BC" w:rsidRDefault="00E45FB1" w:rsidP="00E45FB1">
      <w:pPr>
        <w:rPr>
          <w:szCs w:val="22"/>
        </w:rPr>
      </w:pPr>
      <w:r w:rsidRPr="006602BC">
        <w:rPr>
          <w:szCs w:val="22"/>
        </w:rPr>
        <w:t>Not a gift – policy reasons to ensure delivery requirement isn’t watered down (Nolan)</w:t>
      </w:r>
      <w:r w:rsidR="006561CB" w:rsidRPr="006602BC">
        <w:rPr>
          <w:szCs w:val="22"/>
        </w:rPr>
        <w:t xml:space="preserve"> – too many claims between cohabitants/trustees in bankruptcy/executors</w:t>
      </w:r>
    </w:p>
    <w:p w14:paraId="2817A47B" w14:textId="5BB1F415" w:rsidR="006561CB" w:rsidRPr="006602BC" w:rsidRDefault="006561CB" w:rsidP="00E45FB1">
      <w:pPr>
        <w:rPr>
          <w:szCs w:val="22"/>
        </w:rPr>
      </w:pPr>
      <w:r w:rsidRPr="006602BC">
        <w:rPr>
          <w:szCs w:val="22"/>
        </w:rPr>
        <w:t>No intent or delivery</w:t>
      </w:r>
    </w:p>
    <w:p w14:paraId="54EDAE68" w14:textId="77777777" w:rsidR="006561CB" w:rsidRPr="006602BC" w:rsidRDefault="006561CB" w:rsidP="00E45FB1">
      <w:pPr>
        <w:rPr>
          <w:szCs w:val="22"/>
        </w:rPr>
      </w:pPr>
    </w:p>
    <w:p w14:paraId="3D48B162" w14:textId="5F4A9370" w:rsidR="006561CB" w:rsidRPr="006602BC" w:rsidRDefault="006561CB" w:rsidP="00E45FB1">
      <w:pPr>
        <w:rPr>
          <w:szCs w:val="22"/>
        </w:rPr>
      </w:pPr>
      <w:r w:rsidRPr="006602BC">
        <w:rPr>
          <w:szCs w:val="22"/>
        </w:rPr>
        <w:t>Note - * symbolic delivery is separate from constructive delivery – courts are skeptical</w:t>
      </w:r>
    </w:p>
    <w:p w14:paraId="76CF01F3" w14:textId="77777777" w:rsidR="001E0AB8" w:rsidRPr="006602BC" w:rsidRDefault="001E0AB8" w:rsidP="00E45FB1">
      <w:pPr>
        <w:rPr>
          <w:szCs w:val="22"/>
        </w:rPr>
      </w:pPr>
    </w:p>
    <w:p w14:paraId="33CAD99F" w14:textId="2B5BBF4B" w:rsidR="00E45FB1" w:rsidRDefault="001E0AB8" w:rsidP="001E0AB8">
      <w:pPr>
        <w:pStyle w:val="Heading2"/>
      </w:pPr>
      <w:proofErr w:type="spellStart"/>
      <w:r>
        <w:t>Donatio</w:t>
      </w:r>
      <w:proofErr w:type="spellEnd"/>
      <w:r>
        <w:t xml:space="preserve"> mortis </w:t>
      </w:r>
      <w:proofErr w:type="spellStart"/>
      <w:r>
        <w:t>causa</w:t>
      </w:r>
      <w:proofErr w:type="spellEnd"/>
      <w:r>
        <w:t xml:space="preserve"> (DMC) Gifts</w:t>
      </w:r>
    </w:p>
    <w:p w14:paraId="7E8ABC03" w14:textId="54EECCBD" w:rsidR="001E0AB8" w:rsidRPr="006602BC" w:rsidRDefault="001E0AB8" w:rsidP="001E0AB8">
      <w:pPr>
        <w:rPr>
          <w:szCs w:val="22"/>
        </w:rPr>
      </w:pPr>
      <w:r w:rsidRPr="006602BC">
        <w:rPr>
          <w:szCs w:val="22"/>
        </w:rPr>
        <w:t xml:space="preserve">The delivery of property in the </w:t>
      </w:r>
      <w:proofErr w:type="spellStart"/>
      <w:r w:rsidRPr="006602BC">
        <w:rPr>
          <w:szCs w:val="22"/>
        </w:rPr>
        <w:t>contemplaction</w:t>
      </w:r>
      <w:proofErr w:type="spellEnd"/>
      <w:r w:rsidRPr="006602BC">
        <w:rPr>
          <w:szCs w:val="22"/>
        </w:rPr>
        <w:t xml:space="preserve"> of the donor’s death upon the express/implied condition that the gift is not to be absolute and complete until the donor dies</w:t>
      </w:r>
    </w:p>
    <w:p w14:paraId="0A64B7E0" w14:textId="45E2463B" w:rsidR="001E0AB8" w:rsidRPr="006602BC" w:rsidRDefault="001E0AB8" w:rsidP="001E0AB8">
      <w:pPr>
        <w:rPr>
          <w:szCs w:val="22"/>
        </w:rPr>
      </w:pPr>
      <w:r w:rsidRPr="006602BC">
        <w:rPr>
          <w:szCs w:val="22"/>
        </w:rPr>
        <w:t>4 requirements:</w:t>
      </w:r>
    </w:p>
    <w:p w14:paraId="6831499F" w14:textId="746825A8" w:rsidR="001E0AB8" w:rsidRPr="006602BC" w:rsidRDefault="001E0AB8" w:rsidP="001E0AB8">
      <w:pPr>
        <w:pStyle w:val="ListParagraph"/>
        <w:numPr>
          <w:ilvl w:val="0"/>
          <w:numId w:val="97"/>
        </w:numPr>
        <w:rPr>
          <w:szCs w:val="22"/>
        </w:rPr>
      </w:pPr>
      <w:r w:rsidRPr="006602BC">
        <w:rPr>
          <w:szCs w:val="22"/>
        </w:rPr>
        <w:t>Contemplation of death</w:t>
      </w:r>
    </w:p>
    <w:p w14:paraId="498452C5" w14:textId="08E998F8" w:rsidR="001E0AB8" w:rsidRPr="006602BC" w:rsidRDefault="001E0AB8" w:rsidP="001E0AB8">
      <w:pPr>
        <w:pStyle w:val="ListParagraph"/>
        <w:numPr>
          <w:ilvl w:val="0"/>
          <w:numId w:val="97"/>
        </w:numPr>
        <w:rPr>
          <w:szCs w:val="22"/>
        </w:rPr>
      </w:pPr>
      <w:r w:rsidRPr="006602BC">
        <w:rPr>
          <w:szCs w:val="22"/>
        </w:rPr>
        <w:t>Conditional on death</w:t>
      </w:r>
    </w:p>
    <w:p w14:paraId="679CE427" w14:textId="5A1A5CAF" w:rsidR="001E0AB8" w:rsidRPr="006602BC" w:rsidRDefault="001E0AB8" w:rsidP="001E0AB8">
      <w:pPr>
        <w:pStyle w:val="ListParagraph"/>
        <w:numPr>
          <w:ilvl w:val="0"/>
          <w:numId w:val="97"/>
        </w:numPr>
        <w:rPr>
          <w:szCs w:val="22"/>
        </w:rPr>
      </w:pPr>
      <w:r w:rsidRPr="006602BC">
        <w:rPr>
          <w:szCs w:val="22"/>
        </w:rPr>
        <w:t>Delivery</w:t>
      </w:r>
    </w:p>
    <w:p w14:paraId="049E0BAF" w14:textId="6B7DDC21" w:rsidR="001E0AB8" w:rsidRPr="006602BC" w:rsidRDefault="001E0AB8" w:rsidP="001E0AB8">
      <w:pPr>
        <w:pStyle w:val="ListParagraph"/>
        <w:numPr>
          <w:ilvl w:val="0"/>
          <w:numId w:val="97"/>
        </w:numPr>
        <w:rPr>
          <w:szCs w:val="22"/>
        </w:rPr>
      </w:pPr>
      <w:r w:rsidRPr="006602BC">
        <w:rPr>
          <w:szCs w:val="22"/>
        </w:rPr>
        <w:t>Property capable of passing by DMC</w:t>
      </w:r>
      <w:r w:rsidR="00696292" w:rsidRPr="006602BC">
        <w:rPr>
          <w:szCs w:val="22"/>
        </w:rPr>
        <w:t xml:space="preserve"> (usually can’t have DMC in land)</w:t>
      </w:r>
    </w:p>
    <w:p w14:paraId="558507EE" w14:textId="77777777" w:rsidR="001E0AB8" w:rsidRPr="006602BC" w:rsidRDefault="001E0AB8" w:rsidP="001E0AB8">
      <w:pPr>
        <w:rPr>
          <w:szCs w:val="22"/>
        </w:rPr>
      </w:pPr>
    </w:p>
    <w:p w14:paraId="4CEF90FC" w14:textId="1D99E466" w:rsidR="001E0AB8" w:rsidRPr="006602BC" w:rsidRDefault="001E0AB8" w:rsidP="001E0AB8">
      <w:pPr>
        <w:rPr>
          <w:szCs w:val="22"/>
        </w:rPr>
      </w:pPr>
      <w:r w:rsidRPr="006602BC">
        <w:rPr>
          <w:szCs w:val="22"/>
        </w:rPr>
        <w:t>Contemplation of death</w:t>
      </w:r>
    </w:p>
    <w:p w14:paraId="33DBD028" w14:textId="21161806" w:rsidR="001E0AB8" w:rsidRPr="006602BC" w:rsidRDefault="001E0AB8" w:rsidP="001E0AB8">
      <w:pPr>
        <w:pStyle w:val="ListParagraph"/>
        <w:numPr>
          <w:ilvl w:val="0"/>
          <w:numId w:val="98"/>
        </w:numPr>
        <w:rPr>
          <w:szCs w:val="22"/>
        </w:rPr>
      </w:pPr>
      <w:r w:rsidRPr="006602BC">
        <w:rPr>
          <w:szCs w:val="22"/>
        </w:rPr>
        <w:t>In near future, death impending (subjective belief/actual danger – debatable)</w:t>
      </w:r>
    </w:p>
    <w:p w14:paraId="67A45FBD" w14:textId="318AEF7D" w:rsidR="001E0AB8" w:rsidRPr="006602BC" w:rsidRDefault="001E0AB8" w:rsidP="001E0AB8">
      <w:pPr>
        <w:pStyle w:val="ListParagraph"/>
        <w:numPr>
          <w:ilvl w:val="0"/>
          <w:numId w:val="98"/>
        </w:numPr>
        <w:rPr>
          <w:szCs w:val="22"/>
        </w:rPr>
      </w:pPr>
      <w:r w:rsidRPr="006602BC">
        <w:rPr>
          <w:szCs w:val="22"/>
        </w:rPr>
        <w:t>Donor doesn’t have to die from peril they’re afraid of</w:t>
      </w:r>
    </w:p>
    <w:p w14:paraId="0035F880" w14:textId="77777777" w:rsidR="001E0AB8" w:rsidRPr="006602BC" w:rsidRDefault="001E0AB8" w:rsidP="001E0AB8">
      <w:pPr>
        <w:rPr>
          <w:szCs w:val="22"/>
        </w:rPr>
      </w:pPr>
    </w:p>
    <w:p w14:paraId="2DAB02E2" w14:textId="04095C9D" w:rsidR="001E0AB8" w:rsidRPr="006602BC" w:rsidRDefault="001E0AB8" w:rsidP="001E0AB8">
      <w:pPr>
        <w:rPr>
          <w:szCs w:val="22"/>
        </w:rPr>
      </w:pPr>
      <w:r w:rsidRPr="006602BC">
        <w:rPr>
          <w:szCs w:val="22"/>
        </w:rPr>
        <w:t>Conditional on Death</w:t>
      </w:r>
    </w:p>
    <w:p w14:paraId="149A71B8" w14:textId="42702762" w:rsidR="001E0AB8" w:rsidRPr="006602BC" w:rsidRDefault="001E0AB8" w:rsidP="001E0AB8">
      <w:pPr>
        <w:pStyle w:val="ListParagraph"/>
        <w:numPr>
          <w:ilvl w:val="0"/>
          <w:numId w:val="99"/>
        </w:numPr>
        <w:rPr>
          <w:szCs w:val="22"/>
        </w:rPr>
      </w:pPr>
      <w:r w:rsidRPr="006602BC">
        <w:rPr>
          <w:szCs w:val="22"/>
        </w:rPr>
        <w:t>Gift must be made on the condition it’s only complete on donor’s death</w:t>
      </w:r>
    </w:p>
    <w:p w14:paraId="7835C915" w14:textId="74AED9DE" w:rsidR="001E0AB8" w:rsidRPr="006602BC" w:rsidRDefault="001E0AB8" w:rsidP="00FD061D">
      <w:pPr>
        <w:pStyle w:val="ListParagraph"/>
        <w:numPr>
          <w:ilvl w:val="1"/>
          <w:numId w:val="99"/>
        </w:numPr>
        <w:rPr>
          <w:szCs w:val="22"/>
        </w:rPr>
      </w:pPr>
      <w:r w:rsidRPr="006602BC">
        <w:rPr>
          <w:szCs w:val="22"/>
        </w:rPr>
        <w:t>Present gift, but looks ahead to future event</w:t>
      </w:r>
    </w:p>
    <w:p w14:paraId="00F4C959" w14:textId="45991B8F" w:rsidR="001E0AB8" w:rsidRPr="006602BC" w:rsidRDefault="001E0AB8" w:rsidP="001E0AB8">
      <w:pPr>
        <w:pStyle w:val="ListParagraph"/>
        <w:numPr>
          <w:ilvl w:val="0"/>
          <w:numId w:val="99"/>
        </w:numPr>
        <w:rPr>
          <w:szCs w:val="22"/>
        </w:rPr>
      </w:pPr>
      <w:r w:rsidRPr="006602BC">
        <w:rPr>
          <w:szCs w:val="22"/>
        </w:rPr>
        <w:t>Revocation can be automatic when risk ends, or express – tells done, or takes control – not just possession/custody, but retake control</w:t>
      </w:r>
    </w:p>
    <w:p w14:paraId="522A8E12" w14:textId="331706C7" w:rsidR="001E0AB8" w:rsidRPr="006602BC" w:rsidRDefault="001E0AB8" w:rsidP="001E0AB8">
      <w:pPr>
        <w:pStyle w:val="ListParagraph"/>
        <w:numPr>
          <w:ilvl w:val="0"/>
          <w:numId w:val="99"/>
        </w:numPr>
        <w:rPr>
          <w:szCs w:val="22"/>
        </w:rPr>
      </w:pPr>
      <w:r w:rsidRPr="006602BC">
        <w:rPr>
          <w:szCs w:val="22"/>
        </w:rPr>
        <w:t>DMC can’t be revoked by will – title complete before will in effect</w:t>
      </w:r>
    </w:p>
    <w:p w14:paraId="720E8BD3" w14:textId="7521C4EF" w:rsidR="001E0AB8" w:rsidRPr="006602BC" w:rsidRDefault="001E0AB8" w:rsidP="001E0AB8">
      <w:pPr>
        <w:pStyle w:val="ListParagraph"/>
        <w:numPr>
          <w:ilvl w:val="0"/>
          <w:numId w:val="99"/>
        </w:numPr>
        <w:rPr>
          <w:szCs w:val="22"/>
        </w:rPr>
      </w:pPr>
      <w:r w:rsidRPr="006602BC">
        <w:rPr>
          <w:szCs w:val="22"/>
        </w:rPr>
        <w:t>Gift absolute only when donor dies</w:t>
      </w:r>
    </w:p>
    <w:p w14:paraId="5DDFFE0B" w14:textId="77777777" w:rsidR="001E0AB8" w:rsidRPr="006602BC" w:rsidRDefault="001E0AB8" w:rsidP="001E0AB8">
      <w:pPr>
        <w:rPr>
          <w:szCs w:val="22"/>
        </w:rPr>
      </w:pPr>
    </w:p>
    <w:p w14:paraId="2556C6E7" w14:textId="0D194697" w:rsidR="001E0AB8" w:rsidRPr="006602BC" w:rsidRDefault="001E0AB8" w:rsidP="001E0AB8">
      <w:pPr>
        <w:rPr>
          <w:szCs w:val="22"/>
        </w:rPr>
      </w:pPr>
      <w:r w:rsidRPr="006602BC">
        <w:rPr>
          <w:szCs w:val="22"/>
        </w:rPr>
        <w:t>Delivery</w:t>
      </w:r>
    </w:p>
    <w:p w14:paraId="0A0F740B" w14:textId="4B846F13" w:rsidR="001E0AB8" w:rsidRPr="006602BC" w:rsidRDefault="001E0AB8" w:rsidP="001E0AB8">
      <w:pPr>
        <w:pStyle w:val="ListParagraph"/>
        <w:numPr>
          <w:ilvl w:val="0"/>
          <w:numId w:val="100"/>
        </w:numPr>
        <w:rPr>
          <w:szCs w:val="22"/>
        </w:rPr>
      </w:pPr>
      <w:r w:rsidRPr="006602BC">
        <w:rPr>
          <w:szCs w:val="22"/>
        </w:rPr>
        <w:t>Delivery must have intent to part w/ dominion/control</w:t>
      </w:r>
    </w:p>
    <w:p w14:paraId="443BF720" w14:textId="3041DA6B" w:rsidR="001E0AB8" w:rsidRPr="006602BC" w:rsidRDefault="001E0AB8" w:rsidP="001E0AB8">
      <w:pPr>
        <w:pStyle w:val="ListParagraph"/>
        <w:numPr>
          <w:ilvl w:val="0"/>
          <w:numId w:val="100"/>
        </w:numPr>
        <w:rPr>
          <w:szCs w:val="22"/>
        </w:rPr>
      </w:pPr>
      <w:r w:rsidRPr="006602BC">
        <w:rPr>
          <w:szCs w:val="22"/>
        </w:rPr>
        <w:t xml:space="preserve">Can be to done or someone on </w:t>
      </w:r>
      <w:proofErr w:type="spellStart"/>
      <w:r w:rsidRPr="006602BC">
        <w:rPr>
          <w:szCs w:val="22"/>
        </w:rPr>
        <w:t>donee’s</w:t>
      </w:r>
      <w:proofErr w:type="spellEnd"/>
      <w:r w:rsidRPr="006602BC">
        <w:rPr>
          <w:szCs w:val="22"/>
        </w:rPr>
        <w:t xml:space="preserve"> behalf</w:t>
      </w:r>
    </w:p>
    <w:p w14:paraId="31449CD8" w14:textId="376C6F7D" w:rsidR="001E0AB8" w:rsidRPr="006602BC" w:rsidRDefault="001E0AB8" w:rsidP="001E0AB8">
      <w:pPr>
        <w:pStyle w:val="ListParagraph"/>
        <w:numPr>
          <w:ilvl w:val="0"/>
          <w:numId w:val="100"/>
        </w:numPr>
        <w:rPr>
          <w:szCs w:val="22"/>
        </w:rPr>
      </w:pPr>
      <w:r w:rsidRPr="006602BC">
        <w:rPr>
          <w:szCs w:val="22"/>
        </w:rPr>
        <w:t xml:space="preserve">Lower threshold for successful delivery than in inter </w:t>
      </w:r>
      <w:proofErr w:type="spellStart"/>
      <w:r w:rsidRPr="006602BC">
        <w:rPr>
          <w:szCs w:val="22"/>
        </w:rPr>
        <w:t>vivos</w:t>
      </w:r>
      <w:proofErr w:type="spellEnd"/>
    </w:p>
    <w:p w14:paraId="2D7D88EE" w14:textId="283F5926" w:rsidR="00FD061D" w:rsidRPr="006602BC" w:rsidRDefault="00FD061D" w:rsidP="00FD061D">
      <w:pPr>
        <w:pStyle w:val="ListParagraph"/>
        <w:numPr>
          <w:ilvl w:val="0"/>
          <w:numId w:val="100"/>
        </w:numPr>
        <w:rPr>
          <w:szCs w:val="22"/>
        </w:rPr>
      </w:pPr>
      <w:r w:rsidRPr="006602BC">
        <w:rPr>
          <w:szCs w:val="22"/>
        </w:rPr>
        <w:t>Courts more likely to accept constructive delivery (ex. Bank book for $ in account, key in safety deposit box)</w:t>
      </w:r>
    </w:p>
    <w:p w14:paraId="0B35C125" w14:textId="33180C6D" w:rsidR="00FD061D" w:rsidRPr="006602BC" w:rsidRDefault="00FD061D" w:rsidP="00FD061D">
      <w:pPr>
        <w:pStyle w:val="ListParagraph"/>
        <w:numPr>
          <w:ilvl w:val="0"/>
          <w:numId w:val="100"/>
        </w:numPr>
        <w:rPr>
          <w:szCs w:val="22"/>
        </w:rPr>
      </w:pPr>
      <w:r w:rsidRPr="006602BC">
        <w:rPr>
          <w:szCs w:val="22"/>
        </w:rPr>
        <w:t xml:space="preserve">Must give </w:t>
      </w:r>
      <w:proofErr w:type="spellStart"/>
      <w:r w:rsidRPr="006602BC">
        <w:rPr>
          <w:szCs w:val="22"/>
        </w:rPr>
        <w:t>donee</w:t>
      </w:r>
      <w:proofErr w:type="spellEnd"/>
      <w:r w:rsidRPr="006602BC">
        <w:rPr>
          <w:szCs w:val="22"/>
        </w:rPr>
        <w:t xml:space="preserve"> method of obtaining it</w:t>
      </w:r>
    </w:p>
    <w:p w14:paraId="4D899B4F" w14:textId="404BE880" w:rsidR="00FD061D" w:rsidRDefault="00FD061D" w:rsidP="00FD061D">
      <w:pPr>
        <w:pStyle w:val="Heading3"/>
      </w:pPr>
      <w:r>
        <w:t xml:space="preserve">Re </w:t>
      </w:r>
      <w:proofErr w:type="spellStart"/>
      <w:r>
        <w:t>Bayoff</w:t>
      </w:r>
      <w:proofErr w:type="spellEnd"/>
      <w:r>
        <w:t xml:space="preserve"> Estate</w:t>
      </w:r>
    </w:p>
    <w:p w14:paraId="156E374B" w14:textId="2C51CE4C" w:rsidR="00FD061D" w:rsidRPr="006602BC" w:rsidRDefault="00FD061D" w:rsidP="00FD061D">
      <w:pPr>
        <w:rPr>
          <w:szCs w:val="22"/>
        </w:rPr>
      </w:pPr>
      <w:r w:rsidRPr="006602BC">
        <w:rPr>
          <w:szCs w:val="22"/>
        </w:rPr>
        <w:t xml:space="preserve">Facts: </w:t>
      </w:r>
      <w:proofErr w:type="spellStart"/>
      <w:r w:rsidRPr="006602BC">
        <w:rPr>
          <w:szCs w:val="22"/>
        </w:rPr>
        <w:t>Bayoff</w:t>
      </w:r>
      <w:proofErr w:type="spellEnd"/>
      <w:r w:rsidRPr="006602BC">
        <w:rPr>
          <w:szCs w:val="22"/>
        </w:rPr>
        <w:t xml:space="preserve"> terminal cancer – gave P key to safety deposit box, saying wanted her to have it. Still needed paperwork but B dead. </w:t>
      </w:r>
    </w:p>
    <w:p w14:paraId="38C302DE" w14:textId="6FC68EE3" w:rsidR="00FD061D" w:rsidRPr="006602BC" w:rsidRDefault="00FD061D" w:rsidP="00FD061D">
      <w:pPr>
        <w:rPr>
          <w:szCs w:val="22"/>
        </w:rPr>
      </w:pPr>
      <w:r w:rsidRPr="006602BC">
        <w:rPr>
          <w:szCs w:val="22"/>
        </w:rPr>
        <w:t>Issue: Did P receive valid gift?</w:t>
      </w:r>
    </w:p>
    <w:p w14:paraId="596416AB" w14:textId="3DEDED91" w:rsidR="00FD061D" w:rsidRPr="006602BC" w:rsidRDefault="00FD061D" w:rsidP="00FD061D">
      <w:pPr>
        <w:rPr>
          <w:szCs w:val="22"/>
        </w:rPr>
      </w:pPr>
      <w:r w:rsidRPr="006602BC">
        <w:rPr>
          <w:szCs w:val="22"/>
        </w:rPr>
        <w:t>Courts find:</w:t>
      </w:r>
    </w:p>
    <w:p w14:paraId="2F648277" w14:textId="5E33C211" w:rsidR="00FD061D" w:rsidRPr="006602BC" w:rsidRDefault="00FD061D" w:rsidP="00FD061D">
      <w:pPr>
        <w:pStyle w:val="ListParagraph"/>
        <w:numPr>
          <w:ilvl w:val="0"/>
          <w:numId w:val="101"/>
        </w:numPr>
        <w:rPr>
          <w:szCs w:val="22"/>
        </w:rPr>
      </w:pPr>
      <w:r w:rsidRPr="006602BC">
        <w:rPr>
          <w:szCs w:val="22"/>
        </w:rPr>
        <w:t>Not DMC</w:t>
      </w:r>
    </w:p>
    <w:p w14:paraId="76380564" w14:textId="47494338" w:rsidR="00FD061D" w:rsidRPr="006602BC" w:rsidRDefault="00FD061D" w:rsidP="00FD061D">
      <w:pPr>
        <w:pStyle w:val="ListParagraph"/>
        <w:numPr>
          <w:ilvl w:val="0"/>
          <w:numId w:val="101"/>
        </w:numPr>
        <w:rPr>
          <w:szCs w:val="22"/>
        </w:rPr>
      </w:pPr>
      <w:r w:rsidRPr="006602BC">
        <w:rPr>
          <w:szCs w:val="22"/>
        </w:rPr>
        <w:t>Intent to give up control/delivery satisfied (key to box, instruction to lawyer)</w:t>
      </w:r>
    </w:p>
    <w:p w14:paraId="47CE1004" w14:textId="557381F1" w:rsidR="00FD061D" w:rsidRPr="006602BC" w:rsidRDefault="00FD061D" w:rsidP="00FD061D">
      <w:pPr>
        <w:pStyle w:val="ListParagraph"/>
        <w:numPr>
          <w:ilvl w:val="0"/>
          <w:numId w:val="101"/>
        </w:numPr>
        <w:rPr>
          <w:szCs w:val="22"/>
        </w:rPr>
      </w:pPr>
      <w:r w:rsidRPr="006602BC">
        <w:rPr>
          <w:szCs w:val="22"/>
        </w:rPr>
        <w:t>Didn’t meet requirement for conditional on death – terminally ill, thought immediate</w:t>
      </w:r>
    </w:p>
    <w:p w14:paraId="1DAEC976" w14:textId="34B60943" w:rsidR="00FD061D" w:rsidRPr="006602BC" w:rsidRDefault="00FD061D" w:rsidP="00FD061D">
      <w:pPr>
        <w:pStyle w:val="ListParagraph"/>
        <w:numPr>
          <w:ilvl w:val="0"/>
          <w:numId w:val="101"/>
        </w:numPr>
        <w:rPr>
          <w:szCs w:val="22"/>
        </w:rPr>
      </w:pPr>
      <w:r w:rsidRPr="006602BC">
        <w:rPr>
          <w:szCs w:val="22"/>
        </w:rPr>
        <w:t>Said inter-</w:t>
      </w:r>
      <w:proofErr w:type="spellStart"/>
      <w:r w:rsidRPr="006602BC">
        <w:rPr>
          <w:szCs w:val="22"/>
        </w:rPr>
        <w:t>vivos</w:t>
      </w:r>
      <w:proofErr w:type="spellEnd"/>
      <w:r w:rsidRPr="006602BC">
        <w:rPr>
          <w:szCs w:val="22"/>
        </w:rPr>
        <w:t xml:space="preserve"> gift – intention, yes, acceptance, yes</w:t>
      </w:r>
    </w:p>
    <w:p w14:paraId="5A2ABD89" w14:textId="54089B53" w:rsidR="00FD061D" w:rsidRPr="006602BC" w:rsidRDefault="00FD061D" w:rsidP="00FD061D">
      <w:pPr>
        <w:pStyle w:val="ListParagraph"/>
        <w:numPr>
          <w:ilvl w:val="0"/>
          <w:numId w:val="101"/>
        </w:numPr>
        <w:rPr>
          <w:szCs w:val="22"/>
        </w:rPr>
      </w:pPr>
      <w:r w:rsidRPr="006602BC">
        <w:rPr>
          <w:szCs w:val="22"/>
        </w:rPr>
        <w:t>Delivery:</w:t>
      </w:r>
    </w:p>
    <w:p w14:paraId="468E16AC" w14:textId="40CDF830" w:rsidR="00FD061D" w:rsidRPr="006602BC" w:rsidRDefault="00FD061D" w:rsidP="00FD061D">
      <w:pPr>
        <w:pStyle w:val="ListParagraph"/>
        <w:numPr>
          <w:ilvl w:val="1"/>
          <w:numId w:val="101"/>
        </w:numPr>
        <w:rPr>
          <w:szCs w:val="22"/>
        </w:rPr>
      </w:pPr>
      <w:r w:rsidRPr="006602BC">
        <w:rPr>
          <w:szCs w:val="22"/>
        </w:rPr>
        <w:t>Thought he did everything, but could’ve done more</w:t>
      </w:r>
    </w:p>
    <w:p w14:paraId="566376B6" w14:textId="1F1A1513" w:rsidR="00FD061D" w:rsidRPr="006602BC" w:rsidRDefault="00FD061D" w:rsidP="00FD061D">
      <w:pPr>
        <w:pStyle w:val="ListParagraph"/>
        <w:numPr>
          <w:ilvl w:val="1"/>
          <w:numId w:val="101"/>
        </w:numPr>
        <w:rPr>
          <w:szCs w:val="22"/>
        </w:rPr>
      </w:pPr>
      <w:r w:rsidRPr="006602BC">
        <w:rPr>
          <w:szCs w:val="22"/>
        </w:rPr>
        <w:t>She didn’t have access</w:t>
      </w:r>
    </w:p>
    <w:p w14:paraId="5FFD9A6C" w14:textId="3E4C0748" w:rsidR="00FD061D" w:rsidRPr="006602BC" w:rsidRDefault="00FD061D" w:rsidP="00FD061D">
      <w:pPr>
        <w:rPr>
          <w:szCs w:val="22"/>
        </w:rPr>
      </w:pPr>
      <w:r w:rsidRPr="006602BC">
        <w:rPr>
          <w:szCs w:val="22"/>
        </w:rPr>
        <w:t xml:space="preserve">Used exception based on rules and </w:t>
      </w:r>
      <w:proofErr w:type="gramStart"/>
      <w:r w:rsidRPr="006602BC">
        <w:rPr>
          <w:szCs w:val="22"/>
        </w:rPr>
        <w:t>principles :</w:t>
      </w:r>
      <w:proofErr w:type="gramEnd"/>
      <w:r w:rsidRPr="006602BC">
        <w:rPr>
          <w:szCs w:val="22"/>
        </w:rPr>
        <w:t xml:space="preserve"> rule in Strong v Bird</w:t>
      </w:r>
    </w:p>
    <w:p w14:paraId="05C02F39" w14:textId="66ECCFCB" w:rsidR="00FD061D" w:rsidRPr="006602BC" w:rsidRDefault="00FD061D" w:rsidP="00FD061D">
      <w:pPr>
        <w:pStyle w:val="ListParagraph"/>
        <w:numPr>
          <w:ilvl w:val="0"/>
          <w:numId w:val="102"/>
        </w:numPr>
        <w:rPr>
          <w:szCs w:val="22"/>
        </w:rPr>
      </w:pPr>
      <w:r w:rsidRPr="006602BC">
        <w:rPr>
          <w:szCs w:val="22"/>
        </w:rPr>
        <w:t xml:space="preserve">Incomplete gift will become complete if </w:t>
      </w:r>
      <w:proofErr w:type="spellStart"/>
      <w:r w:rsidRPr="006602BC">
        <w:rPr>
          <w:szCs w:val="22"/>
        </w:rPr>
        <w:t>donee</w:t>
      </w:r>
      <w:proofErr w:type="spellEnd"/>
      <w:r w:rsidRPr="006602BC">
        <w:rPr>
          <w:szCs w:val="22"/>
        </w:rPr>
        <w:t xml:space="preserve"> is executor of donor</w:t>
      </w:r>
    </w:p>
    <w:p w14:paraId="56C3083B" w14:textId="2C34985C" w:rsidR="0066108B" w:rsidRPr="006602BC" w:rsidRDefault="0066108B" w:rsidP="00FD061D">
      <w:pPr>
        <w:pStyle w:val="ListParagraph"/>
        <w:numPr>
          <w:ilvl w:val="0"/>
          <w:numId w:val="102"/>
        </w:numPr>
        <w:rPr>
          <w:szCs w:val="22"/>
        </w:rPr>
      </w:pPr>
      <w:r w:rsidRPr="006602BC">
        <w:rPr>
          <w:szCs w:val="22"/>
        </w:rPr>
        <w:t>She takes control, delivery occurs</w:t>
      </w:r>
      <w:r w:rsidR="00931813" w:rsidRPr="006602BC">
        <w:rPr>
          <w:szCs w:val="22"/>
        </w:rPr>
        <w:t xml:space="preserve"> – perfects the gift</w:t>
      </w:r>
    </w:p>
    <w:p w14:paraId="0EA896D3" w14:textId="77777777" w:rsidR="001E0AB8" w:rsidRPr="006602BC" w:rsidRDefault="001E0AB8" w:rsidP="001E0AB8">
      <w:pPr>
        <w:rPr>
          <w:szCs w:val="22"/>
        </w:rPr>
      </w:pPr>
    </w:p>
    <w:p w14:paraId="68CBF7D9" w14:textId="3610FC2B" w:rsidR="00E7588E" w:rsidRDefault="00E7588E" w:rsidP="00E7588E">
      <w:pPr>
        <w:pStyle w:val="Heading1"/>
      </w:pPr>
      <w:r>
        <w:t>Resulting and Constructive Trusts</w:t>
      </w:r>
    </w:p>
    <w:p w14:paraId="3CBCE7AF" w14:textId="39CF1909" w:rsidR="00E7588E" w:rsidRPr="006602BC" w:rsidRDefault="00681EB2" w:rsidP="00E7588E">
      <w:pPr>
        <w:rPr>
          <w:szCs w:val="22"/>
        </w:rPr>
      </w:pPr>
      <w:r w:rsidRPr="006602BC">
        <w:rPr>
          <w:szCs w:val="22"/>
        </w:rPr>
        <w:t xml:space="preserve">Trust </w:t>
      </w:r>
      <w:r w:rsidR="00696292" w:rsidRPr="006602BC">
        <w:rPr>
          <w:szCs w:val="22"/>
        </w:rPr>
        <w:t>–</w:t>
      </w:r>
      <w:r w:rsidRPr="006602BC">
        <w:rPr>
          <w:szCs w:val="22"/>
        </w:rPr>
        <w:t xml:space="preserve"> </w:t>
      </w:r>
      <w:r w:rsidR="00696292" w:rsidRPr="006602BC">
        <w:rPr>
          <w:szCs w:val="22"/>
        </w:rPr>
        <w:t>“use” created to soften rigid common law  - transfer property to trusted friend (held for the use of)</w:t>
      </w:r>
    </w:p>
    <w:p w14:paraId="6E3D1EAF" w14:textId="23CC7AB0" w:rsidR="00696292" w:rsidRPr="006602BC" w:rsidRDefault="00696292" w:rsidP="00E7588E">
      <w:pPr>
        <w:rPr>
          <w:szCs w:val="22"/>
        </w:rPr>
      </w:pPr>
      <w:proofErr w:type="spellStart"/>
      <w:r w:rsidRPr="006602BC">
        <w:rPr>
          <w:szCs w:val="22"/>
        </w:rPr>
        <w:t>Cestui</w:t>
      </w:r>
      <w:proofErr w:type="spellEnd"/>
      <w:r w:rsidRPr="006602BC">
        <w:rPr>
          <w:szCs w:val="22"/>
        </w:rPr>
        <w:t xml:space="preserve"> </w:t>
      </w:r>
      <w:proofErr w:type="spellStart"/>
      <w:r w:rsidRPr="006602BC">
        <w:rPr>
          <w:szCs w:val="22"/>
        </w:rPr>
        <w:t>que</w:t>
      </w:r>
      <w:proofErr w:type="spellEnd"/>
      <w:r w:rsidRPr="006602BC">
        <w:rPr>
          <w:szCs w:val="22"/>
        </w:rPr>
        <w:t xml:space="preserve"> use (beneficiary) conveyed land to </w:t>
      </w:r>
      <w:proofErr w:type="spellStart"/>
      <w:r w:rsidRPr="006602BC">
        <w:rPr>
          <w:szCs w:val="22"/>
        </w:rPr>
        <w:t>feoffee</w:t>
      </w:r>
      <w:proofErr w:type="spellEnd"/>
      <w:r w:rsidRPr="006602BC">
        <w:rPr>
          <w:szCs w:val="22"/>
        </w:rPr>
        <w:t xml:space="preserve"> to uses </w:t>
      </w:r>
    </w:p>
    <w:p w14:paraId="2A6946C3" w14:textId="5E36F43D" w:rsidR="00696292" w:rsidRPr="006602BC" w:rsidRDefault="00696292" w:rsidP="00E7588E">
      <w:pPr>
        <w:rPr>
          <w:szCs w:val="22"/>
        </w:rPr>
      </w:pPr>
      <w:r w:rsidRPr="006602BC">
        <w:rPr>
          <w:szCs w:val="22"/>
        </w:rPr>
        <w:t>Advantages:</w:t>
      </w:r>
    </w:p>
    <w:p w14:paraId="768B6F3A" w14:textId="5CB4C537" w:rsidR="00696292" w:rsidRPr="006602BC" w:rsidRDefault="00696292" w:rsidP="00696292">
      <w:pPr>
        <w:pStyle w:val="ListParagraph"/>
        <w:numPr>
          <w:ilvl w:val="0"/>
          <w:numId w:val="104"/>
        </w:numPr>
        <w:rPr>
          <w:szCs w:val="22"/>
        </w:rPr>
      </w:pPr>
      <w:r w:rsidRPr="006602BC">
        <w:rPr>
          <w:szCs w:val="22"/>
        </w:rPr>
        <w:t>Evade feudal burdens</w:t>
      </w:r>
    </w:p>
    <w:p w14:paraId="5E862E8D" w14:textId="159D4D03" w:rsidR="00696292" w:rsidRPr="006602BC" w:rsidRDefault="00696292" w:rsidP="00696292">
      <w:pPr>
        <w:pStyle w:val="ListParagraph"/>
        <w:numPr>
          <w:ilvl w:val="0"/>
          <w:numId w:val="104"/>
        </w:numPr>
        <w:rPr>
          <w:szCs w:val="22"/>
        </w:rPr>
      </w:pPr>
      <w:r w:rsidRPr="006602BC">
        <w:rPr>
          <w:szCs w:val="22"/>
        </w:rPr>
        <w:t>“</w:t>
      </w:r>
      <w:proofErr w:type="gramStart"/>
      <w:r w:rsidRPr="006602BC">
        <w:rPr>
          <w:szCs w:val="22"/>
        </w:rPr>
        <w:t>uses</w:t>
      </w:r>
      <w:proofErr w:type="gramEnd"/>
      <w:r w:rsidRPr="006602BC">
        <w:rPr>
          <w:szCs w:val="22"/>
        </w:rPr>
        <w:t>” could be disposed of by will – circumvent CL</w:t>
      </w:r>
    </w:p>
    <w:p w14:paraId="2946A10E" w14:textId="744494C0" w:rsidR="00696292" w:rsidRPr="006602BC" w:rsidRDefault="00696292" w:rsidP="00696292">
      <w:pPr>
        <w:pStyle w:val="ListParagraph"/>
        <w:numPr>
          <w:ilvl w:val="0"/>
          <w:numId w:val="104"/>
        </w:numPr>
        <w:rPr>
          <w:szCs w:val="22"/>
        </w:rPr>
      </w:pPr>
      <w:proofErr w:type="gramStart"/>
      <w:r w:rsidRPr="006602BC">
        <w:rPr>
          <w:szCs w:val="22"/>
        </w:rPr>
        <w:t>overcome</w:t>
      </w:r>
      <w:proofErr w:type="gramEnd"/>
      <w:r w:rsidRPr="006602BC">
        <w:rPr>
          <w:szCs w:val="22"/>
        </w:rPr>
        <w:t xml:space="preserve"> rigid rules of CL – flexibility for more outcomes</w:t>
      </w:r>
    </w:p>
    <w:p w14:paraId="393D0062" w14:textId="6A2454B6" w:rsidR="00696292" w:rsidRPr="006602BC" w:rsidRDefault="00696292" w:rsidP="00696292">
      <w:pPr>
        <w:rPr>
          <w:szCs w:val="22"/>
        </w:rPr>
      </w:pPr>
      <w:r w:rsidRPr="006602BC">
        <w:rPr>
          <w:szCs w:val="22"/>
        </w:rPr>
        <w:t>Major issue:</w:t>
      </w:r>
    </w:p>
    <w:p w14:paraId="49C3731F" w14:textId="331C462C" w:rsidR="00696292" w:rsidRPr="006602BC" w:rsidRDefault="00696292" w:rsidP="00696292">
      <w:pPr>
        <w:pStyle w:val="ListParagraph"/>
        <w:numPr>
          <w:ilvl w:val="0"/>
          <w:numId w:val="105"/>
        </w:numPr>
        <w:rPr>
          <w:szCs w:val="22"/>
        </w:rPr>
      </w:pPr>
      <w:r w:rsidRPr="006602BC">
        <w:rPr>
          <w:szCs w:val="22"/>
        </w:rPr>
        <w:t>CL didn’t recognize use</w:t>
      </w:r>
    </w:p>
    <w:p w14:paraId="00E02C9D" w14:textId="552821E8" w:rsidR="00696292" w:rsidRPr="006602BC" w:rsidRDefault="00696292" w:rsidP="00696292">
      <w:pPr>
        <w:pStyle w:val="ListParagraph"/>
        <w:numPr>
          <w:ilvl w:val="0"/>
          <w:numId w:val="105"/>
        </w:numPr>
        <w:rPr>
          <w:szCs w:val="22"/>
        </w:rPr>
      </w:pPr>
      <w:r w:rsidRPr="006602BC">
        <w:rPr>
          <w:szCs w:val="22"/>
        </w:rPr>
        <w:t>Person w/ beneficial ownership recognized by Courts of Equity</w:t>
      </w:r>
    </w:p>
    <w:p w14:paraId="16B2670D" w14:textId="23684A20" w:rsidR="00696292" w:rsidRPr="006602BC" w:rsidRDefault="00696292" w:rsidP="00696292">
      <w:pPr>
        <w:rPr>
          <w:szCs w:val="22"/>
        </w:rPr>
      </w:pPr>
      <w:r w:rsidRPr="006602BC">
        <w:rPr>
          <w:szCs w:val="22"/>
        </w:rPr>
        <w:t>Passed Statute of Uses (attempt to vest legal title in beneficiary) – interpreted narrowly</w:t>
      </w:r>
    </w:p>
    <w:p w14:paraId="72F07E78" w14:textId="5C792194" w:rsidR="00696292" w:rsidRPr="006602BC" w:rsidRDefault="00696292" w:rsidP="00696292">
      <w:pPr>
        <w:rPr>
          <w:szCs w:val="22"/>
        </w:rPr>
      </w:pPr>
      <w:r w:rsidRPr="006602BC">
        <w:rPr>
          <w:szCs w:val="22"/>
        </w:rPr>
        <w:t>Terms:</w:t>
      </w:r>
    </w:p>
    <w:p w14:paraId="0F30C16D" w14:textId="2D6C7A36" w:rsidR="00696292" w:rsidRPr="006602BC" w:rsidRDefault="00696292" w:rsidP="00696292">
      <w:pPr>
        <w:rPr>
          <w:szCs w:val="22"/>
        </w:rPr>
      </w:pPr>
      <w:r w:rsidRPr="006602BC">
        <w:rPr>
          <w:szCs w:val="22"/>
        </w:rPr>
        <w:t>Use=trust</w:t>
      </w:r>
    </w:p>
    <w:p w14:paraId="63BB8F11" w14:textId="49B71543" w:rsidR="00696292" w:rsidRPr="006602BC" w:rsidRDefault="00696292" w:rsidP="00696292">
      <w:pPr>
        <w:rPr>
          <w:szCs w:val="22"/>
        </w:rPr>
      </w:pPr>
      <w:proofErr w:type="spellStart"/>
      <w:r w:rsidRPr="006602BC">
        <w:rPr>
          <w:szCs w:val="22"/>
        </w:rPr>
        <w:t>Feoffe</w:t>
      </w:r>
      <w:proofErr w:type="spellEnd"/>
      <w:r w:rsidRPr="006602BC">
        <w:rPr>
          <w:szCs w:val="22"/>
        </w:rPr>
        <w:t xml:space="preserve"> to uses = trustee</w:t>
      </w:r>
    </w:p>
    <w:p w14:paraId="486E476E" w14:textId="62CD9F33" w:rsidR="00696292" w:rsidRPr="006602BC" w:rsidRDefault="00696292" w:rsidP="00696292">
      <w:pPr>
        <w:rPr>
          <w:szCs w:val="22"/>
        </w:rPr>
      </w:pPr>
      <w:proofErr w:type="spellStart"/>
      <w:r w:rsidRPr="006602BC">
        <w:rPr>
          <w:szCs w:val="22"/>
        </w:rPr>
        <w:t>Cestui</w:t>
      </w:r>
      <w:proofErr w:type="spellEnd"/>
      <w:r w:rsidRPr="006602BC">
        <w:rPr>
          <w:szCs w:val="22"/>
        </w:rPr>
        <w:t xml:space="preserve"> </w:t>
      </w:r>
      <w:proofErr w:type="spellStart"/>
      <w:r w:rsidRPr="006602BC">
        <w:rPr>
          <w:szCs w:val="22"/>
        </w:rPr>
        <w:t>que</w:t>
      </w:r>
      <w:proofErr w:type="spellEnd"/>
      <w:r w:rsidRPr="006602BC">
        <w:rPr>
          <w:szCs w:val="22"/>
        </w:rPr>
        <w:t xml:space="preserve"> use = beneficiary (equity interest)</w:t>
      </w:r>
    </w:p>
    <w:p w14:paraId="3867023D" w14:textId="52DD422B" w:rsidR="00696292" w:rsidRPr="006602BC" w:rsidRDefault="00696292" w:rsidP="00696292">
      <w:pPr>
        <w:rPr>
          <w:szCs w:val="22"/>
        </w:rPr>
      </w:pPr>
      <w:r w:rsidRPr="006602BC">
        <w:rPr>
          <w:szCs w:val="22"/>
        </w:rPr>
        <w:t>Person creating trust = settlor</w:t>
      </w:r>
    </w:p>
    <w:p w14:paraId="75F4FEBB" w14:textId="77777777" w:rsidR="00696292" w:rsidRPr="006602BC" w:rsidRDefault="00696292" w:rsidP="00696292">
      <w:pPr>
        <w:rPr>
          <w:szCs w:val="22"/>
        </w:rPr>
      </w:pPr>
    </w:p>
    <w:p w14:paraId="0D405DBE" w14:textId="62BB3918" w:rsidR="00696292" w:rsidRPr="006602BC" w:rsidRDefault="00696292" w:rsidP="00696292">
      <w:pPr>
        <w:rPr>
          <w:szCs w:val="22"/>
        </w:rPr>
      </w:pPr>
      <w:r w:rsidRPr="006602BC">
        <w:rPr>
          <w:szCs w:val="22"/>
        </w:rPr>
        <w:t>Role of trusts:</w:t>
      </w:r>
    </w:p>
    <w:p w14:paraId="7958E7A2" w14:textId="67B6E8B5" w:rsidR="00696292" w:rsidRPr="006602BC" w:rsidRDefault="00696292" w:rsidP="00696292">
      <w:pPr>
        <w:pStyle w:val="ListParagraph"/>
        <w:numPr>
          <w:ilvl w:val="0"/>
          <w:numId w:val="106"/>
        </w:numPr>
        <w:rPr>
          <w:szCs w:val="22"/>
        </w:rPr>
      </w:pPr>
      <w:r w:rsidRPr="006602BC">
        <w:rPr>
          <w:szCs w:val="22"/>
        </w:rPr>
        <w:t xml:space="preserve">Organize </w:t>
      </w:r>
      <w:proofErr w:type="spellStart"/>
      <w:r w:rsidRPr="006602BC">
        <w:rPr>
          <w:szCs w:val="22"/>
        </w:rPr>
        <w:t>mngt</w:t>
      </w:r>
      <w:proofErr w:type="spellEnd"/>
      <w:r w:rsidRPr="006602BC">
        <w:rPr>
          <w:szCs w:val="22"/>
        </w:rPr>
        <w:t xml:space="preserve"> of family property – transmission</w:t>
      </w:r>
    </w:p>
    <w:p w14:paraId="74696386" w14:textId="4BD356B8" w:rsidR="00696292" w:rsidRPr="006602BC" w:rsidRDefault="00696292" w:rsidP="00696292">
      <w:pPr>
        <w:pStyle w:val="ListParagraph"/>
        <w:numPr>
          <w:ilvl w:val="0"/>
          <w:numId w:val="106"/>
        </w:numPr>
        <w:rPr>
          <w:szCs w:val="22"/>
        </w:rPr>
      </w:pPr>
      <w:r w:rsidRPr="006602BC">
        <w:rPr>
          <w:szCs w:val="22"/>
        </w:rPr>
        <w:t>Minimize tax liability</w:t>
      </w:r>
    </w:p>
    <w:p w14:paraId="55BCECC0" w14:textId="770FDFF3" w:rsidR="00696292" w:rsidRPr="006602BC" w:rsidRDefault="00696292" w:rsidP="00696292">
      <w:pPr>
        <w:pStyle w:val="ListParagraph"/>
        <w:numPr>
          <w:ilvl w:val="0"/>
          <w:numId w:val="106"/>
        </w:numPr>
        <w:rPr>
          <w:szCs w:val="22"/>
        </w:rPr>
      </w:pPr>
      <w:r w:rsidRPr="006602BC">
        <w:rPr>
          <w:szCs w:val="22"/>
        </w:rPr>
        <w:t xml:space="preserve">Acquire land for development </w:t>
      </w:r>
    </w:p>
    <w:p w14:paraId="370F61CB" w14:textId="37223FC2" w:rsidR="00696292" w:rsidRPr="006602BC" w:rsidRDefault="00696292" w:rsidP="00696292">
      <w:pPr>
        <w:pStyle w:val="ListParagraph"/>
        <w:numPr>
          <w:ilvl w:val="0"/>
          <w:numId w:val="106"/>
        </w:numPr>
        <w:rPr>
          <w:szCs w:val="22"/>
        </w:rPr>
      </w:pPr>
      <w:r w:rsidRPr="006602BC">
        <w:rPr>
          <w:szCs w:val="22"/>
        </w:rPr>
        <w:t>Protect land from development (land trust)</w:t>
      </w:r>
    </w:p>
    <w:p w14:paraId="37F4B5D7" w14:textId="77777777" w:rsidR="00696292" w:rsidRPr="006602BC" w:rsidRDefault="00696292" w:rsidP="00696292">
      <w:pPr>
        <w:ind w:left="360"/>
        <w:rPr>
          <w:szCs w:val="22"/>
        </w:rPr>
      </w:pPr>
    </w:p>
    <w:p w14:paraId="54B5C283" w14:textId="056C7D58" w:rsidR="00696292" w:rsidRDefault="00696292" w:rsidP="00696292">
      <w:pPr>
        <w:pStyle w:val="Heading2"/>
      </w:pPr>
      <w:r>
        <w:t>Resulting Trust</w:t>
      </w:r>
      <w:r w:rsidR="000130AF">
        <w:t>s</w:t>
      </w:r>
    </w:p>
    <w:p w14:paraId="2E115703" w14:textId="1661A95C" w:rsidR="000130AF" w:rsidRPr="006602BC" w:rsidRDefault="000130AF" w:rsidP="000130AF">
      <w:pPr>
        <w:pStyle w:val="ListParagraph"/>
        <w:numPr>
          <w:ilvl w:val="0"/>
          <w:numId w:val="107"/>
        </w:numPr>
        <w:rPr>
          <w:szCs w:val="22"/>
        </w:rPr>
      </w:pPr>
      <w:r w:rsidRPr="006602BC">
        <w:rPr>
          <w:szCs w:val="22"/>
        </w:rPr>
        <w:t>Arise by implication</w:t>
      </w:r>
    </w:p>
    <w:p w14:paraId="117D7E44" w14:textId="0E5A07B7" w:rsidR="000130AF" w:rsidRPr="006602BC" w:rsidRDefault="000130AF" w:rsidP="000130AF">
      <w:pPr>
        <w:pStyle w:val="ListParagraph"/>
        <w:numPr>
          <w:ilvl w:val="0"/>
          <w:numId w:val="107"/>
        </w:numPr>
        <w:rPr>
          <w:szCs w:val="22"/>
        </w:rPr>
      </w:pPr>
      <w:r w:rsidRPr="006602BC">
        <w:rPr>
          <w:szCs w:val="22"/>
        </w:rPr>
        <w:t>Beneficial/equitable interest in property results back to the settlor (person creating trust) or that person’s estate (if settlor died)</w:t>
      </w:r>
    </w:p>
    <w:p w14:paraId="6B9D5886" w14:textId="63B4B99A" w:rsidR="000130AF" w:rsidRPr="006602BC" w:rsidRDefault="000130AF" w:rsidP="000130AF">
      <w:pPr>
        <w:pStyle w:val="ListParagraph"/>
        <w:numPr>
          <w:ilvl w:val="0"/>
          <w:numId w:val="107"/>
        </w:numPr>
        <w:rPr>
          <w:szCs w:val="22"/>
        </w:rPr>
      </w:pPr>
      <w:r w:rsidRPr="006602BC">
        <w:rPr>
          <w:szCs w:val="22"/>
        </w:rPr>
        <w:t>Recognized 2 areas:</w:t>
      </w:r>
    </w:p>
    <w:p w14:paraId="2EE6B4D9" w14:textId="13FB519B" w:rsidR="000130AF" w:rsidRPr="006602BC" w:rsidRDefault="000130AF" w:rsidP="000130AF">
      <w:pPr>
        <w:pStyle w:val="ListParagraph"/>
        <w:numPr>
          <w:ilvl w:val="1"/>
          <w:numId w:val="107"/>
        </w:numPr>
        <w:rPr>
          <w:szCs w:val="22"/>
        </w:rPr>
      </w:pPr>
      <w:r w:rsidRPr="006602BC">
        <w:rPr>
          <w:szCs w:val="22"/>
        </w:rPr>
        <w:t>Where trust document doesn’t dispose of all beneficial interest in property</w:t>
      </w:r>
    </w:p>
    <w:p w14:paraId="2B765577" w14:textId="6A37DB73" w:rsidR="000130AF" w:rsidRPr="006602BC" w:rsidRDefault="000130AF" w:rsidP="000130AF">
      <w:pPr>
        <w:pStyle w:val="ListParagraph"/>
        <w:numPr>
          <w:ilvl w:val="1"/>
          <w:numId w:val="107"/>
        </w:numPr>
        <w:rPr>
          <w:szCs w:val="22"/>
        </w:rPr>
      </w:pPr>
      <w:r w:rsidRPr="006602BC">
        <w:rPr>
          <w:szCs w:val="22"/>
        </w:rPr>
        <w:t>Gratuitous transfers</w:t>
      </w:r>
    </w:p>
    <w:p w14:paraId="75B98BDF" w14:textId="77777777" w:rsidR="000130AF" w:rsidRPr="006602BC" w:rsidRDefault="000130AF" w:rsidP="000130AF">
      <w:pPr>
        <w:rPr>
          <w:szCs w:val="22"/>
        </w:rPr>
      </w:pPr>
    </w:p>
    <w:p w14:paraId="4ADC494C" w14:textId="6D0259DE" w:rsidR="000130AF" w:rsidRDefault="000130AF" w:rsidP="000130AF">
      <w:pPr>
        <w:pStyle w:val="Heading4"/>
      </w:pPr>
      <w:r>
        <w:t>Gratuitous Transfers</w:t>
      </w:r>
    </w:p>
    <w:p w14:paraId="7FF4CA50" w14:textId="1DFAA50B" w:rsidR="000130AF" w:rsidRPr="006602BC" w:rsidRDefault="000130AF" w:rsidP="000130AF">
      <w:pPr>
        <w:rPr>
          <w:szCs w:val="22"/>
        </w:rPr>
      </w:pPr>
      <w:r w:rsidRPr="006602BC">
        <w:rPr>
          <w:szCs w:val="22"/>
        </w:rPr>
        <w:t>“Equity prefers bargains, not gifts”</w:t>
      </w:r>
    </w:p>
    <w:p w14:paraId="339A5A95" w14:textId="51D4A2F0" w:rsidR="000130AF" w:rsidRDefault="000130AF" w:rsidP="000130AF">
      <w:pPr>
        <w:pStyle w:val="ListParagraph"/>
        <w:numPr>
          <w:ilvl w:val="0"/>
          <w:numId w:val="108"/>
        </w:numPr>
      </w:pPr>
      <w:r>
        <w:t xml:space="preserve">A purchases property – asks title be placed in name of B – equity assumes A intended to retain equitable </w:t>
      </w:r>
      <w:proofErr w:type="spellStart"/>
      <w:r>
        <w:t>interst</w:t>
      </w:r>
      <w:proofErr w:type="spellEnd"/>
      <w:r>
        <w:t xml:space="preserve"> by making B a trustee – holding legal title for A’s benefit</w:t>
      </w:r>
    </w:p>
    <w:p w14:paraId="5DC67EC2" w14:textId="103390D2" w:rsidR="000130AF" w:rsidRDefault="000130AF" w:rsidP="000130AF">
      <w:pPr>
        <w:pStyle w:val="ListParagraph"/>
        <w:numPr>
          <w:ilvl w:val="0"/>
          <w:numId w:val="108"/>
        </w:numPr>
      </w:pPr>
      <w:r>
        <w:t>Exceptions: where equity presumes intention was to make a gift</w:t>
      </w:r>
    </w:p>
    <w:p w14:paraId="5705AFBC" w14:textId="254793BE" w:rsidR="000130AF" w:rsidRPr="000130AF" w:rsidRDefault="000130AF" w:rsidP="000130AF">
      <w:pPr>
        <w:pStyle w:val="ListParagraph"/>
        <w:numPr>
          <w:ilvl w:val="1"/>
          <w:numId w:val="108"/>
        </w:numPr>
      </w:pPr>
      <w:r>
        <w:t>**</w:t>
      </w:r>
      <w:proofErr w:type="gramStart"/>
      <w:r w:rsidRPr="000130AF">
        <w:rPr>
          <w:b/>
        </w:rPr>
        <w:t>presumption</w:t>
      </w:r>
      <w:proofErr w:type="gramEnd"/>
      <w:r w:rsidRPr="000130AF">
        <w:rPr>
          <w:b/>
        </w:rPr>
        <w:t xml:space="preserve"> of advancement</w:t>
      </w:r>
    </w:p>
    <w:p w14:paraId="45FBB67E" w14:textId="77777777" w:rsidR="000130AF" w:rsidRPr="006602BC" w:rsidRDefault="000130AF" w:rsidP="000130AF">
      <w:pPr>
        <w:rPr>
          <w:szCs w:val="22"/>
        </w:rPr>
      </w:pPr>
    </w:p>
    <w:p w14:paraId="1196F7E1" w14:textId="682E4331" w:rsidR="000130AF" w:rsidRPr="006602BC" w:rsidRDefault="000130AF" w:rsidP="000130AF">
      <w:pPr>
        <w:rPr>
          <w:szCs w:val="22"/>
        </w:rPr>
      </w:pPr>
      <w:r w:rsidRPr="006602BC">
        <w:rPr>
          <w:szCs w:val="22"/>
        </w:rPr>
        <w:t>Presumption of advancement – A buys property, asks title to be placed in name of B – if presumption applies, states that B has both legal and equitable title, A has nothing</w:t>
      </w:r>
    </w:p>
    <w:p w14:paraId="657BBFDB" w14:textId="77777777" w:rsidR="000130AF" w:rsidRPr="006602BC" w:rsidRDefault="000130AF" w:rsidP="000130AF">
      <w:pPr>
        <w:rPr>
          <w:szCs w:val="22"/>
        </w:rPr>
      </w:pPr>
    </w:p>
    <w:p w14:paraId="577C1943" w14:textId="7B24A0FD" w:rsidR="000130AF" w:rsidRDefault="00E14ED8" w:rsidP="00E14ED8">
      <w:pPr>
        <w:pStyle w:val="Heading3"/>
      </w:pPr>
      <w:proofErr w:type="spellStart"/>
      <w:r>
        <w:t>Pecore</w:t>
      </w:r>
      <w:proofErr w:type="spellEnd"/>
      <w:r>
        <w:t xml:space="preserve"> v </w:t>
      </w:r>
      <w:proofErr w:type="spellStart"/>
      <w:r>
        <w:t>Pecore</w:t>
      </w:r>
      <w:proofErr w:type="spellEnd"/>
    </w:p>
    <w:p w14:paraId="4741167A" w14:textId="7EA19D48" w:rsidR="00E14ED8" w:rsidRPr="006602BC" w:rsidRDefault="00E14ED8" w:rsidP="00E14ED8">
      <w:pPr>
        <w:rPr>
          <w:szCs w:val="22"/>
        </w:rPr>
      </w:pPr>
      <w:r w:rsidRPr="006602BC">
        <w:rPr>
          <w:szCs w:val="22"/>
        </w:rPr>
        <w:t>Facts: Father, daughter had joint bank account. Helped daughter and disabled husband. Divorced, husband said joint account part of estate. Joint account – was it intended to go to daughter alone, or become part of estate?</w:t>
      </w:r>
    </w:p>
    <w:p w14:paraId="4BBF0E3F" w14:textId="7B926E0F" w:rsidR="00E14ED8" w:rsidRPr="006602BC" w:rsidRDefault="00E14ED8" w:rsidP="00E14ED8">
      <w:pPr>
        <w:rPr>
          <w:szCs w:val="22"/>
        </w:rPr>
      </w:pPr>
      <w:r w:rsidRPr="006602BC">
        <w:rPr>
          <w:szCs w:val="22"/>
        </w:rPr>
        <w:t xml:space="preserve">Issue: Did daughter </w:t>
      </w:r>
      <w:proofErr w:type="gramStart"/>
      <w:r w:rsidRPr="006602BC">
        <w:rPr>
          <w:szCs w:val="22"/>
        </w:rPr>
        <w:t>has</w:t>
      </w:r>
      <w:proofErr w:type="gramEnd"/>
      <w:r w:rsidRPr="006602BC">
        <w:rPr>
          <w:szCs w:val="22"/>
        </w:rPr>
        <w:t xml:space="preserve"> beneficial interest in accounts? </w:t>
      </w:r>
    </w:p>
    <w:p w14:paraId="474A0B55" w14:textId="62CCC076" w:rsidR="00E14ED8" w:rsidRPr="006602BC" w:rsidRDefault="00E14ED8" w:rsidP="00E14ED8">
      <w:pPr>
        <w:pStyle w:val="ListParagraph"/>
        <w:numPr>
          <w:ilvl w:val="0"/>
          <w:numId w:val="109"/>
        </w:numPr>
        <w:rPr>
          <w:szCs w:val="22"/>
        </w:rPr>
      </w:pPr>
      <w:r w:rsidRPr="006602BC">
        <w:rPr>
          <w:szCs w:val="22"/>
        </w:rPr>
        <w:t>CL presumptions still have role to play in disputes around gratuitous transfers</w:t>
      </w:r>
    </w:p>
    <w:p w14:paraId="2AE65EBA" w14:textId="1E37FECD" w:rsidR="00E14ED8" w:rsidRPr="006602BC" w:rsidRDefault="00E14ED8" w:rsidP="00E14ED8">
      <w:pPr>
        <w:pStyle w:val="ListParagraph"/>
        <w:numPr>
          <w:ilvl w:val="0"/>
          <w:numId w:val="109"/>
        </w:numPr>
        <w:rPr>
          <w:szCs w:val="22"/>
        </w:rPr>
      </w:pPr>
      <w:r w:rsidRPr="006602BC">
        <w:rPr>
          <w:szCs w:val="22"/>
        </w:rPr>
        <w:t>Gratuitous transfers: Presumption of resulting trusts – BUT some situations where presumption of advancement applies</w:t>
      </w:r>
    </w:p>
    <w:p w14:paraId="0BCE8AE0" w14:textId="780F6663" w:rsidR="00E14ED8" w:rsidRPr="006602BC" w:rsidRDefault="00E14ED8" w:rsidP="00E14ED8">
      <w:pPr>
        <w:pStyle w:val="ListParagraph"/>
        <w:numPr>
          <w:ilvl w:val="0"/>
          <w:numId w:val="109"/>
        </w:numPr>
        <w:rPr>
          <w:szCs w:val="22"/>
        </w:rPr>
      </w:pPr>
      <w:r w:rsidRPr="006602BC">
        <w:rPr>
          <w:szCs w:val="22"/>
        </w:rPr>
        <w:t>Said was gift – intention, acceptance, delivery</w:t>
      </w:r>
    </w:p>
    <w:p w14:paraId="03FC1071" w14:textId="2A6B8E5D" w:rsidR="00E14ED8" w:rsidRPr="006602BC" w:rsidRDefault="00E14ED8" w:rsidP="00E14ED8">
      <w:pPr>
        <w:pStyle w:val="ListParagraph"/>
        <w:numPr>
          <w:ilvl w:val="1"/>
          <w:numId w:val="109"/>
        </w:numPr>
        <w:rPr>
          <w:szCs w:val="22"/>
        </w:rPr>
      </w:pPr>
      <w:r w:rsidRPr="006602BC">
        <w:rPr>
          <w:szCs w:val="22"/>
        </w:rPr>
        <w:t>Deliver – when account set up, takes effect on death of father</w:t>
      </w:r>
    </w:p>
    <w:p w14:paraId="4EA4FC30" w14:textId="2BAA037F" w:rsidR="00E14ED8" w:rsidRPr="006602BC" w:rsidRDefault="00E14ED8" w:rsidP="00E14ED8">
      <w:pPr>
        <w:pStyle w:val="ListParagraph"/>
        <w:numPr>
          <w:ilvl w:val="1"/>
          <w:numId w:val="109"/>
        </w:numPr>
        <w:rPr>
          <w:szCs w:val="22"/>
        </w:rPr>
      </w:pPr>
      <w:r w:rsidRPr="006602BC">
        <w:rPr>
          <w:szCs w:val="22"/>
        </w:rPr>
        <w:t>Divested control when signed bank docs</w:t>
      </w:r>
    </w:p>
    <w:p w14:paraId="6536ADFA" w14:textId="33D0E1FC" w:rsidR="00E14ED8" w:rsidRPr="006602BC" w:rsidRDefault="00543714" w:rsidP="00E14ED8">
      <w:pPr>
        <w:rPr>
          <w:szCs w:val="22"/>
        </w:rPr>
      </w:pPr>
      <w:r w:rsidRPr="006602BC">
        <w:rPr>
          <w:szCs w:val="22"/>
        </w:rPr>
        <w:t xml:space="preserve">Note * - different than </w:t>
      </w:r>
      <w:r w:rsidRPr="006602BC">
        <w:rPr>
          <w:i/>
          <w:szCs w:val="22"/>
        </w:rPr>
        <w:t>Madsen Estate v Saylor</w:t>
      </w:r>
      <w:r w:rsidRPr="006602BC">
        <w:rPr>
          <w:szCs w:val="22"/>
        </w:rPr>
        <w:t xml:space="preserve"> (similar facts, different outcome – siblings not behind her)</w:t>
      </w:r>
    </w:p>
    <w:p w14:paraId="33EACC1F" w14:textId="77777777" w:rsidR="00543714" w:rsidRPr="006602BC" w:rsidRDefault="00543714" w:rsidP="00E14ED8">
      <w:pPr>
        <w:rPr>
          <w:szCs w:val="22"/>
        </w:rPr>
      </w:pPr>
    </w:p>
    <w:p w14:paraId="1AB8D089" w14:textId="25370B73" w:rsidR="00E14ED8" w:rsidRPr="006602BC" w:rsidRDefault="00E14ED8" w:rsidP="00E14ED8">
      <w:pPr>
        <w:rPr>
          <w:szCs w:val="22"/>
        </w:rPr>
      </w:pPr>
      <w:r w:rsidRPr="006602BC">
        <w:rPr>
          <w:szCs w:val="22"/>
          <w:u w:val="single"/>
        </w:rPr>
        <w:t xml:space="preserve">Right of survivorship </w:t>
      </w:r>
      <w:r w:rsidRPr="006602BC">
        <w:rPr>
          <w:szCs w:val="22"/>
        </w:rPr>
        <w:t xml:space="preserve">– transferred to one party upon the other party’s death, prior to descending to that person’s will </w:t>
      </w:r>
    </w:p>
    <w:p w14:paraId="3B953A39" w14:textId="77777777" w:rsidR="00E14ED8" w:rsidRPr="006602BC" w:rsidRDefault="00E14ED8" w:rsidP="00E14ED8">
      <w:pPr>
        <w:rPr>
          <w:szCs w:val="22"/>
        </w:rPr>
      </w:pPr>
    </w:p>
    <w:p w14:paraId="66E77173" w14:textId="67D5DC3A" w:rsidR="00E14ED8" w:rsidRPr="006602BC" w:rsidRDefault="00E14ED8" w:rsidP="00E14ED8">
      <w:pPr>
        <w:rPr>
          <w:szCs w:val="22"/>
        </w:rPr>
      </w:pPr>
      <w:r w:rsidRPr="006602BC">
        <w:rPr>
          <w:szCs w:val="22"/>
        </w:rPr>
        <w:t>Situations for Trust:</w:t>
      </w:r>
    </w:p>
    <w:p w14:paraId="57F83353" w14:textId="36622457" w:rsidR="00E14ED8" w:rsidRPr="006602BC" w:rsidRDefault="00E14ED8" w:rsidP="00E14ED8">
      <w:pPr>
        <w:pStyle w:val="ListParagraph"/>
        <w:numPr>
          <w:ilvl w:val="0"/>
          <w:numId w:val="110"/>
        </w:numPr>
        <w:rPr>
          <w:szCs w:val="22"/>
        </w:rPr>
      </w:pPr>
      <w:r w:rsidRPr="006602BC">
        <w:rPr>
          <w:szCs w:val="22"/>
        </w:rPr>
        <w:t>Transfer between father, minor children = advancement</w:t>
      </w:r>
    </w:p>
    <w:p w14:paraId="7FBDFB64" w14:textId="297AB60B" w:rsidR="00E14ED8" w:rsidRPr="006602BC" w:rsidRDefault="00E14ED8" w:rsidP="00E14ED8">
      <w:pPr>
        <w:pStyle w:val="ListParagraph"/>
        <w:numPr>
          <w:ilvl w:val="0"/>
          <w:numId w:val="110"/>
        </w:numPr>
        <w:rPr>
          <w:szCs w:val="22"/>
        </w:rPr>
      </w:pPr>
      <w:r w:rsidRPr="006602BC">
        <w:rPr>
          <w:szCs w:val="22"/>
        </w:rPr>
        <w:t>Transfer between mother, minor children = advancement</w:t>
      </w:r>
    </w:p>
    <w:p w14:paraId="01FEDD41" w14:textId="66373199" w:rsidR="00E14ED8" w:rsidRPr="006602BC" w:rsidRDefault="00E14ED8" w:rsidP="00E14ED8">
      <w:pPr>
        <w:pStyle w:val="ListParagraph"/>
        <w:numPr>
          <w:ilvl w:val="0"/>
          <w:numId w:val="110"/>
        </w:numPr>
        <w:rPr>
          <w:szCs w:val="22"/>
        </w:rPr>
      </w:pPr>
      <w:r w:rsidRPr="006602BC">
        <w:rPr>
          <w:szCs w:val="22"/>
        </w:rPr>
        <w:t>Transfers between parents, adult/independent children = resulting trust</w:t>
      </w:r>
    </w:p>
    <w:p w14:paraId="2D490AFC" w14:textId="58424CB9" w:rsidR="00E14ED8" w:rsidRPr="006602BC" w:rsidRDefault="00E14ED8" w:rsidP="00E14ED8">
      <w:pPr>
        <w:pStyle w:val="ListParagraph"/>
        <w:numPr>
          <w:ilvl w:val="0"/>
          <w:numId w:val="110"/>
        </w:numPr>
        <w:rPr>
          <w:szCs w:val="22"/>
        </w:rPr>
      </w:pPr>
      <w:r w:rsidRPr="006602BC">
        <w:rPr>
          <w:szCs w:val="22"/>
        </w:rPr>
        <w:t>Transfers between parents, adult/dependent children = resulting trust</w:t>
      </w:r>
    </w:p>
    <w:p w14:paraId="6E76A26E" w14:textId="5CDA0704" w:rsidR="00E14ED8" w:rsidRPr="006602BC" w:rsidRDefault="00E14ED8" w:rsidP="00E14ED8">
      <w:pPr>
        <w:rPr>
          <w:szCs w:val="22"/>
        </w:rPr>
      </w:pPr>
      <w:r w:rsidRPr="006602BC">
        <w:rPr>
          <w:szCs w:val="22"/>
        </w:rPr>
        <w:t>Policy reasons:</w:t>
      </w:r>
    </w:p>
    <w:p w14:paraId="5EC23E39" w14:textId="2AD1614E" w:rsidR="00E14ED8" w:rsidRPr="006602BC" w:rsidRDefault="00E14ED8" w:rsidP="00E14ED8">
      <w:pPr>
        <w:pStyle w:val="ListParagraph"/>
        <w:numPr>
          <w:ilvl w:val="0"/>
          <w:numId w:val="111"/>
        </w:numPr>
        <w:rPr>
          <w:szCs w:val="22"/>
        </w:rPr>
      </w:pPr>
      <w:r w:rsidRPr="006602BC">
        <w:rPr>
          <w:szCs w:val="22"/>
        </w:rPr>
        <w:t>Adults have to look after elderly parents – help manage affairs</w:t>
      </w:r>
    </w:p>
    <w:p w14:paraId="6E902466" w14:textId="32BAB76D" w:rsidR="00E14ED8" w:rsidRPr="006602BC" w:rsidRDefault="00E14ED8" w:rsidP="00E14ED8">
      <w:pPr>
        <w:pStyle w:val="ListParagraph"/>
        <w:numPr>
          <w:ilvl w:val="0"/>
          <w:numId w:val="111"/>
        </w:numPr>
        <w:rPr>
          <w:szCs w:val="22"/>
        </w:rPr>
      </w:pPr>
      <w:r w:rsidRPr="006602BC">
        <w:rPr>
          <w:szCs w:val="22"/>
        </w:rPr>
        <w:t>Dangerous to presume making a gift</w:t>
      </w:r>
    </w:p>
    <w:p w14:paraId="3440BDB6" w14:textId="490AD4E7" w:rsidR="00E14ED8" w:rsidRPr="006602BC" w:rsidRDefault="00E14ED8" w:rsidP="00E14ED8">
      <w:pPr>
        <w:pStyle w:val="ListParagraph"/>
        <w:numPr>
          <w:ilvl w:val="0"/>
          <w:numId w:val="111"/>
        </w:numPr>
        <w:rPr>
          <w:szCs w:val="22"/>
        </w:rPr>
      </w:pPr>
      <w:r w:rsidRPr="006602BC">
        <w:rPr>
          <w:szCs w:val="22"/>
        </w:rPr>
        <w:t>Too hard to define independent</w:t>
      </w:r>
    </w:p>
    <w:p w14:paraId="6235E7CF" w14:textId="3F96808E" w:rsidR="00E14ED8" w:rsidRPr="006602BC" w:rsidRDefault="00E14ED8" w:rsidP="00E14ED8">
      <w:pPr>
        <w:pStyle w:val="ListParagraph"/>
        <w:numPr>
          <w:ilvl w:val="0"/>
          <w:numId w:val="111"/>
        </w:numPr>
        <w:rPr>
          <w:szCs w:val="22"/>
        </w:rPr>
      </w:pPr>
      <w:r w:rsidRPr="006602BC">
        <w:rPr>
          <w:szCs w:val="22"/>
        </w:rPr>
        <w:t xml:space="preserve">Parents have moral obligation to advance their children </w:t>
      </w:r>
    </w:p>
    <w:p w14:paraId="6F7A5E0E" w14:textId="77777777" w:rsidR="00543714" w:rsidRPr="006602BC" w:rsidRDefault="00543714" w:rsidP="00543714">
      <w:pPr>
        <w:rPr>
          <w:szCs w:val="22"/>
        </w:rPr>
      </w:pPr>
    </w:p>
    <w:p w14:paraId="673EEAD9" w14:textId="5488E0EF" w:rsidR="00543714" w:rsidRDefault="00543714" w:rsidP="00543714">
      <w:pPr>
        <w:pStyle w:val="Heading2"/>
      </w:pPr>
      <w:r>
        <w:t>Constructive Trusts</w:t>
      </w:r>
    </w:p>
    <w:p w14:paraId="73C480AA" w14:textId="429A2569" w:rsidR="00543714" w:rsidRPr="006602BC" w:rsidRDefault="00543714" w:rsidP="00543714">
      <w:pPr>
        <w:rPr>
          <w:szCs w:val="22"/>
        </w:rPr>
      </w:pPr>
      <w:r w:rsidRPr="006602BC">
        <w:rPr>
          <w:szCs w:val="22"/>
        </w:rPr>
        <w:t xml:space="preserve">Trusts </w:t>
      </w:r>
      <w:proofErr w:type="gramStart"/>
      <w:r w:rsidRPr="006602BC">
        <w:rPr>
          <w:szCs w:val="22"/>
        </w:rPr>
        <w:t>be</w:t>
      </w:r>
      <w:proofErr w:type="gramEnd"/>
      <w:r w:rsidRPr="006602BC">
        <w:rPr>
          <w:szCs w:val="22"/>
        </w:rPr>
        <w:t xml:space="preserve"> used to ensure if contribute to family property, but not name in title, compensated if family unit dissolved?</w:t>
      </w:r>
    </w:p>
    <w:p w14:paraId="222A0F50" w14:textId="5109BEE6" w:rsidR="00543714" w:rsidRPr="006602BC" w:rsidRDefault="00543714" w:rsidP="00543714">
      <w:pPr>
        <w:rPr>
          <w:szCs w:val="22"/>
        </w:rPr>
      </w:pPr>
      <w:r w:rsidRPr="006602BC">
        <w:rPr>
          <w:szCs w:val="22"/>
        </w:rPr>
        <w:t>No longer “common intention” resulting trust. (Kerr)</w:t>
      </w:r>
    </w:p>
    <w:p w14:paraId="151490F5" w14:textId="77777777" w:rsidR="00543714" w:rsidRPr="006602BC" w:rsidRDefault="00543714" w:rsidP="00543714">
      <w:pPr>
        <w:rPr>
          <w:szCs w:val="22"/>
        </w:rPr>
      </w:pPr>
    </w:p>
    <w:p w14:paraId="7DED6AB9" w14:textId="3F0573F7" w:rsidR="00543714" w:rsidRDefault="00543714" w:rsidP="00543714">
      <w:pPr>
        <w:pStyle w:val="Heading4"/>
      </w:pPr>
      <w:r>
        <w:t>Institutional Constructive Trust</w:t>
      </w:r>
    </w:p>
    <w:p w14:paraId="18242E00" w14:textId="6E1FCFC5" w:rsidR="00543714" w:rsidRPr="006602BC" w:rsidRDefault="00543714" w:rsidP="00543714">
      <w:pPr>
        <w:rPr>
          <w:szCs w:val="22"/>
        </w:rPr>
      </w:pPr>
      <w:r w:rsidRPr="006602BC">
        <w:rPr>
          <w:szCs w:val="22"/>
        </w:rPr>
        <w:t xml:space="preserve">Imposed when person acquired property for his benefit, at expense of another to whom owes fiduciary duty (don’t look at </w:t>
      </w:r>
      <w:proofErr w:type="gramStart"/>
      <w:r w:rsidRPr="006602BC">
        <w:rPr>
          <w:szCs w:val="22"/>
        </w:rPr>
        <w:t>this )</w:t>
      </w:r>
      <w:proofErr w:type="gramEnd"/>
    </w:p>
    <w:p w14:paraId="22CB58F1" w14:textId="77777777" w:rsidR="00543714" w:rsidRPr="006602BC" w:rsidRDefault="00543714" w:rsidP="00543714">
      <w:pPr>
        <w:rPr>
          <w:szCs w:val="22"/>
        </w:rPr>
      </w:pPr>
    </w:p>
    <w:p w14:paraId="5572AE94" w14:textId="55DF8DC3" w:rsidR="00543714" w:rsidRDefault="00543714" w:rsidP="00543714">
      <w:pPr>
        <w:pStyle w:val="Heading4"/>
      </w:pPr>
      <w:r>
        <w:t>Remedial Constructive Trust</w:t>
      </w:r>
    </w:p>
    <w:p w14:paraId="7C4E508C" w14:textId="74F31A36" w:rsidR="00543714" w:rsidRPr="006602BC" w:rsidRDefault="00543714" w:rsidP="00543714">
      <w:pPr>
        <w:rPr>
          <w:szCs w:val="22"/>
        </w:rPr>
      </w:pPr>
      <w:r w:rsidRPr="006602BC">
        <w:rPr>
          <w:szCs w:val="22"/>
        </w:rPr>
        <w:t xml:space="preserve">Used to provide remedy when </w:t>
      </w:r>
      <w:proofErr w:type="gramStart"/>
      <w:r w:rsidRPr="006602BC">
        <w:rPr>
          <w:szCs w:val="22"/>
        </w:rPr>
        <w:t>title holder</w:t>
      </w:r>
      <w:proofErr w:type="gramEnd"/>
      <w:r w:rsidRPr="006602BC">
        <w:rPr>
          <w:szCs w:val="22"/>
        </w:rPr>
        <w:t xml:space="preserve"> of property would be unjustly enriched unless equity compelled him to share property w/ someone who contributed to acquiring/improving property</w:t>
      </w:r>
    </w:p>
    <w:p w14:paraId="569032A0" w14:textId="77777777" w:rsidR="00543714" w:rsidRPr="006602BC" w:rsidRDefault="00543714" w:rsidP="00543714">
      <w:pPr>
        <w:rPr>
          <w:szCs w:val="22"/>
        </w:rPr>
      </w:pPr>
    </w:p>
    <w:p w14:paraId="2D416DA6" w14:textId="42183FAA" w:rsidR="00543714" w:rsidRPr="006602BC" w:rsidRDefault="00543714" w:rsidP="00543714">
      <w:pPr>
        <w:rPr>
          <w:szCs w:val="22"/>
        </w:rPr>
      </w:pPr>
      <w:r w:rsidRPr="006602BC">
        <w:rPr>
          <w:b/>
          <w:szCs w:val="22"/>
        </w:rPr>
        <w:t>Unjust enrichment</w:t>
      </w:r>
    </w:p>
    <w:p w14:paraId="374F25BD" w14:textId="35DCEC7B" w:rsidR="00543714" w:rsidRPr="006602BC" w:rsidRDefault="00543714" w:rsidP="00543714">
      <w:pPr>
        <w:pStyle w:val="ListParagraph"/>
        <w:numPr>
          <w:ilvl w:val="0"/>
          <w:numId w:val="112"/>
        </w:numPr>
        <w:rPr>
          <w:szCs w:val="22"/>
        </w:rPr>
      </w:pPr>
      <w:r w:rsidRPr="006602BC">
        <w:rPr>
          <w:szCs w:val="22"/>
        </w:rPr>
        <w:t>Main method to address claims of inequitable distribution of assets on breakdown of domestic relationship</w:t>
      </w:r>
    </w:p>
    <w:p w14:paraId="58A10F83" w14:textId="133E3616" w:rsidR="00543714" w:rsidRPr="006602BC" w:rsidRDefault="00543714" w:rsidP="00543714">
      <w:pPr>
        <w:pStyle w:val="ListParagraph"/>
        <w:numPr>
          <w:ilvl w:val="0"/>
          <w:numId w:val="112"/>
        </w:numPr>
        <w:rPr>
          <w:szCs w:val="22"/>
        </w:rPr>
      </w:pPr>
      <w:r w:rsidRPr="006602BC">
        <w:rPr>
          <w:szCs w:val="22"/>
        </w:rPr>
        <w:t>3 steps</w:t>
      </w:r>
    </w:p>
    <w:p w14:paraId="776906FE" w14:textId="260E38C8" w:rsidR="00543714" w:rsidRPr="006602BC" w:rsidRDefault="00543714" w:rsidP="006411C7">
      <w:pPr>
        <w:pStyle w:val="ListParagraph"/>
        <w:numPr>
          <w:ilvl w:val="2"/>
          <w:numId w:val="113"/>
        </w:numPr>
        <w:rPr>
          <w:szCs w:val="22"/>
        </w:rPr>
      </w:pPr>
      <w:proofErr w:type="gramStart"/>
      <w:r w:rsidRPr="006602BC">
        <w:rPr>
          <w:szCs w:val="22"/>
        </w:rPr>
        <w:t>enrichment</w:t>
      </w:r>
      <w:proofErr w:type="gramEnd"/>
      <w:r w:rsidRPr="006602BC">
        <w:rPr>
          <w:szCs w:val="22"/>
        </w:rPr>
        <w:t xml:space="preserve"> or benefit of D</w:t>
      </w:r>
    </w:p>
    <w:p w14:paraId="54ADAE8D" w14:textId="7A767D2C" w:rsidR="00543714" w:rsidRPr="006602BC" w:rsidRDefault="00543714" w:rsidP="006411C7">
      <w:pPr>
        <w:pStyle w:val="ListParagraph"/>
        <w:numPr>
          <w:ilvl w:val="2"/>
          <w:numId w:val="113"/>
        </w:numPr>
        <w:rPr>
          <w:szCs w:val="22"/>
        </w:rPr>
      </w:pPr>
      <w:proofErr w:type="gramStart"/>
      <w:r w:rsidRPr="006602BC">
        <w:rPr>
          <w:szCs w:val="22"/>
        </w:rPr>
        <w:t>corresponding</w:t>
      </w:r>
      <w:proofErr w:type="gramEnd"/>
      <w:r w:rsidRPr="006602BC">
        <w:rPr>
          <w:szCs w:val="22"/>
        </w:rPr>
        <w:t xml:space="preserve"> deprivation of P</w:t>
      </w:r>
    </w:p>
    <w:p w14:paraId="0AA5172B" w14:textId="2EACF5CD" w:rsidR="00543714" w:rsidRPr="006602BC" w:rsidRDefault="00543714" w:rsidP="006411C7">
      <w:pPr>
        <w:pStyle w:val="ListParagraph"/>
        <w:numPr>
          <w:ilvl w:val="2"/>
          <w:numId w:val="113"/>
        </w:numPr>
        <w:rPr>
          <w:szCs w:val="22"/>
        </w:rPr>
      </w:pPr>
      <w:proofErr w:type="gramStart"/>
      <w:r w:rsidRPr="006602BC">
        <w:rPr>
          <w:szCs w:val="22"/>
        </w:rPr>
        <w:t>absence</w:t>
      </w:r>
      <w:proofErr w:type="gramEnd"/>
      <w:r w:rsidRPr="006602BC">
        <w:rPr>
          <w:szCs w:val="22"/>
        </w:rPr>
        <w:t xml:space="preserve"> of juristic reason for enrichment</w:t>
      </w:r>
    </w:p>
    <w:p w14:paraId="2037E6A7" w14:textId="77777777" w:rsidR="00543714" w:rsidRPr="006602BC" w:rsidRDefault="00543714" w:rsidP="00543714">
      <w:pPr>
        <w:rPr>
          <w:szCs w:val="22"/>
        </w:rPr>
      </w:pPr>
    </w:p>
    <w:p w14:paraId="340C1C9C" w14:textId="0A97BB51" w:rsidR="00543714" w:rsidRDefault="00543714" w:rsidP="00543714">
      <w:pPr>
        <w:pStyle w:val="Heading3"/>
      </w:pPr>
      <w:r>
        <w:t xml:space="preserve">Kerr v </w:t>
      </w:r>
      <w:proofErr w:type="spellStart"/>
      <w:r>
        <w:t>Baranow</w:t>
      </w:r>
      <w:proofErr w:type="spellEnd"/>
      <w:r>
        <w:t xml:space="preserve">; </w:t>
      </w:r>
      <w:proofErr w:type="spellStart"/>
      <w:r>
        <w:t>Vanasse</w:t>
      </w:r>
      <w:proofErr w:type="spellEnd"/>
      <w:r>
        <w:t xml:space="preserve"> v Seguin</w:t>
      </w:r>
    </w:p>
    <w:p w14:paraId="4FB269F5" w14:textId="1853C887" w:rsidR="00543714" w:rsidRPr="006602BC" w:rsidRDefault="00543714" w:rsidP="006411C7">
      <w:pPr>
        <w:pStyle w:val="ListParagraph"/>
        <w:numPr>
          <w:ilvl w:val="0"/>
          <w:numId w:val="114"/>
        </w:numPr>
        <w:rPr>
          <w:szCs w:val="22"/>
        </w:rPr>
      </w:pPr>
      <w:proofErr w:type="gramStart"/>
      <w:r w:rsidRPr="006602BC">
        <w:rPr>
          <w:szCs w:val="22"/>
        </w:rPr>
        <w:t>provision</w:t>
      </w:r>
      <w:proofErr w:type="gramEnd"/>
      <w:r w:rsidRPr="006602BC">
        <w:rPr>
          <w:szCs w:val="22"/>
        </w:rPr>
        <w:t xml:space="preserve"> of unpaid domestic services constitutes enrichment, and deprivation</w:t>
      </w:r>
    </w:p>
    <w:p w14:paraId="4873AA29" w14:textId="09C0B11E" w:rsidR="00543714" w:rsidRPr="006602BC" w:rsidRDefault="00543714" w:rsidP="006411C7">
      <w:pPr>
        <w:pStyle w:val="ListParagraph"/>
        <w:numPr>
          <w:ilvl w:val="0"/>
          <w:numId w:val="114"/>
        </w:numPr>
        <w:rPr>
          <w:szCs w:val="22"/>
        </w:rPr>
      </w:pPr>
      <w:r w:rsidRPr="006602BC">
        <w:rPr>
          <w:szCs w:val="22"/>
        </w:rPr>
        <w:t>Absence of juristic reason:</w:t>
      </w:r>
    </w:p>
    <w:p w14:paraId="6140B084" w14:textId="24ADA353" w:rsidR="00543714" w:rsidRPr="006602BC" w:rsidRDefault="00543714" w:rsidP="006411C7">
      <w:pPr>
        <w:pStyle w:val="ListParagraph"/>
        <w:numPr>
          <w:ilvl w:val="1"/>
          <w:numId w:val="114"/>
        </w:numPr>
        <w:rPr>
          <w:szCs w:val="22"/>
        </w:rPr>
      </w:pPr>
      <w:r w:rsidRPr="006602BC">
        <w:rPr>
          <w:szCs w:val="22"/>
        </w:rPr>
        <w:t xml:space="preserve">A) </w:t>
      </w:r>
      <w:proofErr w:type="gramStart"/>
      <w:r w:rsidRPr="006602BC">
        <w:rPr>
          <w:szCs w:val="22"/>
        </w:rPr>
        <w:t>look</w:t>
      </w:r>
      <w:proofErr w:type="gramEnd"/>
      <w:r w:rsidRPr="006602BC">
        <w:rPr>
          <w:szCs w:val="22"/>
        </w:rPr>
        <w:t xml:space="preserve"> to established categories – intention to make gift, contract, legal/equitable/statutory obligations</w:t>
      </w:r>
    </w:p>
    <w:p w14:paraId="126AC253" w14:textId="78CB2BD8" w:rsidR="00543714" w:rsidRPr="006602BC" w:rsidRDefault="00543714" w:rsidP="006411C7">
      <w:pPr>
        <w:pStyle w:val="ListParagraph"/>
        <w:numPr>
          <w:ilvl w:val="1"/>
          <w:numId w:val="114"/>
        </w:numPr>
        <w:rPr>
          <w:szCs w:val="22"/>
        </w:rPr>
      </w:pPr>
      <w:r w:rsidRPr="006602BC">
        <w:rPr>
          <w:szCs w:val="22"/>
        </w:rPr>
        <w:t xml:space="preserve">If not, then D can look to other reasons to </w:t>
      </w:r>
      <w:proofErr w:type="spellStart"/>
      <w:r w:rsidRPr="006602BC">
        <w:rPr>
          <w:szCs w:val="22"/>
        </w:rPr>
        <w:t>dney</w:t>
      </w:r>
      <w:proofErr w:type="spellEnd"/>
      <w:r w:rsidRPr="006602BC">
        <w:rPr>
          <w:szCs w:val="22"/>
        </w:rPr>
        <w:t xml:space="preserve"> recovery – look at mutual expectations of parties</w:t>
      </w:r>
      <w:r w:rsidR="00EA1D45" w:rsidRPr="006602BC">
        <w:rPr>
          <w:szCs w:val="22"/>
        </w:rPr>
        <w:t xml:space="preserve"> (keeping affairs separate)</w:t>
      </w:r>
      <w:r w:rsidRPr="006602BC">
        <w:rPr>
          <w:szCs w:val="22"/>
        </w:rPr>
        <w:t>, pub</w:t>
      </w:r>
      <w:r w:rsidR="00EA1D45" w:rsidRPr="006602BC">
        <w:rPr>
          <w:szCs w:val="22"/>
        </w:rPr>
        <w:t>lic policy reasons (</w:t>
      </w:r>
      <w:proofErr w:type="spellStart"/>
      <w:r w:rsidR="00EA1D45" w:rsidRPr="006602BC">
        <w:rPr>
          <w:szCs w:val="22"/>
        </w:rPr>
        <w:t>ie</w:t>
      </w:r>
      <w:proofErr w:type="spellEnd"/>
      <w:r w:rsidR="00EA1D45" w:rsidRPr="006602BC">
        <w:rPr>
          <w:szCs w:val="22"/>
        </w:rPr>
        <w:t xml:space="preserve"> autonomy)</w:t>
      </w:r>
    </w:p>
    <w:p w14:paraId="0E82902C" w14:textId="77777777" w:rsidR="00A44B78" w:rsidRPr="006602BC" w:rsidRDefault="00A44B78" w:rsidP="00A44B78">
      <w:pPr>
        <w:rPr>
          <w:szCs w:val="22"/>
        </w:rPr>
      </w:pPr>
    </w:p>
    <w:p w14:paraId="5B14DA29" w14:textId="34BC70E9" w:rsidR="00A44B78" w:rsidRPr="006602BC" w:rsidRDefault="00A44B78" w:rsidP="00A44B78">
      <w:pPr>
        <w:rPr>
          <w:szCs w:val="22"/>
        </w:rPr>
      </w:pPr>
      <w:proofErr w:type="spellStart"/>
      <w:r w:rsidRPr="006602BC">
        <w:rPr>
          <w:i/>
          <w:szCs w:val="22"/>
        </w:rPr>
        <w:t>Vanasee</w:t>
      </w:r>
      <w:proofErr w:type="spellEnd"/>
      <w:r w:rsidRPr="006602BC">
        <w:rPr>
          <w:szCs w:val="22"/>
        </w:rPr>
        <w:t xml:space="preserve"> – found there was JFV – direct link between P’s contribution (</w:t>
      </w:r>
      <w:proofErr w:type="spellStart"/>
      <w:r w:rsidRPr="006602BC">
        <w:rPr>
          <w:szCs w:val="22"/>
        </w:rPr>
        <w:t>householding</w:t>
      </w:r>
      <w:proofErr w:type="spellEnd"/>
      <w:r w:rsidRPr="006602BC">
        <w:rPr>
          <w:szCs w:val="22"/>
        </w:rPr>
        <w:t>/child rearing responsibilities)</w:t>
      </w:r>
    </w:p>
    <w:p w14:paraId="397410FC" w14:textId="5B93FBDD" w:rsidR="00A44B78" w:rsidRPr="006602BC" w:rsidRDefault="00A44B78" w:rsidP="00A44B78">
      <w:pPr>
        <w:rPr>
          <w:szCs w:val="22"/>
        </w:rPr>
      </w:pPr>
      <w:r w:rsidRPr="006602BC">
        <w:rPr>
          <w:szCs w:val="22"/>
        </w:rPr>
        <w:t xml:space="preserve"> - D wouldn’t have been able to accumulate wealth w/o her contributions </w:t>
      </w:r>
    </w:p>
    <w:p w14:paraId="255DEC84" w14:textId="77777777" w:rsidR="00EA1D45" w:rsidRPr="006602BC" w:rsidRDefault="00EA1D45" w:rsidP="00EA1D45">
      <w:pPr>
        <w:rPr>
          <w:szCs w:val="22"/>
        </w:rPr>
      </w:pPr>
    </w:p>
    <w:p w14:paraId="01B5307D" w14:textId="0C0237BF" w:rsidR="00EA1D45" w:rsidRPr="006602BC" w:rsidRDefault="00EA1D45" w:rsidP="00EA1D45">
      <w:pPr>
        <w:rPr>
          <w:szCs w:val="22"/>
        </w:rPr>
      </w:pPr>
      <w:r w:rsidRPr="006602BC">
        <w:rPr>
          <w:szCs w:val="22"/>
        </w:rPr>
        <w:t>Remedies for unjust enrichment:</w:t>
      </w:r>
    </w:p>
    <w:p w14:paraId="1F11E170" w14:textId="34560D3A" w:rsidR="00EA1D45" w:rsidRPr="006602BC" w:rsidRDefault="00EA1D45" w:rsidP="00EA1D45">
      <w:pPr>
        <w:rPr>
          <w:b/>
          <w:szCs w:val="22"/>
        </w:rPr>
      </w:pPr>
      <w:r w:rsidRPr="006602BC">
        <w:rPr>
          <w:b/>
          <w:szCs w:val="22"/>
        </w:rPr>
        <w:t>Monetary award:</w:t>
      </w:r>
    </w:p>
    <w:p w14:paraId="4C214B64" w14:textId="045EFC5B" w:rsidR="00EA1D45" w:rsidRPr="006602BC" w:rsidRDefault="00EA1D45" w:rsidP="006411C7">
      <w:pPr>
        <w:pStyle w:val="ListParagraph"/>
        <w:numPr>
          <w:ilvl w:val="0"/>
          <w:numId w:val="115"/>
        </w:numPr>
        <w:rPr>
          <w:b/>
          <w:szCs w:val="22"/>
        </w:rPr>
      </w:pPr>
      <w:proofErr w:type="gramStart"/>
      <w:r w:rsidRPr="006602BC">
        <w:rPr>
          <w:szCs w:val="22"/>
        </w:rPr>
        <w:t>fee</w:t>
      </w:r>
      <w:proofErr w:type="gramEnd"/>
      <w:r w:rsidRPr="006602BC">
        <w:rPr>
          <w:szCs w:val="22"/>
        </w:rPr>
        <w:t xml:space="preserve"> for services approach – value for unpaid services</w:t>
      </w:r>
    </w:p>
    <w:p w14:paraId="4C0920EE" w14:textId="7F202F62" w:rsidR="00EA1D45" w:rsidRPr="006602BC" w:rsidRDefault="00EA1D45" w:rsidP="006411C7">
      <w:pPr>
        <w:pStyle w:val="ListParagraph"/>
        <w:numPr>
          <w:ilvl w:val="0"/>
          <w:numId w:val="115"/>
        </w:numPr>
        <w:rPr>
          <w:b/>
          <w:szCs w:val="22"/>
        </w:rPr>
      </w:pPr>
      <w:proofErr w:type="gramStart"/>
      <w:r w:rsidRPr="006602BC">
        <w:rPr>
          <w:szCs w:val="22"/>
        </w:rPr>
        <w:t>takes</w:t>
      </w:r>
      <w:proofErr w:type="gramEnd"/>
      <w:r w:rsidRPr="006602BC">
        <w:rPr>
          <w:szCs w:val="22"/>
        </w:rPr>
        <w:t xml:space="preserve"> into account mutual exchange of benefits</w:t>
      </w:r>
    </w:p>
    <w:p w14:paraId="15412474" w14:textId="77777777" w:rsidR="00EA1D45" w:rsidRPr="006602BC" w:rsidRDefault="00EA1D45" w:rsidP="00EA1D45">
      <w:pPr>
        <w:rPr>
          <w:b/>
          <w:szCs w:val="22"/>
        </w:rPr>
      </w:pPr>
    </w:p>
    <w:p w14:paraId="4ABC1BF0" w14:textId="1BFEA45B" w:rsidR="00EA1D45" w:rsidRPr="006602BC" w:rsidRDefault="00EA1D45" w:rsidP="00EA1D45">
      <w:pPr>
        <w:rPr>
          <w:szCs w:val="22"/>
        </w:rPr>
      </w:pPr>
      <w:r w:rsidRPr="006602BC">
        <w:rPr>
          <w:b/>
          <w:szCs w:val="22"/>
        </w:rPr>
        <w:t>Proprietary award (remedial constructive trust)</w:t>
      </w:r>
    </w:p>
    <w:p w14:paraId="12F401EA" w14:textId="766A2660" w:rsidR="00EA1D45" w:rsidRPr="006602BC" w:rsidRDefault="00EA1D45" w:rsidP="006411C7">
      <w:pPr>
        <w:pStyle w:val="ListParagraph"/>
        <w:numPr>
          <w:ilvl w:val="0"/>
          <w:numId w:val="116"/>
        </w:numPr>
        <w:rPr>
          <w:szCs w:val="22"/>
        </w:rPr>
      </w:pPr>
      <w:proofErr w:type="gramStart"/>
      <w:r w:rsidRPr="006602BC">
        <w:rPr>
          <w:szCs w:val="22"/>
        </w:rPr>
        <w:t>must</w:t>
      </w:r>
      <w:proofErr w:type="gramEnd"/>
      <w:r w:rsidRPr="006602BC">
        <w:rPr>
          <w:szCs w:val="22"/>
        </w:rPr>
        <w:t xml:space="preserve"> show monetary award not sufficient</w:t>
      </w:r>
    </w:p>
    <w:p w14:paraId="24875239" w14:textId="56C1B003" w:rsidR="00EA1D45" w:rsidRPr="006602BC" w:rsidRDefault="00EA1D45" w:rsidP="006411C7">
      <w:pPr>
        <w:pStyle w:val="ListParagraph"/>
        <w:numPr>
          <w:ilvl w:val="0"/>
          <w:numId w:val="116"/>
        </w:numPr>
        <w:rPr>
          <w:szCs w:val="22"/>
        </w:rPr>
      </w:pPr>
      <w:proofErr w:type="gramStart"/>
      <w:r w:rsidRPr="006602BC">
        <w:rPr>
          <w:szCs w:val="22"/>
        </w:rPr>
        <w:t>need</w:t>
      </w:r>
      <w:proofErr w:type="gramEnd"/>
      <w:r w:rsidRPr="006602BC">
        <w:rPr>
          <w:szCs w:val="22"/>
        </w:rPr>
        <w:t xml:space="preserve"> link between contribution and specific property – direct, causal</w:t>
      </w:r>
    </w:p>
    <w:p w14:paraId="5F8A5A73" w14:textId="77777777" w:rsidR="00EA1D45" w:rsidRPr="006602BC" w:rsidRDefault="00EA1D45" w:rsidP="00EA1D45">
      <w:pPr>
        <w:rPr>
          <w:szCs w:val="22"/>
        </w:rPr>
      </w:pPr>
    </w:p>
    <w:p w14:paraId="0F6A1859" w14:textId="271B9273" w:rsidR="00EA1D45" w:rsidRPr="006602BC" w:rsidRDefault="00EA1D45" w:rsidP="00EA1D45">
      <w:pPr>
        <w:rPr>
          <w:b/>
          <w:szCs w:val="22"/>
        </w:rPr>
      </w:pPr>
      <w:r w:rsidRPr="006602BC">
        <w:rPr>
          <w:b/>
          <w:szCs w:val="22"/>
        </w:rPr>
        <w:t>Joint Family Venture</w:t>
      </w:r>
    </w:p>
    <w:p w14:paraId="7434C2A1" w14:textId="06490C46" w:rsidR="00EA1D45" w:rsidRPr="006602BC" w:rsidRDefault="00A44B78" w:rsidP="00A44B78">
      <w:pPr>
        <w:rPr>
          <w:szCs w:val="22"/>
        </w:rPr>
      </w:pPr>
      <w:r w:rsidRPr="006602BC">
        <w:rPr>
          <w:szCs w:val="22"/>
        </w:rPr>
        <w:t>To see if exists, look at several factors:</w:t>
      </w:r>
    </w:p>
    <w:p w14:paraId="45FC8B0B" w14:textId="2E2AD8EE" w:rsidR="00A44B78" w:rsidRPr="006602BC" w:rsidRDefault="00A44B78" w:rsidP="00A44B78">
      <w:pPr>
        <w:pStyle w:val="ListParagraph"/>
        <w:numPr>
          <w:ilvl w:val="0"/>
          <w:numId w:val="82"/>
        </w:numPr>
        <w:rPr>
          <w:szCs w:val="22"/>
        </w:rPr>
      </w:pPr>
      <w:proofErr w:type="gramStart"/>
      <w:r w:rsidRPr="006602BC">
        <w:rPr>
          <w:szCs w:val="22"/>
        </w:rPr>
        <w:t>mutual</w:t>
      </w:r>
      <w:proofErr w:type="gramEnd"/>
      <w:r w:rsidRPr="006602BC">
        <w:rPr>
          <w:szCs w:val="22"/>
        </w:rPr>
        <w:t xml:space="preserve"> effort (parties work collaboratively toward common goal?)</w:t>
      </w:r>
    </w:p>
    <w:p w14:paraId="375E4DF6" w14:textId="344CF71C" w:rsidR="00A44B78" w:rsidRPr="006602BC" w:rsidRDefault="00A44B78" w:rsidP="00A44B78">
      <w:pPr>
        <w:pStyle w:val="ListParagraph"/>
        <w:numPr>
          <w:ilvl w:val="0"/>
          <w:numId w:val="82"/>
        </w:numPr>
        <w:rPr>
          <w:szCs w:val="22"/>
        </w:rPr>
      </w:pPr>
      <w:proofErr w:type="gramStart"/>
      <w:r w:rsidRPr="006602BC">
        <w:rPr>
          <w:szCs w:val="22"/>
        </w:rPr>
        <w:t>economic</w:t>
      </w:r>
      <w:proofErr w:type="gramEnd"/>
      <w:r w:rsidRPr="006602BC">
        <w:rPr>
          <w:szCs w:val="22"/>
        </w:rPr>
        <w:t xml:space="preserve"> integration (more extensive, more likely JFV)</w:t>
      </w:r>
    </w:p>
    <w:p w14:paraId="3CD0E0CD" w14:textId="34F7BBF2" w:rsidR="00A44B78" w:rsidRPr="006602BC" w:rsidRDefault="00A44B78" w:rsidP="00A44B78">
      <w:pPr>
        <w:pStyle w:val="ListParagraph"/>
        <w:numPr>
          <w:ilvl w:val="0"/>
          <w:numId w:val="82"/>
        </w:numPr>
        <w:rPr>
          <w:szCs w:val="22"/>
        </w:rPr>
      </w:pPr>
      <w:proofErr w:type="gramStart"/>
      <w:r w:rsidRPr="006602BC">
        <w:rPr>
          <w:szCs w:val="22"/>
        </w:rPr>
        <w:t>actual</w:t>
      </w:r>
      <w:proofErr w:type="gramEnd"/>
      <w:r w:rsidRPr="006602BC">
        <w:rPr>
          <w:szCs w:val="22"/>
        </w:rPr>
        <w:t xml:space="preserve"> intent (lives to be part of larger venture)</w:t>
      </w:r>
    </w:p>
    <w:p w14:paraId="667BC314" w14:textId="43EC1BCC" w:rsidR="00A44B78" w:rsidRPr="006602BC" w:rsidRDefault="00A44B78" w:rsidP="00A44B78">
      <w:pPr>
        <w:pStyle w:val="ListParagraph"/>
        <w:numPr>
          <w:ilvl w:val="0"/>
          <w:numId w:val="82"/>
        </w:numPr>
        <w:rPr>
          <w:szCs w:val="22"/>
        </w:rPr>
      </w:pPr>
      <w:proofErr w:type="gramStart"/>
      <w:r w:rsidRPr="006602BC">
        <w:rPr>
          <w:szCs w:val="22"/>
        </w:rPr>
        <w:t>priority</w:t>
      </w:r>
      <w:proofErr w:type="gramEnd"/>
      <w:r w:rsidRPr="006602BC">
        <w:rPr>
          <w:szCs w:val="22"/>
        </w:rPr>
        <w:t xml:space="preserve"> of family (detrimental reliance for sake of family?)</w:t>
      </w:r>
    </w:p>
    <w:p w14:paraId="57ABF9E1" w14:textId="77777777" w:rsidR="001418E8" w:rsidRPr="006602BC" w:rsidRDefault="001418E8" w:rsidP="00A44B78">
      <w:pPr>
        <w:pStyle w:val="ListParagraph"/>
        <w:rPr>
          <w:szCs w:val="22"/>
        </w:rPr>
      </w:pPr>
    </w:p>
    <w:p w14:paraId="7B9E0F57" w14:textId="1346842A" w:rsidR="001418E8" w:rsidRPr="006602BC" w:rsidRDefault="001418E8" w:rsidP="00A44B78">
      <w:pPr>
        <w:pStyle w:val="ListParagraph"/>
        <w:rPr>
          <w:szCs w:val="22"/>
        </w:rPr>
      </w:pPr>
      <w:r w:rsidRPr="006602BC">
        <w:rPr>
          <w:szCs w:val="22"/>
        </w:rPr>
        <w:t>First show JFV. Then…</w:t>
      </w:r>
    </w:p>
    <w:p w14:paraId="1EF1F90D" w14:textId="55C6AE78" w:rsidR="00A44B78" w:rsidRPr="006602BC" w:rsidRDefault="00A44B78" w:rsidP="00A44B78">
      <w:pPr>
        <w:pStyle w:val="ListParagraph"/>
        <w:rPr>
          <w:szCs w:val="22"/>
        </w:rPr>
      </w:pPr>
      <w:r w:rsidRPr="006602BC">
        <w:rPr>
          <w:szCs w:val="22"/>
        </w:rPr>
        <w:t>Also needs to be link between P’s contributions and accumulation of assets/wealth</w:t>
      </w:r>
    </w:p>
    <w:p w14:paraId="0FEEC34A" w14:textId="74FFA5A5" w:rsidR="00A44B78" w:rsidRPr="006602BC" w:rsidRDefault="00A44B78" w:rsidP="006411C7">
      <w:pPr>
        <w:pStyle w:val="ListParagraph"/>
        <w:numPr>
          <w:ilvl w:val="0"/>
          <w:numId w:val="117"/>
        </w:numPr>
        <w:rPr>
          <w:szCs w:val="22"/>
        </w:rPr>
      </w:pPr>
      <w:proofErr w:type="gramStart"/>
      <w:r w:rsidRPr="006602BC">
        <w:rPr>
          <w:szCs w:val="22"/>
        </w:rPr>
        <w:t>monetary</w:t>
      </w:r>
      <w:proofErr w:type="gramEnd"/>
      <w:r w:rsidRPr="006602BC">
        <w:rPr>
          <w:szCs w:val="22"/>
        </w:rPr>
        <w:t xml:space="preserve"> compensation reflecting P’s proportionate share</w:t>
      </w:r>
    </w:p>
    <w:p w14:paraId="3D6548F6" w14:textId="77777777" w:rsidR="00543714" w:rsidRPr="006602BC" w:rsidRDefault="00543714" w:rsidP="00543714">
      <w:pPr>
        <w:rPr>
          <w:szCs w:val="22"/>
        </w:rPr>
      </w:pPr>
    </w:p>
    <w:p w14:paraId="0CC88AC9" w14:textId="54C2FE8B" w:rsidR="00543714" w:rsidRDefault="001418E8" w:rsidP="001418E8">
      <w:pPr>
        <w:pStyle w:val="Heading1"/>
      </w:pPr>
      <w:r>
        <w:t>Matrimonial Property</w:t>
      </w:r>
    </w:p>
    <w:p w14:paraId="3A2FBF19" w14:textId="70640A2A" w:rsidR="001418E8" w:rsidRDefault="001418E8" w:rsidP="001418E8">
      <w:pPr>
        <w:pStyle w:val="Heading3"/>
      </w:pPr>
      <w:r>
        <w:t>Family Law Act</w:t>
      </w:r>
    </w:p>
    <w:p w14:paraId="1348F176" w14:textId="77777777" w:rsidR="001418E8" w:rsidRPr="006602BC" w:rsidRDefault="001418E8" w:rsidP="001418E8">
      <w:pPr>
        <w:rPr>
          <w:szCs w:val="22"/>
        </w:rPr>
      </w:pPr>
    </w:p>
    <w:p w14:paraId="48E6E657" w14:textId="1276B9FB" w:rsidR="001418E8" w:rsidRPr="006602BC" w:rsidRDefault="001418E8" w:rsidP="001418E8">
      <w:pPr>
        <w:rPr>
          <w:szCs w:val="22"/>
        </w:rPr>
      </w:pPr>
      <w:proofErr w:type="gramStart"/>
      <w:r w:rsidRPr="006602BC">
        <w:rPr>
          <w:szCs w:val="22"/>
        </w:rPr>
        <w:t>Sec. 1,3, 81.</w:t>
      </w:r>
      <w:proofErr w:type="gramEnd"/>
      <w:r w:rsidRPr="006602BC">
        <w:rPr>
          <w:szCs w:val="22"/>
        </w:rPr>
        <w:t xml:space="preserve"> Definition of spouse – married or in common law relationship for 2 yrs. </w:t>
      </w:r>
    </w:p>
    <w:p w14:paraId="5E57E68A" w14:textId="77777777" w:rsidR="00C824EA" w:rsidRPr="006602BC" w:rsidRDefault="00C824EA" w:rsidP="001418E8">
      <w:pPr>
        <w:rPr>
          <w:szCs w:val="22"/>
        </w:rPr>
      </w:pPr>
    </w:p>
    <w:p w14:paraId="6D342495" w14:textId="495C4B22" w:rsidR="00C824EA" w:rsidRPr="006602BC" w:rsidRDefault="00C824EA" w:rsidP="001418E8">
      <w:pPr>
        <w:rPr>
          <w:szCs w:val="22"/>
        </w:rPr>
      </w:pPr>
      <w:r w:rsidRPr="006602BC">
        <w:rPr>
          <w:szCs w:val="22"/>
        </w:rPr>
        <w:t xml:space="preserve">Part 5 Property </w:t>
      </w:r>
      <w:proofErr w:type="gramStart"/>
      <w:r w:rsidRPr="006602BC">
        <w:rPr>
          <w:szCs w:val="22"/>
        </w:rPr>
        <w:t>Division</w:t>
      </w:r>
      <w:proofErr w:type="gramEnd"/>
      <w:r w:rsidRPr="006602BC">
        <w:rPr>
          <w:szCs w:val="22"/>
        </w:rPr>
        <w:t>.</w:t>
      </w:r>
    </w:p>
    <w:p w14:paraId="046C49EA" w14:textId="77777777" w:rsidR="00C824EA" w:rsidRPr="006602BC" w:rsidRDefault="00C824EA" w:rsidP="001418E8">
      <w:pPr>
        <w:rPr>
          <w:szCs w:val="22"/>
        </w:rPr>
      </w:pPr>
    </w:p>
    <w:p w14:paraId="74BB28DF" w14:textId="660BC8F4" w:rsidR="00C824EA" w:rsidRPr="006602BC" w:rsidRDefault="00C824EA" w:rsidP="001418E8">
      <w:pPr>
        <w:rPr>
          <w:szCs w:val="22"/>
        </w:rPr>
      </w:pPr>
      <w:r w:rsidRPr="006602BC">
        <w:rPr>
          <w:szCs w:val="22"/>
        </w:rPr>
        <w:t>Sec. 81 – Family property and debt the same</w:t>
      </w:r>
    </w:p>
    <w:p w14:paraId="231B36A3" w14:textId="77777777" w:rsidR="00C824EA" w:rsidRPr="006602BC" w:rsidRDefault="00C824EA" w:rsidP="001418E8">
      <w:pPr>
        <w:rPr>
          <w:szCs w:val="22"/>
        </w:rPr>
      </w:pPr>
    </w:p>
    <w:p w14:paraId="6D292C41" w14:textId="5F939DDE" w:rsidR="00C824EA" w:rsidRPr="006602BC" w:rsidRDefault="00C824EA" w:rsidP="001418E8">
      <w:pPr>
        <w:rPr>
          <w:szCs w:val="22"/>
        </w:rPr>
      </w:pPr>
      <w:r w:rsidRPr="006602BC">
        <w:rPr>
          <w:szCs w:val="22"/>
        </w:rPr>
        <w:t>Starting point- equal division of property/debt.</w:t>
      </w:r>
    </w:p>
    <w:p w14:paraId="3D1C28FD" w14:textId="77777777" w:rsidR="00C824EA" w:rsidRPr="006602BC" w:rsidRDefault="00C824EA" w:rsidP="001418E8">
      <w:pPr>
        <w:rPr>
          <w:szCs w:val="22"/>
        </w:rPr>
      </w:pPr>
    </w:p>
    <w:p w14:paraId="7C5D357E" w14:textId="29AF8E60" w:rsidR="00C824EA" w:rsidRPr="006602BC" w:rsidRDefault="00C824EA" w:rsidP="001418E8">
      <w:pPr>
        <w:rPr>
          <w:szCs w:val="22"/>
        </w:rPr>
      </w:pPr>
      <w:r w:rsidRPr="006602BC">
        <w:rPr>
          <w:szCs w:val="22"/>
        </w:rPr>
        <w:t xml:space="preserve">Sec. 83 – what constitutes separation – not separated within 1 </w:t>
      </w:r>
      <w:proofErr w:type="spellStart"/>
      <w:r w:rsidRPr="006602BC">
        <w:rPr>
          <w:szCs w:val="22"/>
        </w:rPr>
        <w:t>yr</w:t>
      </w:r>
      <w:proofErr w:type="spellEnd"/>
      <w:r w:rsidRPr="006602BC">
        <w:rPr>
          <w:szCs w:val="22"/>
        </w:rPr>
        <w:t xml:space="preserve">, live together w/ intention to reconcile. </w:t>
      </w:r>
    </w:p>
    <w:p w14:paraId="2B2E48E7" w14:textId="77777777" w:rsidR="00C824EA" w:rsidRPr="006602BC" w:rsidRDefault="00C824EA" w:rsidP="001418E8">
      <w:pPr>
        <w:rPr>
          <w:szCs w:val="22"/>
        </w:rPr>
      </w:pPr>
    </w:p>
    <w:p w14:paraId="4EF5C527" w14:textId="315F381C" w:rsidR="00C824EA" w:rsidRPr="006602BC" w:rsidRDefault="00C824EA" w:rsidP="001418E8">
      <w:pPr>
        <w:rPr>
          <w:szCs w:val="22"/>
        </w:rPr>
      </w:pPr>
      <w:r w:rsidRPr="006602BC">
        <w:rPr>
          <w:szCs w:val="22"/>
        </w:rPr>
        <w:t>Sec. 84 – Family property</w:t>
      </w:r>
    </w:p>
    <w:p w14:paraId="488BAC56" w14:textId="79ACB742" w:rsidR="00C824EA" w:rsidRPr="006602BC" w:rsidRDefault="00C824EA" w:rsidP="001418E8">
      <w:pPr>
        <w:rPr>
          <w:szCs w:val="22"/>
        </w:rPr>
      </w:pPr>
      <w:r w:rsidRPr="006602BC">
        <w:rPr>
          <w:szCs w:val="22"/>
        </w:rPr>
        <w:t xml:space="preserve">What is it? (1) All real and personal property, on date of separation – owned by at least 1 spouse. – </w:t>
      </w:r>
      <w:proofErr w:type="gramStart"/>
      <w:r w:rsidRPr="006602BC">
        <w:rPr>
          <w:szCs w:val="22"/>
        </w:rPr>
        <w:t>also</w:t>
      </w:r>
      <w:proofErr w:type="gramEnd"/>
      <w:r w:rsidRPr="006602BC">
        <w:rPr>
          <w:szCs w:val="22"/>
        </w:rPr>
        <w:t xml:space="preserve"> shares in </w:t>
      </w:r>
      <w:proofErr w:type="spellStart"/>
      <w:r w:rsidRPr="006602BC">
        <w:rPr>
          <w:szCs w:val="22"/>
        </w:rPr>
        <w:t>corp</w:t>
      </w:r>
      <w:proofErr w:type="spellEnd"/>
      <w:r w:rsidRPr="006602BC">
        <w:rPr>
          <w:szCs w:val="22"/>
        </w:rPr>
        <w:t>, business</w:t>
      </w:r>
    </w:p>
    <w:p w14:paraId="61118F20" w14:textId="40630A88" w:rsidR="00C824EA" w:rsidRPr="006602BC" w:rsidRDefault="00C824EA" w:rsidP="001418E8">
      <w:pPr>
        <w:rPr>
          <w:szCs w:val="22"/>
        </w:rPr>
      </w:pPr>
      <w:r w:rsidRPr="006602BC">
        <w:rPr>
          <w:szCs w:val="22"/>
        </w:rPr>
        <w:t xml:space="preserve">Sec. 85 – excluded property. Property acquired before relationship began, inheritances. </w:t>
      </w:r>
    </w:p>
    <w:p w14:paraId="3297DAD9" w14:textId="77777777" w:rsidR="00C824EA" w:rsidRPr="006602BC" w:rsidRDefault="00C824EA" w:rsidP="001418E8">
      <w:pPr>
        <w:rPr>
          <w:szCs w:val="22"/>
        </w:rPr>
      </w:pPr>
    </w:p>
    <w:p w14:paraId="06B38FB3" w14:textId="438DCE75" w:rsidR="00C824EA" w:rsidRPr="006602BC" w:rsidRDefault="00C824EA" w:rsidP="001418E8">
      <w:pPr>
        <w:rPr>
          <w:szCs w:val="22"/>
        </w:rPr>
      </w:pPr>
      <w:r w:rsidRPr="006602BC">
        <w:rPr>
          <w:szCs w:val="22"/>
        </w:rPr>
        <w:t>Sec. 86 – Family debt what is it? All financial obligations incurred by spouse during period together.</w:t>
      </w:r>
    </w:p>
    <w:p w14:paraId="0D77AF53" w14:textId="77777777" w:rsidR="00C824EA" w:rsidRPr="006602BC" w:rsidRDefault="00C824EA" w:rsidP="001418E8">
      <w:pPr>
        <w:rPr>
          <w:szCs w:val="22"/>
        </w:rPr>
      </w:pPr>
    </w:p>
    <w:p w14:paraId="32362709" w14:textId="0A1E353A" w:rsidR="00C824EA" w:rsidRPr="006602BC" w:rsidRDefault="00C824EA" w:rsidP="001418E8">
      <w:pPr>
        <w:rPr>
          <w:szCs w:val="22"/>
        </w:rPr>
      </w:pPr>
      <w:r w:rsidRPr="006602BC">
        <w:rPr>
          <w:szCs w:val="22"/>
        </w:rPr>
        <w:t>Ability to make agreements</w:t>
      </w:r>
    </w:p>
    <w:p w14:paraId="62845783" w14:textId="06E83B7E" w:rsidR="00C824EA" w:rsidRPr="006602BC" w:rsidRDefault="00C824EA" w:rsidP="001418E8">
      <w:pPr>
        <w:rPr>
          <w:szCs w:val="22"/>
        </w:rPr>
      </w:pPr>
      <w:r w:rsidRPr="006602BC">
        <w:rPr>
          <w:szCs w:val="22"/>
        </w:rPr>
        <w:t>Sec. 92 – spouses aren’t bound by Act – can divide property unequally</w:t>
      </w:r>
    </w:p>
    <w:p w14:paraId="08ECFE66" w14:textId="77777777" w:rsidR="00C824EA" w:rsidRPr="006602BC" w:rsidRDefault="00C824EA" w:rsidP="001418E8">
      <w:pPr>
        <w:rPr>
          <w:szCs w:val="22"/>
        </w:rPr>
      </w:pPr>
    </w:p>
    <w:p w14:paraId="163EF93D" w14:textId="6CC35532" w:rsidR="00C824EA" w:rsidRPr="006602BC" w:rsidRDefault="00C824EA" w:rsidP="001418E8">
      <w:pPr>
        <w:rPr>
          <w:szCs w:val="22"/>
        </w:rPr>
      </w:pPr>
      <w:r w:rsidRPr="006602BC">
        <w:rPr>
          <w:szCs w:val="22"/>
        </w:rPr>
        <w:t>Sec. 93Agreements between spouses can be set aside</w:t>
      </w:r>
    </w:p>
    <w:p w14:paraId="08EC4FF0" w14:textId="0F8FE5A3" w:rsidR="00C824EA" w:rsidRPr="006602BC" w:rsidRDefault="00C824EA" w:rsidP="001418E8">
      <w:pPr>
        <w:rPr>
          <w:szCs w:val="22"/>
        </w:rPr>
      </w:pPr>
      <w:r w:rsidRPr="006602BC">
        <w:rPr>
          <w:szCs w:val="22"/>
        </w:rPr>
        <w:t>3(a) take improper advantage of vulnerability  - didn’t disclose</w:t>
      </w:r>
    </w:p>
    <w:p w14:paraId="455957F3" w14:textId="77777777" w:rsidR="00C824EA" w:rsidRPr="006602BC" w:rsidRDefault="00C824EA" w:rsidP="001418E8">
      <w:pPr>
        <w:rPr>
          <w:szCs w:val="22"/>
        </w:rPr>
      </w:pPr>
    </w:p>
    <w:p w14:paraId="1E696852" w14:textId="3CD13F5B" w:rsidR="00C824EA" w:rsidRPr="006602BC" w:rsidRDefault="00C824EA" w:rsidP="001418E8">
      <w:pPr>
        <w:rPr>
          <w:szCs w:val="22"/>
        </w:rPr>
      </w:pPr>
      <w:r w:rsidRPr="006602BC">
        <w:rPr>
          <w:szCs w:val="22"/>
        </w:rPr>
        <w:t>Sec. 95 – Unequal division</w:t>
      </w:r>
    </w:p>
    <w:p w14:paraId="4C8C48CA" w14:textId="1D601F1C" w:rsidR="00C824EA" w:rsidRPr="006602BC" w:rsidRDefault="00C824EA" w:rsidP="001418E8">
      <w:pPr>
        <w:rPr>
          <w:szCs w:val="22"/>
        </w:rPr>
      </w:pPr>
      <w:r w:rsidRPr="006602BC">
        <w:rPr>
          <w:szCs w:val="22"/>
        </w:rPr>
        <w:t>If significantly unfair to equally divide, Court can order unequal division</w:t>
      </w:r>
    </w:p>
    <w:p w14:paraId="427854F5" w14:textId="1E7F0D7E" w:rsidR="00C824EA" w:rsidRPr="006602BC" w:rsidRDefault="00C824EA" w:rsidP="001418E8">
      <w:pPr>
        <w:rPr>
          <w:szCs w:val="22"/>
        </w:rPr>
      </w:pPr>
      <w:r w:rsidRPr="006602BC">
        <w:rPr>
          <w:szCs w:val="22"/>
        </w:rPr>
        <w:t>Look at:</w:t>
      </w:r>
    </w:p>
    <w:p w14:paraId="0B96426D" w14:textId="22AB733D" w:rsidR="00C824EA" w:rsidRPr="006602BC" w:rsidRDefault="00C824EA" w:rsidP="006411C7">
      <w:pPr>
        <w:pStyle w:val="ListParagraph"/>
        <w:numPr>
          <w:ilvl w:val="0"/>
          <w:numId w:val="117"/>
        </w:numPr>
        <w:rPr>
          <w:szCs w:val="22"/>
        </w:rPr>
      </w:pPr>
      <w:proofErr w:type="gramStart"/>
      <w:r w:rsidRPr="006602BC">
        <w:rPr>
          <w:szCs w:val="22"/>
        </w:rPr>
        <w:t>contribution</w:t>
      </w:r>
      <w:proofErr w:type="gramEnd"/>
      <w:r w:rsidRPr="006602BC">
        <w:rPr>
          <w:szCs w:val="22"/>
        </w:rPr>
        <w:t xml:space="preserve"> of spouse</w:t>
      </w:r>
    </w:p>
    <w:p w14:paraId="4DD5EB29" w14:textId="4EC9A81A" w:rsidR="00C824EA" w:rsidRPr="006602BC" w:rsidRDefault="00C824EA" w:rsidP="006411C7">
      <w:pPr>
        <w:pStyle w:val="ListParagraph"/>
        <w:numPr>
          <w:ilvl w:val="0"/>
          <w:numId w:val="117"/>
        </w:numPr>
        <w:rPr>
          <w:szCs w:val="22"/>
        </w:rPr>
      </w:pPr>
      <w:proofErr w:type="gramStart"/>
      <w:r w:rsidRPr="006602BC">
        <w:rPr>
          <w:szCs w:val="22"/>
        </w:rPr>
        <w:t>duration</w:t>
      </w:r>
      <w:proofErr w:type="gramEnd"/>
      <w:r w:rsidRPr="006602BC">
        <w:rPr>
          <w:szCs w:val="22"/>
        </w:rPr>
        <w:t xml:space="preserve"> of relationship</w:t>
      </w:r>
    </w:p>
    <w:p w14:paraId="2670C1DB" w14:textId="04C3EC16" w:rsidR="00C824EA" w:rsidRPr="006602BC" w:rsidRDefault="00C824EA" w:rsidP="006411C7">
      <w:pPr>
        <w:pStyle w:val="ListParagraph"/>
        <w:numPr>
          <w:ilvl w:val="0"/>
          <w:numId w:val="117"/>
        </w:numPr>
        <w:rPr>
          <w:szCs w:val="22"/>
        </w:rPr>
      </w:pPr>
      <w:proofErr w:type="gramStart"/>
      <w:r w:rsidRPr="006602BC">
        <w:rPr>
          <w:szCs w:val="22"/>
        </w:rPr>
        <w:t>if</w:t>
      </w:r>
      <w:proofErr w:type="gramEnd"/>
      <w:r w:rsidRPr="006602BC">
        <w:rPr>
          <w:szCs w:val="22"/>
        </w:rPr>
        <w:t xml:space="preserve"> spouse caused increase/decrease beyond market trend</w:t>
      </w:r>
    </w:p>
    <w:p w14:paraId="2942DA78" w14:textId="49A75BEF" w:rsidR="00C824EA" w:rsidRPr="006602BC" w:rsidRDefault="00C824EA" w:rsidP="006411C7">
      <w:pPr>
        <w:pStyle w:val="ListParagraph"/>
        <w:numPr>
          <w:ilvl w:val="0"/>
          <w:numId w:val="117"/>
        </w:numPr>
        <w:rPr>
          <w:szCs w:val="22"/>
        </w:rPr>
      </w:pPr>
      <w:proofErr w:type="gramStart"/>
      <w:r w:rsidRPr="006602BC">
        <w:rPr>
          <w:szCs w:val="22"/>
        </w:rPr>
        <w:t>if</w:t>
      </w:r>
      <w:proofErr w:type="gramEnd"/>
      <w:r w:rsidRPr="006602BC">
        <w:rPr>
          <w:szCs w:val="22"/>
        </w:rPr>
        <w:t xml:space="preserve"> spouse disposes/converts property</w:t>
      </w:r>
    </w:p>
    <w:p w14:paraId="6B44CE33" w14:textId="7D68F7A2" w:rsidR="00C824EA" w:rsidRPr="006602BC" w:rsidRDefault="00C824EA" w:rsidP="006411C7">
      <w:pPr>
        <w:pStyle w:val="ListParagraph"/>
        <w:numPr>
          <w:ilvl w:val="0"/>
          <w:numId w:val="117"/>
        </w:numPr>
        <w:rPr>
          <w:szCs w:val="22"/>
        </w:rPr>
      </w:pPr>
      <w:proofErr w:type="gramStart"/>
      <w:r w:rsidRPr="006602BC">
        <w:rPr>
          <w:szCs w:val="22"/>
        </w:rPr>
        <w:t>unjust</w:t>
      </w:r>
      <w:proofErr w:type="gramEnd"/>
      <w:r w:rsidRPr="006602BC">
        <w:rPr>
          <w:szCs w:val="22"/>
        </w:rPr>
        <w:t xml:space="preserve"> enrichment</w:t>
      </w:r>
    </w:p>
    <w:p w14:paraId="347EBEC2" w14:textId="496BA47E" w:rsidR="00C824EA" w:rsidRPr="006602BC" w:rsidRDefault="00C824EA" w:rsidP="006411C7">
      <w:pPr>
        <w:pStyle w:val="ListParagraph"/>
        <w:numPr>
          <w:ilvl w:val="0"/>
          <w:numId w:val="117"/>
        </w:numPr>
        <w:rPr>
          <w:szCs w:val="22"/>
        </w:rPr>
      </w:pPr>
      <w:r w:rsidRPr="006602BC">
        <w:rPr>
          <w:szCs w:val="22"/>
        </w:rPr>
        <w:t>“</w:t>
      </w:r>
      <w:proofErr w:type="gramStart"/>
      <w:r w:rsidRPr="006602BC">
        <w:rPr>
          <w:szCs w:val="22"/>
        </w:rPr>
        <w:t>any</w:t>
      </w:r>
      <w:proofErr w:type="gramEnd"/>
      <w:r w:rsidRPr="006602BC">
        <w:rPr>
          <w:szCs w:val="22"/>
        </w:rPr>
        <w:t xml:space="preserve"> other factors”</w:t>
      </w:r>
    </w:p>
    <w:p w14:paraId="4192457F" w14:textId="77777777" w:rsidR="00C824EA" w:rsidRPr="006602BC" w:rsidRDefault="00C824EA" w:rsidP="00C824EA">
      <w:pPr>
        <w:rPr>
          <w:szCs w:val="22"/>
        </w:rPr>
      </w:pPr>
    </w:p>
    <w:p w14:paraId="046C09BB" w14:textId="6BE037CC" w:rsidR="00C824EA" w:rsidRPr="006602BC" w:rsidRDefault="00C824EA" w:rsidP="00C824EA">
      <w:pPr>
        <w:rPr>
          <w:szCs w:val="22"/>
        </w:rPr>
      </w:pPr>
      <w:r w:rsidRPr="006602BC">
        <w:rPr>
          <w:szCs w:val="22"/>
        </w:rPr>
        <w:t>Sec. 96 – Division of excluded property</w:t>
      </w:r>
    </w:p>
    <w:p w14:paraId="661BFC2E" w14:textId="599C3A0C" w:rsidR="00C936B1" w:rsidRPr="006602BC" w:rsidRDefault="00C936B1" w:rsidP="00C824EA">
      <w:pPr>
        <w:rPr>
          <w:szCs w:val="22"/>
        </w:rPr>
      </w:pPr>
      <w:r w:rsidRPr="006602BC">
        <w:rPr>
          <w:szCs w:val="22"/>
        </w:rPr>
        <w:t>Court can’t include excluded property unless spouse directly contributed to maintenance/operation of it</w:t>
      </w:r>
    </w:p>
    <w:p w14:paraId="0B871E25" w14:textId="77777777" w:rsidR="00C936B1" w:rsidRPr="006602BC" w:rsidRDefault="00C936B1" w:rsidP="00C824EA">
      <w:pPr>
        <w:rPr>
          <w:szCs w:val="22"/>
        </w:rPr>
      </w:pPr>
    </w:p>
    <w:p w14:paraId="596BB892" w14:textId="51043EC0" w:rsidR="00C936B1" w:rsidRPr="006602BC" w:rsidRDefault="00C936B1" w:rsidP="00C824EA">
      <w:pPr>
        <w:rPr>
          <w:szCs w:val="22"/>
        </w:rPr>
      </w:pPr>
      <w:r w:rsidRPr="006602BC">
        <w:rPr>
          <w:szCs w:val="22"/>
        </w:rPr>
        <w:t>Sec. 97 – Types of Action Courts can take</w:t>
      </w:r>
    </w:p>
    <w:p w14:paraId="01666A2F" w14:textId="660A7326" w:rsidR="00C936B1" w:rsidRPr="006602BC" w:rsidRDefault="00C936B1" w:rsidP="006411C7">
      <w:pPr>
        <w:pStyle w:val="ListParagraph"/>
        <w:numPr>
          <w:ilvl w:val="0"/>
          <w:numId w:val="118"/>
        </w:numPr>
        <w:rPr>
          <w:szCs w:val="22"/>
        </w:rPr>
      </w:pPr>
      <w:proofErr w:type="gramStart"/>
      <w:r w:rsidRPr="006602BC">
        <w:rPr>
          <w:szCs w:val="22"/>
        </w:rPr>
        <w:t>determine</w:t>
      </w:r>
      <w:proofErr w:type="gramEnd"/>
      <w:r w:rsidRPr="006602BC">
        <w:rPr>
          <w:szCs w:val="22"/>
        </w:rPr>
        <w:t xml:space="preserve"> right of ownership/possession/division of property/debt</w:t>
      </w:r>
    </w:p>
    <w:p w14:paraId="37557F89" w14:textId="564B76D5" w:rsidR="00C936B1" w:rsidRPr="006602BC" w:rsidRDefault="00C936B1" w:rsidP="006411C7">
      <w:pPr>
        <w:pStyle w:val="ListParagraph"/>
        <w:numPr>
          <w:ilvl w:val="0"/>
          <w:numId w:val="118"/>
        </w:numPr>
        <w:rPr>
          <w:szCs w:val="22"/>
        </w:rPr>
      </w:pPr>
      <w:proofErr w:type="gramStart"/>
      <w:r w:rsidRPr="006602BC">
        <w:rPr>
          <w:szCs w:val="22"/>
        </w:rPr>
        <w:t>transfer</w:t>
      </w:r>
      <w:proofErr w:type="gramEnd"/>
      <w:r w:rsidRPr="006602BC">
        <w:rPr>
          <w:szCs w:val="22"/>
        </w:rPr>
        <w:t xml:space="preserve"> to trust</w:t>
      </w:r>
    </w:p>
    <w:p w14:paraId="39F0647A" w14:textId="23615115" w:rsidR="00C936B1" w:rsidRPr="006602BC" w:rsidRDefault="00C936B1" w:rsidP="006411C7">
      <w:pPr>
        <w:pStyle w:val="ListParagraph"/>
        <w:numPr>
          <w:ilvl w:val="0"/>
          <w:numId w:val="118"/>
        </w:numPr>
        <w:rPr>
          <w:szCs w:val="22"/>
        </w:rPr>
      </w:pPr>
      <w:proofErr w:type="gramStart"/>
      <w:r w:rsidRPr="006602BC">
        <w:rPr>
          <w:szCs w:val="22"/>
        </w:rPr>
        <w:t>compensation</w:t>
      </w:r>
      <w:proofErr w:type="gramEnd"/>
    </w:p>
    <w:p w14:paraId="281AB367" w14:textId="00A49A3B" w:rsidR="00C936B1" w:rsidRPr="006602BC" w:rsidRDefault="00C936B1" w:rsidP="006411C7">
      <w:pPr>
        <w:pStyle w:val="ListParagraph"/>
        <w:numPr>
          <w:ilvl w:val="0"/>
          <w:numId w:val="118"/>
        </w:numPr>
        <w:rPr>
          <w:szCs w:val="22"/>
        </w:rPr>
      </w:pPr>
      <w:proofErr w:type="gramStart"/>
      <w:r w:rsidRPr="006602BC">
        <w:rPr>
          <w:szCs w:val="22"/>
        </w:rPr>
        <w:t>require</w:t>
      </w:r>
      <w:proofErr w:type="gramEnd"/>
      <w:r w:rsidRPr="006602BC">
        <w:rPr>
          <w:szCs w:val="22"/>
        </w:rPr>
        <w:t xml:space="preserve"> sale – payment given to spouse</w:t>
      </w:r>
    </w:p>
    <w:p w14:paraId="4C3AA3A4" w14:textId="77777777" w:rsidR="00C936B1" w:rsidRPr="006602BC" w:rsidRDefault="00C936B1" w:rsidP="00C936B1">
      <w:pPr>
        <w:rPr>
          <w:szCs w:val="22"/>
        </w:rPr>
      </w:pPr>
    </w:p>
    <w:p w14:paraId="46AAE0B6" w14:textId="32475BE6" w:rsidR="00C936B1" w:rsidRDefault="00C936B1" w:rsidP="00C936B1">
      <w:pPr>
        <w:pStyle w:val="Heading3"/>
      </w:pPr>
      <w:proofErr w:type="spellStart"/>
      <w:r>
        <w:t>Asselin</w:t>
      </w:r>
      <w:proofErr w:type="spellEnd"/>
      <w:r>
        <w:t xml:space="preserve"> v Roy</w:t>
      </w:r>
    </w:p>
    <w:p w14:paraId="247B8919" w14:textId="769D5BE5" w:rsidR="00C936B1" w:rsidRPr="006602BC" w:rsidRDefault="00C936B1" w:rsidP="00C936B1">
      <w:pPr>
        <w:rPr>
          <w:szCs w:val="22"/>
        </w:rPr>
      </w:pPr>
      <w:r w:rsidRPr="006602BC">
        <w:rPr>
          <w:szCs w:val="22"/>
        </w:rPr>
        <w:t xml:space="preserve">Used BC Family Act to divide up </w:t>
      </w:r>
      <w:proofErr w:type="gramStart"/>
      <w:r w:rsidRPr="006602BC">
        <w:rPr>
          <w:szCs w:val="22"/>
        </w:rPr>
        <w:t>property .</w:t>
      </w:r>
      <w:proofErr w:type="gramEnd"/>
    </w:p>
    <w:p w14:paraId="781F5086" w14:textId="27C752AF" w:rsidR="00C936B1" w:rsidRPr="006602BC" w:rsidRDefault="00C936B1" w:rsidP="006602BC">
      <w:pPr>
        <w:pStyle w:val="Heading1"/>
      </w:pPr>
      <w:r>
        <w:t>Property Torts</w:t>
      </w:r>
    </w:p>
    <w:p w14:paraId="7E383F30" w14:textId="142B355B" w:rsidR="00C936B1" w:rsidRDefault="00C936B1" w:rsidP="00C936B1">
      <w:pPr>
        <w:pStyle w:val="Heading2"/>
      </w:pPr>
      <w:r>
        <w:t>Trespass to Chattels</w:t>
      </w:r>
    </w:p>
    <w:p w14:paraId="4EDD2041" w14:textId="278C2604" w:rsidR="00C936B1" w:rsidRPr="006602BC" w:rsidRDefault="00C936B1" w:rsidP="00C936B1">
      <w:pPr>
        <w:rPr>
          <w:szCs w:val="22"/>
        </w:rPr>
      </w:pPr>
      <w:r w:rsidRPr="006602BC">
        <w:rPr>
          <w:szCs w:val="22"/>
        </w:rPr>
        <w:t>3 steps:</w:t>
      </w:r>
    </w:p>
    <w:p w14:paraId="58AAB26F" w14:textId="3E4946B9" w:rsidR="00C936B1" w:rsidRDefault="00C936B1" w:rsidP="006411C7">
      <w:pPr>
        <w:pStyle w:val="ListParagraph"/>
        <w:numPr>
          <w:ilvl w:val="0"/>
          <w:numId w:val="119"/>
        </w:numPr>
      </w:pPr>
      <w:proofErr w:type="gramStart"/>
      <w:r>
        <w:t>intentional</w:t>
      </w:r>
      <w:proofErr w:type="gramEnd"/>
      <w:r>
        <w:t xml:space="preserve"> </w:t>
      </w:r>
    </w:p>
    <w:p w14:paraId="464E20B3" w14:textId="3835E225" w:rsidR="00C936B1" w:rsidRDefault="00C936B1" w:rsidP="006411C7">
      <w:pPr>
        <w:pStyle w:val="ListParagraph"/>
        <w:numPr>
          <w:ilvl w:val="0"/>
          <w:numId w:val="119"/>
        </w:numPr>
      </w:pPr>
      <w:proofErr w:type="gramStart"/>
      <w:r>
        <w:t>direct</w:t>
      </w:r>
      <w:proofErr w:type="gramEnd"/>
      <w:r>
        <w:t xml:space="preserve"> interference</w:t>
      </w:r>
    </w:p>
    <w:p w14:paraId="1C2AFCED" w14:textId="3A205D43" w:rsidR="00C936B1" w:rsidRDefault="00C936B1" w:rsidP="006411C7">
      <w:pPr>
        <w:pStyle w:val="ListParagraph"/>
        <w:numPr>
          <w:ilvl w:val="0"/>
          <w:numId w:val="119"/>
        </w:numPr>
      </w:pPr>
      <w:proofErr w:type="gramStart"/>
      <w:r>
        <w:t>with</w:t>
      </w:r>
      <w:proofErr w:type="gramEnd"/>
      <w:r>
        <w:t xml:space="preserve"> possession</w:t>
      </w:r>
    </w:p>
    <w:p w14:paraId="06A699ED" w14:textId="77777777" w:rsidR="00C936B1" w:rsidRPr="006602BC" w:rsidRDefault="00C936B1" w:rsidP="00C936B1">
      <w:pPr>
        <w:rPr>
          <w:szCs w:val="22"/>
        </w:rPr>
      </w:pPr>
    </w:p>
    <w:p w14:paraId="5352E257" w14:textId="2DC1F760" w:rsidR="00C936B1" w:rsidRPr="006602BC" w:rsidRDefault="00C936B1" w:rsidP="00C936B1">
      <w:pPr>
        <w:rPr>
          <w:szCs w:val="22"/>
        </w:rPr>
      </w:pPr>
      <w:r w:rsidRPr="006602BC">
        <w:rPr>
          <w:b/>
          <w:szCs w:val="22"/>
        </w:rPr>
        <w:t xml:space="preserve">Intentional </w:t>
      </w:r>
    </w:p>
    <w:p w14:paraId="053BFA91" w14:textId="1EBF03A5" w:rsidR="00C936B1" w:rsidRPr="006602BC" w:rsidRDefault="00C936B1" w:rsidP="00C936B1">
      <w:pPr>
        <w:rPr>
          <w:szCs w:val="22"/>
        </w:rPr>
      </w:pPr>
      <w:r w:rsidRPr="006602BC">
        <w:rPr>
          <w:szCs w:val="22"/>
        </w:rPr>
        <w:t>Don’t need to intend wrong, just intend to interfere w/ possession</w:t>
      </w:r>
    </w:p>
    <w:p w14:paraId="0FA742EC" w14:textId="7B2ED9CD" w:rsidR="00C936B1" w:rsidRPr="006602BC" w:rsidRDefault="00C936B1" w:rsidP="00C936B1">
      <w:pPr>
        <w:rPr>
          <w:szCs w:val="22"/>
        </w:rPr>
      </w:pPr>
      <w:r w:rsidRPr="006602BC">
        <w:rPr>
          <w:i/>
          <w:szCs w:val="22"/>
        </w:rPr>
        <w:t xml:space="preserve">384238 </w:t>
      </w:r>
      <w:proofErr w:type="spellStart"/>
      <w:r w:rsidRPr="006602BC">
        <w:rPr>
          <w:i/>
          <w:szCs w:val="22"/>
        </w:rPr>
        <w:t>Ont</w:t>
      </w:r>
      <w:proofErr w:type="spellEnd"/>
      <w:r w:rsidRPr="006602BC">
        <w:rPr>
          <w:i/>
          <w:szCs w:val="22"/>
        </w:rPr>
        <w:t xml:space="preserve"> v Canada – </w:t>
      </w:r>
      <w:r w:rsidRPr="006602BC">
        <w:rPr>
          <w:szCs w:val="22"/>
        </w:rPr>
        <w:t xml:space="preserve">dept. of Revenue seized horses, held for 3 days. Realized mistake, returned. Honest and reasonable mistake not a </w:t>
      </w:r>
      <w:proofErr w:type="gramStart"/>
      <w:r w:rsidRPr="006602BC">
        <w:rPr>
          <w:szCs w:val="22"/>
        </w:rPr>
        <w:t>defence .</w:t>
      </w:r>
      <w:proofErr w:type="gramEnd"/>
    </w:p>
    <w:p w14:paraId="1FBB9AD0" w14:textId="77777777" w:rsidR="00C936B1" w:rsidRPr="006602BC" w:rsidRDefault="00C936B1" w:rsidP="00C936B1">
      <w:pPr>
        <w:rPr>
          <w:szCs w:val="22"/>
        </w:rPr>
      </w:pPr>
    </w:p>
    <w:p w14:paraId="4F668F2C" w14:textId="2C8F7502" w:rsidR="00C936B1" w:rsidRPr="006602BC" w:rsidRDefault="00C936B1" w:rsidP="00C936B1">
      <w:pPr>
        <w:rPr>
          <w:szCs w:val="22"/>
        </w:rPr>
      </w:pPr>
      <w:r w:rsidRPr="006602BC">
        <w:rPr>
          <w:b/>
          <w:szCs w:val="22"/>
        </w:rPr>
        <w:t>Direct Interference</w:t>
      </w:r>
    </w:p>
    <w:p w14:paraId="1688A865" w14:textId="168C3BAA" w:rsidR="00C936B1" w:rsidRPr="006602BC" w:rsidRDefault="00C936B1" w:rsidP="00C936B1">
      <w:pPr>
        <w:rPr>
          <w:szCs w:val="22"/>
        </w:rPr>
      </w:pPr>
      <w:r w:rsidRPr="006602BC">
        <w:rPr>
          <w:szCs w:val="22"/>
        </w:rPr>
        <w:t xml:space="preserve">Putting nail in car tire </w:t>
      </w:r>
      <w:proofErr w:type="spellStart"/>
      <w:r w:rsidRPr="006602BC">
        <w:rPr>
          <w:szCs w:val="22"/>
        </w:rPr>
        <w:t>vs</w:t>
      </w:r>
      <w:proofErr w:type="spellEnd"/>
      <w:r w:rsidRPr="006602BC">
        <w:rPr>
          <w:szCs w:val="22"/>
        </w:rPr>
        <w:t xml:space="preserve"> leaving nails on road. (</w:t>
      </w:r>
      <w:proofErr w:type="gramStart"/>
      <w:r w:rsidRPr="006602BC">
        <w:rPr>
          <w:szCs w:val="22"/>
        </w:rPr>
        <w:t>indirect</w:t>
      </w:r>
      <w:proofErr w:type="gramEnd"/>
      <w:r w:rsidRPr="006602BC">
        <w:rPr>
          <w:szCs w:val="22"/>
        </w:rPr>
        <w:t>)</w:t>
      </w:r>
    </w:p>
    <w:p w14:paraId="020BB786" w14:textId="77777777" w:rsidR="00C936B1" w:rsidRPr="006602BC" w:rsidRDefault="00C936B1" w:rsidP="00C936B1">
      <w:pPr>
        <w:rPr>
          <w:szCs w:val="22"/>
        </w:rPr>
      </w:pPr>
    </w:p>
    <w:p w14:paraId="1CD9B424" w14:textId="4EFCEF67" w:rsidR="00C936B1" w:rsidRPr="006602BC" w:rsidRDefault="00C936B1" w:rsidP="00C936B1">
      <w:pPr>
        <w:rPr>
          <w:b/>
          <w:szCs w:val="22"/>
        </w:rPr>
      </w:pPr>
      <w:r w:rsidRPr="006602BC">
        <w:rPr>
          <w:b/>
          <w:szCs w:val="22"/>
        </w:rPr>
        <w:t>Interference w/ Possession</w:t>
      </w:r>
    </w:p>
    <w:p w14:paraId="66E08937" w14:textId="5781E702" w:rsidR="00C936B1" w:rsidRPr="006602BC" w:rsidRDefault="00C936B1" w:rsidP="00C936B1">
      <w:pPr>
        <w:rPr>
          <w:szCs w:val="22"/>
        </w:rPr>
      </w:pPr>
      <w:r w:rsidRPr="006602BC">
        <w:rPr>
          <w:szCs w:val="22"/>
        </w:rPr>
        <w:t>Trespass is interference w/ individual’s legal possession of personal property (</w:t>
      </w:r>
      <w:r w:rsidRPr="006602BC">
        <w:rPr>
          <w:i/>
          <w:szCs w:val="22"/>
        </w:rPr>
        <w:t>Costello v Chief Constable of Derbyshire Constabulary)</w:t>
      </w:r>
      <w:r w:rsidRPr="006602BC">
        <w:rPr>
          <w:szCs w:val="22"/>
        </w:rPr>
        <w:t xml:space="preserve"> – wouldn’t return stolen car.</w:t>
      </w:r>
    </w:p>
    <w:p w14:paraId="6AA50371" w14:textId="0C733FC4" w:rsidR="00C936B1" w:rsidRPr="006602BC" w:rsidRDefault="00C936B1" w:rsidP="006411C7">
      <w:pPr>
        <w:pStyle w:val="ListParagraph"/>
        <w:numPr>
          <w:ilvl w:val="0"/>
          <w:numId w:val="120"/>
        </w:numPr>
        <w:rPr>
          <w:szCs w:val="22"/>
        </w:rPr>
      </w:pPr>
      <w:r w:rsidRPr="006602BC">
        <w:rPr>
          <w:szCs w:val="22"/>
        </w:rPr>
        <w:t>Owner of personal property who is out of legal possession when interference occurs can’t bring action</w:t>
      </w:r>
    </w:p>
    <w:p w14:paraId="79D57194" w14:textId="550BA444" w:rsidR="00C936B1" w:rsidRPr="006602BC" w:rsidRDefault="00C936B1" w:rsidP="006411C7">
      <w:pPr>
        <w:pStyle w:val="ListParagraph"/>
        <w:numPr>
          <w:ilvl w:val="0"/>
          <w:numId w:val="120"/>
        </w:numPr>
        <w:rPr>
          <w:szCs w:val="22"/>
        </w:rPr>
      </w:pPr>
      <w:r w:rsidRPr="006602BC">
        <w:rPr>
          <w:szCs w:val="22"/>
        </w:rPr>
        <w:t xml:space="preserve">Ex. </w:t>
      </w:r>
      <w:proofErr w:type="spellStart"/>
      <w:r w:rsidRPr="006602BC">
        <w:rPr>
          <w:i/>
          <w:szCs w:val="22"/>
        </w:rPr>
        <w:t>Penfold’s</w:t>
      </w:r>
      <w:proofErr w:type="spellEnd"/>
      <w:r w:rsidRPr="006602BC">
        <w:rPr>
          <w:i/>
          <w:szCs w:val="22"/>
        </w:rPr>
        <w:t xml:space="preserve"> Wine</w:t>
      </w:r>
    </w:p>
    <w:p w14:paraId="3AA9B432" w14:textId="1B72C6CC" w:rsidR="00C936B1" w:rsidRPr="006602BC" w:rsidRDefault="00C936B1" w:rsidP="006411C7">
      <w:pPr>
        <w:pStyle w:val="ListParagraph"/>
        <w:numPr>
          <w:ilvl w:val="0"/>
          <w:numId w:val="120"/>
        </w:numPr>
        <w:rPr>
          <w:szCs w:val="22"/>
        </w:rPr>
      </w:pPr>
      <w:r w:rsidRPr="006602BC">
        <w:rPr>
          <w:szCs w:val="22"/>
        </w:rPr>
        <w:t>Possession = Physical control + intention to control</w:t>
      </w:r>
    </w:p>
    <w:p w14:paraId="1D41316A" w14:textId="46F94A96" w:rsidR="00C936B1" w:rsidRPr="006602BC" w:rsidRDefault="00C936B1" w:rsidP="006411C7">
      <w:pPr>
        <w:pStyle w:val="ListParagraph"/>
        <w:numPr>
          <w:ilvl w:val="0"/>
          <w:numId w:val="120"/>
        </w:numPr>
        <w:rPr>
          <w:szCs w:val="22"/>
        </w:rPr>
      </w:pPr>
      <w:r w:rsidRPr="006602BC">
        <w:rPr>
          <w:szCs w:val="22"/>
        </w:rPr>
        <w:t>Actionable per se</w:t>
      </w:r>
    </w:p>
    <w:p w14:paraId="4BD86075" w14:textId="2A97C02F" w:rsidR="00C936B1" w:rsidRPr="006602BC" w:rsidRDefault="00C936B1" w:rsidP="006411C7">
      <w:pPr>
        <w:pStyle w:val="ListParagraph"/>
        <w:numPr>
          <w:ilvl w:val="0"/>
          <w:numId w:val="120"/>
        </w:numPr>
        <w:rPr>
          <w:szCs w:val="22"/>
        </w:rPr>
      </w:pPr>
      <w:r w:rsidRPr="006602BC">
        <w:rPr>
          <w:szCs w:val="22"/>
        </w:rPr>
        <w:t xml:space="preserve">Can have action w/o dispossession </w:t>
      </w:r>
    </w:p>
    <w:p w14:paraId="6BA16B21" w14:textId="148EFFC1" w:rsidR="00C936B1" w:rsidRPr="006602BC" w:rsidRDefault="00C936B1" w:rsidP="00C936B1">
      <w:pPr>
        <w:pStyle w:val="Heading3"/>
        <w:rPr>
          <w:sz w:val="22"/>
          <w:szCs w:val="22"/>
        </w:rPr>
      </w:pPr>
      <w:proofErr w:type="spellStart"/>
      <w:r w:rsidRPr="006602BC">
        <w:rPr>
          <w:sz w:val="22"/>
          <w:szCs w:val="22"/>
        </w:rPr>
        <w:t>Fouldes</w:t>
      </w:r>
      <w:proofErr w:type="spellEnd"/>
      <w:r w:rsidRPr="006602BC">
        <w:rPr>
          <w:sz w:val="22"/>
          <w:szCs w:val="22"/>
        </w:rPr>
        <w:t xml:space="preserve"> v Willoughby</w:t>
      </w:r>
    </w:p>
    <w:p w14:paraId="45ACE30B" w14:textId="20B591E3" w:rsidR="00C936B1" w:rsidRPr="006602BC" w:rsidRDefault="00C936B1" w:rsidP="00C936B1">
      <w:pPr>
        <w:rPr>
          <w:szCs w:val="22"/>
        </w:rPr>
      </w:pPr>
      <w:r w:rsidRPr="006602BC">
        <w:rPr>
          <w:szCs w:val="22"/>
        </w:rPr>
        <w:t xml:space="preserve">Facts: P misbehaved on boat, they took his horses. Moved to shore. </w:t>
      </w:r>
    </w:p>
    <w:p w14:paraId="4CF65206" w14:textId="58E00A51" w:rsidR="00C936B1" w:rsidRPr="006602BC" w:rsidRDefault="00C936B1" w:rsidP="00C936B1">
      <w:pPr>
        <w:rPr>
          <w:szCs w:val="22"/>
        </w:rPr>
      </w:pPr>
      <w:r w:rsidRPr="006602BC">
        <w:rPr>
          <w:szCs w:val="22"/>
        </w:rPr>
        <w:t>Issue: Is this trespass to chattel?</w:t>
      </w:r>
    </w:p>
    <w:p w14:paraId="70AA85E8" w14:textId="25F8BB24" w:rsidR="00C936B1" w:rsidRPr="006602BC" w:rsidRDefault="00C936B1" w:rsidP="00C936B1">
      <w:pPr>
        <w:rPr>
          <w:szCs w:val="22"/>
        </w:rPr>
      </w:pPr>
      <w:r w:rsidRPr="006602BC">
        <w:rPr>
          <w:szCs w:val="22"/>
        </w:rPr>
        <w:t xml:space="preserve">Yes, intention, direct interference with possession. </w:t>
      </w:r>
    </w:p>
    <w:p w14:paraId="524E9027" w14:textId="77777777" w:rsidR="0065349B" w:rsidRPr="006602BC" w:rsidRDefault="0065349B" w:rsidP="00C936B1">
      <w:pPr>
        <w:rPr>
          <w:szCs w:val="22"/>
        </w:rPr>
      </w:pPr>
    </w:p>
    <w:p w14:paraId="2AFD0F59" w14:textId="176A3AFC" w:rsidR="0065349B" w:rsidRDefault="0065349B" w:rsidP="0065349B">
      <w:pPr>
        <w:pStyle w:val="Heading2"/>
      </w:pPr>
      <w:r>
        <w:t>Conversion</w:t>
      </w:r>
    </w:p>
    <w:p w14:paraId="49428161" w14:textId="27A175F0" w:rsidR="0065349B" w:rsidRPr="006602BC" w:rsidRDefault="006411C7" w:rsidP="0065349B">
      <w:pPr>
        <w:rPr>
          <w:szCs w:val="22"/>
        </w:rPr>
      </w:pPr>
      <w:r w:rsidRPr="006602BC">
        <w:rPr>
          <w:szCs w:val="22"/>
        </w:rPr>
        <w:t>Conversion must result from:</w:t>
      </w:r>
    </w:p>
    <w:p w14:paraId="2D86CE34" w14:textId="5AB2CB2B" w:rsidR="006411C7" w:rsidRPr="006602BC" w:rsidRDefault="006411C7" w:rsidP="006411C7">
      <w:pPr>
        <w:pStyle w:val="ListParagraph"/>
        <w:numPr>
          <w:ilvl w:val="0"/>
          <w:numId w:val="121"/>
        </w:numPr>
        <w:rPr>
          <w:szCs w:val="22"/>
        </w:rPr>
      </w:pPr>
      <w:r w:rsidRPr="006602BC">
        <w:rPr>
          <w:szCs w:val="22"/>
        </w:rPr>
        <w:t>Intentional</w:t>
      </w:r>
    </w:p>
    <w:p w14:paraId="6F9FA611" w14:textId="53292EAB" w:rsidR="006411C7" w:rsidRPr="006602BC" w:rsidRDefault="006411C7" w:rsidP="006411C7">
      <w:pPr>
        <w:pStyle w:val="ListParagraph"/>
        <w:numPr>
          <w:ilvl w:val="0"/>
          <w:numId w:val="121"/>
        </w:numPr>
        <w:rPr>
          <w:szCs w:val="22"/>
        </w:rPr>
      </w:pPr>
      <w:r w:rsidRPr="006602BC">
        <w:rPr>
          <w:szCs w:val="22"/>
        </w:rPr>
        <w:t>Direct act which is either</w:t>
      </w:r>
    </w:p>
    <w:p w14:paraId="754AD70E" w14:textId="21360151" w:rsidR="006411C7" w:rsidRPr="006602BC" w:rsidRDefault="006411C7" w:rsidP="006411C7">
      <w:pPr>
        <w:pStyle w:val="ListParagraph"/>
        <w:numPr>
          <w:ilvl w:val="0"/>
          <w:numId w:val="121"/>
        </w:numPr>
        <w:rPr>
          <w:szCs w:val="22"/>
        </w:rPr>
      </w:pPr>
      <w:r w:rsidRPr="006602BC">
        <w:rPr>
          <w:szCs w:val="22"/>
        </w:rPr>
        <w:t xml:space="preserve">A) </w:t>
      </w:r>
      <w:proofErr w:type="gramStart"/>
      <w:r w:rsidRPr="006602BC">
        <w:rPr>
          <w:szCs w:val="22"/>
        </w:rPr>
        <w:t>a</w:t>
      </w:r>
      <w:proofErr w:type="gramEnd"/>
      <w:r w:rsidRPr="006602BC">
        <w:rPr>
          <w:szCs w:val="22"/>
        </w:rPr>
        <w:t xml:space="preserve"> serious interference w/ person’s legal possession or right to immediate possession of goods, or B) denial of title of goods</w:t>
      </w:r>
    </w:p>
    <w:p w14:paraId="2FDD4CA1" w14:textId="77777777" w:rsidR="006411C7" w:rsidRPr="006602BC" w:rsidRDefault="006411C7" w:rsidP="006411C7">
      <w:pPr>
        <w:rPr>
          <w:szCs w:val="22"/>
        </w:rPr>
      </w:pPr>
    </w:p>
    <w:p w14:paraId="465E5CA5" w14:textId="0FCBC17B" w:rsidR="006411C7" w:rsidRPr="006602BC" w:rsidRDefault="006411C7" w:rsidP="006411C7">
      <w:pPr>
        <w:pStyle w:val="ListParagraph"/>
        <w:numPr>
          <w:ilvl w:val="0"/>
          <w:numId w:val="122"/>
        </w:numPr>
        <w:rPr>
          <w:szCs w:val="22"/>
        </w:rPr>
      </w:pPr>
      <w:r w:rsidRPr="006602BC">
        <w:rPr>
          <w:szCs w:val="22"/>
        </w:rPr>
        <w:t>Doesn’t protect ownership, only right to possession</w:t>
      </w:r>
    </w:p>
    <w:p w14:paraId="08611769" w14:textId="66F410A3" w:rsidR="006411C7" w:rsidRPr="006602BC" w:rsidRDefault="006411C7" w:rsidP="006411C7">
      <w:pPr>
        <w:pStyle w:val="ListParagraph"/>
        <w:numPr>
          <w:ilvl w:val="0"/>
          <w:numId w:val="122"/>
        </w:numPr>
        <w:rPr>
          <w:szCs w:val="22"/>
        </w:rPr>
      </w:pPr>
      <w:r w:rsidRPr="006602BC">
        <w:rPr>
          <w:szCs w:val="22"/>
        </w:rPr>
        <w:t xml:space="preserve">If have right of possession, but out of immediate possession, can still bring claim. </w:t>
      </w:r>
    </w:p>
    <w:p w14:paraId="3C2F2B5C" w14:textId="77777777" w:rsidR="006411C7" w:rsidRPr="006602BC" w:rsidRDefault="006411C7" w:rsidP="006411C7">
      <w:pPr>
        <w:ind w:left="360"/>
        <w:rPr>
          <w:szCs w:val="22"/>
        </w:rPr>
      </w:pPr>
    </w:p>
    <w:p w14:paraId="3C6AD24A" w14:textId="73225A49" w:rsidR="006411C7" w:rsidRPr="006602BC" w:rsidRDefault="006411C7" w:rsidP="006411C7">
      <w:pPr>
        <w:ind w:left="360"/>
        <w:rPr>
          <w:szCs w:val="22"/>
        </w:rPr>
      </w:pPr>
      <w:r w:rsidRPr="006602BC">
        <w:rPr>
          <w:szCs w:val="22"/>
        </w:rPr>
        <w:t>3</w:t>
      </w:r>
      <w:r w:rsidRPr="006602BC">
        <w:rPr>
          <w:szCs w:val="22"/>
          <w:vertAlign w:val="superscript"/>
        </w:rPr>
        <w:t>rd</w:t>
      </w:r>
      <w:r w:rsidRPr="006602BC">
        <w:rPr>
          <w:szCs w:val="22"/>
        </w:rPr>
        <w:t xml:space="preserve"> requirement:</w:t>
      </w:r>
    </w:p>
    <w:p w14:paraId="783061BC" w14:textId="3EE9F9B0" w:rsidR="006411C7" w:rsidRPr="006602BC" w:rsidRDefault="006411C7" w:rsidP="006411C7">
      <w:pPr>
        <w:pStyle w:val="ListParagraph"/>
        <w:numPr>
          <w:ilvl w:val="0"/>
          <w:numId w:val="123"/>
        </w:numPr>
        <w:rPr>
          <w:szCs w:val="22"/>
        </w:rPr>
      </w:pPr>
      <w:r w:rsidRPr="006602BC">
        <w:rPr>
          <w:szCs w:val="22"/>
        </w:rPr>
        <w:t>Were the D’s dealings serious enough to constitute conversion?</w:t>
      </w:r>
    </w:p>
    <w:p w14:paraId="54B856E2" w14:textId="5BEBFB15" w:rsidR="006411C7" w:rsidRPr="006602BC" w:rsidRDefault="006411C7" w:rsidP="006411C7">
      <w:pPr>
        <w:pStyle w:val="ListParagraph"/>
        <w:numPr>
          <w:ilvl w:val="0"/>
          <w:numId w:val="123"/>
        </w:numPr>
        <w:rPr>
          <w:szCs w:val="22"/>
        </w:rPr>
      </w:pPr>
      <w:r w:rsidRPr="006602BC">
        <w:rPr>
          <w:szCs w:val="22"/>
        </w:rPr>
        <w:t>Did the D’s act result in a substantial interference w/ the owner’s rights so serious as to warrant forced sale? (</w:t>
      </w:r>
      <w:r w:rsidRPr="006602BC">
        <w:rPr>
          <w:i/>
          <w:szCs w:val="22"/>
        </w:rPr>
        <w:t>Fleming)</w:t>
      </w:r>
    </w:p>
    <w:p w14:paraId="070C4A7F" w14:textId="3C1D0FDB" w:rsidR="006411C7" w:rsidRPr="006602BC" w:rsidRDefault="006411C7" w:rsidP="006411C7">
      <w:pPr>
        <w:pStyle w:val="ListParagraph"/>
        <w:numPr>
          <w:ilvl w:val="0"/>
          <w:numId w:val="123"/>
        </w:numPr>
        <w:rPr>
          <w:szCs w:val="22"/>
        </w:rPr>
      </w:pPr>
      <w:r w:rsidRPr="006602BC">
        <w:rPr>
          <w:i/>
          <w:szCs w:val="22"/>
        </w:rPr>
        <w:t>(Prosser</w:t>
      </w:r>
      <w:r w:rsidRPr="006602BC">
        <w:rPr>
          <w:szCs w:val="22"/>
        </w:rPr>
        <w:t>) Look at:</w:t>
      </w:r>
    </w:p>
    <w:p w14:paraId="7B1A5433" w14:textId="170222DF" w:rsidR="006411C7" w:rsidRPr="006602BC" w:rsidRDefault="006411C7" w:rsidP="006411C7">
      <w:pPr>
        <w:pStyle w:val="ListParagraph"/>
        <w:numPr>
          <w:ilvl w:val="1"/>
          <w:numId w:val="123"/>
        </w:numPr>
        <w:rPr>
          <w:szCs w:val="22"/>
        </w:rPr>
      </w:pPr>
      <w:proofErr w:type="gramStart"/>
      <w:r w:rsidRPr="006602BC">
        <w:rPr>
          <w:szCs w:val="22"/>
        </w:rPr>
        <w:t>extent</w:t>
      </w:r>
      <w:proofErr w:type="gramEnd"/>
      <w:r w:rsidRPr="006602BC">
        <w:rPr>
          <w:szCs w:val="22"/>
        </w:rPr>
        <w:t xml:space="preserve"> and duration of exercise of dominion/control</w:t>
      </w:r>
    </w:p>
    <w:p w14:paraId="41F60A9E" w14:textId="3B26B76E" w:rsidR="006411C7" w:rsidRPr="006602BC" w:rsidRDefault="006411C7" w:rsidP="006411C7">
      <w:pPr>
        <w:pStyle w:val="ListParagraph"/>
        <w:numPr>
          <w:ilvl w:val="1"/>
          <w:numId w:val="123"/>
        </w:numPr>
        <w:rPr>
          <w:szCs w:val="22"/>
        </w:rPr>
      </w:pPr>
      <w:proofErr w:type="gramStart"/>
      <w:r w:rsidRPr="006602BC">
        <w:rPr>
          <w:szCs w:val="22"/>
        </w:rPr>
        <w:t>intent</w:t>
      </w:r>
      <w:proofErr w:type="gramEnd"/>
      <w:r w:rsidRPr="006602BC">
        <w:rPr>
          <w:szCs w:val="22"/>
        </w:rPr>
        <w:t xml:space="preserve"> to assert a right in fact inconsistent w/ possessor’s rights</w:t>
      </w:r>
    </w:p>
    <w:p w14:paraId="12680223" w14:textId="5F22F7F2" w:rsidR="006411C7" w:rsidRPr="006602BC" w:rsidRDefault="006411C7" w:rsidP="006411C7">
      <w:pPr>
        <w:pStyle w:val="ListParagraph"/>
        <w:numPr>
          <w:ilvl w:val="1"/>
          <w:numId w:val="123"/>
        </w:numPr>
        <w:rPr>
          <w:szCs w:val="22"/>
        </w:rPr>
      </w:pPr>
      <w:proofErr w:type="gramStart"/>
      <w:r w:rsidRPr="006602BC">
        <w:rPr>
          <w:szCs w:val="22"/>
        </w:rPr>
        <w:t>good</w:t>
      </w:r>
      <w:proofErr w:type="gramEnd"/>
      <w:r w:rsidRPr="006602BC">
        <w:rPr>
          <w:szCs w:val="22"/>
        </w:rPr>
        <w:t xml:space="preserve"> faith of D</w:t>
      </w:r>
    </w:p>
    <w:p w14:paraId="5757D213" w14:textId="130CCB0E" w:rsidR="006411C7" w:rsidRPr="006602BC" w:rsidRDefault="006411C7" w:rsidP="006411C7">
      <w:pPr>
        <w:pStyle w:val="ListParagraph"/>
        <w:numPr>
          <w:ilvl w:val="1"/>
          <w:numId w:val="123"/>
        </w:numPr>
        <w:rPr>
          <w:szCs w:val="22"/>
        </w:rPr>
      </w:pPr>
      <w:proofErr w:type="gramStart"/>
      <w:r w:rsidRPr="006602BC">
        <w:rPr>
          <w:szCs w:val="22"/>
        </w:rPr>
        <w:t>extent</w:t>
      </w:r>
      <w:proofErr w:type="gramEnd"/>
      <w:r w:rsidRPr="006602BC">
        <w:rPr>
          <w:szCs w:val="22"/>
        </w:rPr>
        <w:t xml:space="preserve"> and duration w/ right of control</w:t>
      </w:r>
    </w:p>
    <w:p w14:paraId="5B8EDEF9" w14:textId="7E1F4032" w:rsidR="006411C7" w:rsidRPr="006602BC" w:rsidRDefault="006411C7" w:rsidP="006411C7">
      <w:pPr>
        <w:pStyle w:val="ListParagraph"/>
        <w:numPr>
          <w:ilvl w:val="1"/>
          <w:numId w:val="123"/>
        </w:numPr>
        <w:rPr>
          <w:szCs w:val="22"/>
        </w:rPr>
      </w:pPr>
      <w:proofErr w:type="gramStart"/>
      <w:r w:rsidRPr="006602BC">
        <w:rPr>
          <w:szCs w:val="22"/>
        </w:rPr>
        <w:t>harm</w:t>
      </w:r>
      <w:proofErr w:type="gramEnd"/>
      <w:r w:rsidRPr="006602BC">
        <w:rPr>
          <w:szCs w:val="22"/>
        </w:rPr>
        <w:t xml:space="preserve"> done to chattel</w:t>
      </w:r>
    </w:p>
    <w:p w14:paraId="6CD68E55" w14:textId="5520ECDC" w:rsidR="006411C7" w:rsidRPr="006602BC" w:rsidRDefault="006411C7" w:rsidP="006411C7">
      <w:pPr>
        <w:pStyle w:val="ListParagraph"/>
        <w:numPr>
          <w:ilvl w:val="1"/>
          <w:numId w:val="123"/>
        </w:numPr>
        <w:rPr>
          <w:szCs w:val="22"/>
        </w:rPr>
      </w:pPr>
      <w:proofErr w:type="gramStart"/>
      <w:r w:rsidRPr="006602BC">
        <w:rPr>
          <w:szCs w:val="22"/>
        </w:rPr>
        <w:t>expense</w:t>
      </w:r>
      <w:proofErr w:type="gramEnd"/>
      <w:r w:rsidRPr="006602BC">
        <w:rPr>
          <w:szCs w:val="22"/>
        </w:rPr>
        <w:t>, inconvenience caused</w:t>
      </w:r>
    </w:p>
    <w:p w14:paraId="0FEEBEF8" w14:textId="77777777" w:rsidR="006411C7" w:rsidRPr="006602BC" w:rsidRDefault="006411C7" w:rsidP="006411C7">
      <w:pPr>
        <w:rPr>
          <w:szCs w:val="22"/>
        </w:rPr>
      </w:pPr>
    </w:p>
    <w:p w14:paraId="6C95BD4E" w14:textId="69F5A743" w:rsidR="006411C7" w:rsidRPr="006602BC" w:rsidRDefault="006411C7" w:rsidP="006411C7">
      <w:pPr>
        <w:rPr>
          <w:szCs w:val="22"/>
        </w:rPr>
      </w:pPr>
      <w:r w:rsidRPr="006602BC">
        <w:rPr>
          <w:szCs w:val="22"/>
        </w:rPr>
        <w:t>Principles:</w:t>
      </w:r>
    </w:p>
    <w:p w14:paraId="478C3C64" w14:textId="1E9BF2F7" w:rsidR="006411C7" w:rsidRPr="006602BC" w:rsidRDefault="006411C7" w:rsidP="006411C7">
      <w:pPr>
        <w:pStyle w:val="ListParagraph"/>
        <w:numPr>
          <w:ilvl w:val="0"/>
          <w:numId w:val="124"/>
        </w:numPr>
        <w:rPr>
          <w:szCs w:val="22"/>
        </w:rPr>
      </w:pPr>
      <w:proofErr w:type="gramStart"/>
      <w:r w:rsidRPr="006602BC">
        <w:rPr>
          <w:szCs w:val="22"/>
        </w:rPr>
        <w:t>temporary</w:t>
      </w:r>
      <w:proofErr w:type="gramEnd"/>
      <w:r w:rsidRPr="006602BC">
        <w:rPr>
          <w:szCs w:val="22"/>
        </w:rPr>
        <w:t xml:space="preserve"> detention of chattel w/o intention to exercise dominion over it doesn’t amount to conversion (</w:t>
      </w:r>
      <w:r w:rsidRPr="006602BC">
        <w:rPr>
          <w:i/>
          <w:szCs w:val="22"/>
        </w:rPr>
        <w:t xml:space="preserve">384238 </w:t>
      </w:r>
      <w:proofErr w:type="spellStart"/>
      <w:r w:rsidRPr="006602BC">
        <w:rPr>
          <w:i/>
          <w:szCs w:val="22"/>
        </w:rPr>
        <w:t>Ont</w:t>
      </w:r>
      <w:proofErr w:type="spellEnd"/>
      <w:r w:rsidRPr="006602BC">
        <w:rPr>
          <w:i/>
          <w:szCs w:val="22"/>
        </w:rPr>
        <w:t xml:space="preserve"> Ltd v Can)</w:t>
      </w:r>
    </w:p>
    <w:p w14:paraId="5FC4B955" w14:textId="5E432EE9" w:rsidR="006411C7" w:rsidRPr="006602BC" w:rsidRDefault="006411C7" w:rsidP="006411C7">
      <w:pPr>
        <w:pStyle w:val="ListParagraph"/>
        <w:numPr>
          <w:ilvl w:val="0"/>
          <w:numId w:val="124"/>
        </w:numPr>
        <w:rPr>
          <w:szCs w:val="22"/>
        </w:rPr>
      </w:pPr>
      <w:proofErr w:type="gramStart"/>
      <w:r w:rsidRPr="006602BC">
        <w:rPr>
          <w:szCs w:val="22"/>
        </w:rPr>
        <w:t>detention</w:t>
      </w:r>
      <w:proofErr w:type="gramEnd"/>
      <w:r w:rsidRPr="006602BC">
        <w:rPr>
          <w:szCs w:val="22"/>
        </w:rPr>
        <w:t xml:space="preserve"> of chattel under mistaken claim of ownership w/ intention to exercise dominion over it amounts to conversion (but if returned quickly, </w:t>
      </w:r>
      <w:r w:rsidR="00D93438" w:rsidRPr="006602BC">
        <w:rPr>
          <w:szCs w:val="22"/>
        </w:rPr>
        <w:t>nominal</w:t>
      </w:r>
      <w:r w:rsidRPr="006602BC">
        <w:rPr>
          <w:szCs w:val="22"/>
        </w:rPr>
        <w:t xml:space="preserve"> damages)  (</w:t>
      </w:r>
      <w:r w:rsidRPr="006602BC">
        <w:rPr>
          <w:i/>
          <w:szCs w:val="22"/>
        </w:rPr>
        <w:t>Mackenzie v Scotia Lumber Co)</w:t>
      </w:r>
    </w:p>
    <w:p w14:paraId="15A48829" w14:textId="77777777" w:rsidR="006411C7" w:rsidRPr="006602BC" w:rsidRDefault="006411C7" w:rsidP="006411C7">
      <w:pPr>
        <w:rPr>
          <w:szCs w:val="22"/>
        </w:rPr>
      </w:pPr>
    </w:p>
    <w:p w14:paraId="4DD5568D" w14:textId="26D5C91C" w:rsidR="006411C7" w:rsidRPr="006602BC" w:rsidRDefault="006411C7" w:rsidP="006411C7">
      <w:pPr>
        <w:rPr>
          <w:szCs w:val="22"/>
        </w:rPr>
      </w:pPr>
      <w:r w:rsidRPr="006602BC">
        <w:rPr>
          <w:b/>
          <w:szCs w:val="22"/>
        </w:rPr>
        <w:t>Denial of Title</w:t>
      </w:r>
      <w:r w:rsidRPr="006602BC">
        <w:rPr>
          <w:szCs w:val="22"/>
        </w:rPr>
        <w:t xml:space="preserve"> – wrongful sale, refusing to give something back</w:t>
      </w:r>
    </w:p>
    <w:p w14:paraId="31A1CA2C" w14:textId="77777777" w:rsidR="006411C7" w:rsidRPr="006602BC" w:rsidRDefault="006411C7" w:rsidP="006411C7">
      <w:pPr>
        <w:rPr>
          <w:szCs w:val="22"/>
        </w:rPr>
      </w:pPr>
    </w:p>
    <w:p w14:paraId="729109D1" w14:textId="491F69E0" w:rsidR="006411C7" w:rsidRPr="006602BC" w:rsidRDefault="006411C7" w:rsidP="006411C7">
      <w:pPr>
        <w:rPr>
          <w:szCs w:val="22"/>
        </w:rPr>
      </w:pPr>
      <w:r w:rsidRPr="006602BC">
        <w:rPr>
          <w:szCs w:val="22"/>
        </w:rPr>
        <w:t xml:space="preserve">Generally, value of chattel assessed at time of conversion. </w:t>
      </w:r>
    </w:p>
    <w:p w14:paraId="41327E2D" w14:textId="67658A71" w:rsidR="006411C7" w:rsidRDefault="006411C7" w:rsidP="006411C7">
      <w:pPr>
        <w:pStyle w:val="ListParagraph"/>
        <w:numPr>
          <w:ilvl w:val="0"/>
          <w:numId w:val="125"/>
        </w:numPr>
      </w:pPr>
      <w:r>
        <w:t>Increases in value of goods can be awarded as “consequential losses”</w:t>
      </w:r>
    </w:p>
    <w:p w14:paraId="3D7CFAC6" w14:textId="1747D954" w:rsidR="006411C7" w:rsidRDefault="006411C7" w:rsidP="006411C7">
      <w:pPr>
        <w:pStyle w:val="Heading3"/>
      </w:pPr>
      <w:r>
        <w:t>Aitken v Gardiner</w:t>
      </w:r>
    </w:p>
    <w:p w14:paraId="54CEA975" w14:textId="56E2DB05" w:rsidR="006411C7" w:rsidRPr="006602BC" w:rsidRDefault="006411C7" w:rsidP="006411C7">
      <w:pPr>
        <w:rPr>
          <w:szCs w:val="22"/>
        </w:rPr>
      </w:pPr>
      <w:r w:rsidRPr="006602BC">
        <w:rPr>
          <w:szCs w:val="22"/>
        </w:rPr>
        <w:t>Facts: Didn’t realize share stolen, converted. Shares went up a huge amount in value. P wanted to capture some of amount.</w:t>
      </w:r>
    </w:p>
    <w:p w14:paraId="10EC5E1B" w14:textId="44E1F2DF" w:rsidR="006411C7" w:rsidRPr="006602BC" w:rsidRDefault="006411C7" w:rsidP="006411C7">
      <w:pPr>
        <w:pStyle w:val="ListParagraph"/>
        <w:numPr>
          <w:ilvl w:val="0"/>
          <w:numId w:val="125"/>
        </w:numPr>
        <w:rPr>
          <w:szCs w:val="22"/>
        </w:rPr>
      </w:pPr>
      <w:r w:rsidRPr="006602BC">
        <w:rPr>
          <w:szCs w:val="22"/>
        </w:rPr>
        <w:t>Conversion deprived P of ability to obtain profit</w:t>
      </w:r>
    </w:p>
    <w:p w14:paraId="7CBB9F79" w14:textId="1526791B" w:rsidR="006411C7" w:rsidRPr="006602BC" w:rsidRDefault="006411C7" w:rsidP="006411C7">
      <w:pPr>
        <w:pStyle w:val="ListParagraph"/>
        <w:numPr>
          <w:ilvl w:val="0"/>
          <w:numId w:val="125"/>
        </w:numPr>
        <w:rPr>
          <w:szCs w:val="22"/>
        </w:rPr>
      </w:pPr>
      <w:r w:rsidRPr="006602BC">
        <w:rPr>
          <w:szCs w:val="22"/>
        </w:rPr>
        <w:t>Purpose of buying shares is for them to increase</w:t>
      </w:r>
    </w:p>
    <w:p w14:paraId="7A0DBE01" w14:textId="7C3F27D7" w:rsidR="00003702" w:rsidRPr="006602BC" w:rsidRDefault="00003702" w:rsidP="006411C7">
      <w:pPr>
        <w:pStyle w:val="ListParagraph"/>
        <w:numPr>
          <w:ilvl w:val="0"/>
          <w:numId w:val="125"/>
        </w:numPr>
        <w:rPr>
          <w:szCs w:val="22"/>
        </w:rPr>
      </w:pPr>
      <w:r w:rsidRPr="006602BC">
        <w:rPr>
          <w:szCs w:val="22"/>
        </w:rPr>
        <w:t xml:space="preserve">** P must act to mitigate damages by replacing chattel as early as reasonably possible. </w:t>
      </w:r>
    </w:p>
    <w:p w14:paraId="1DE8707F" w14:textId="77777777" w:rsidR="00003702" w:rsidRPr="006602BC" w:rsidRDefault="00003702" w:rsidP="00003702">
      <w:pPr>
        <w:rPr>
          <w:szCs w:val="22"/>
        </w:rPr>
      </w:pPr>
    </w:p>
    <w:p w14:paraId="6182E975" w14:textId="042D1044" w:rsidR="00003702" w:rsidRDefault="00003702" w:rsidP="00003702">
      <w:pPr>
        <w:pStyle w:val="Heading2"/>
      </w:pPr>
      <w:proofErr w:type="spellStart"/>
      <w:r>
        <w:t>Detinue</w:t>
      </w:r>
      <w:proofErr w:type="spellEnd"/>
    </w:p>
    <w:p w14:paraId="7643053E" w14:textId="52A1DBB4" w:rsidR="00003702" w:rsidRPr="006602BC" w:rsidRDefault="00003702" w:rsidP="00003702">
      <w:pPr>
        <w:pStyle w:val="ListParagraph"/>
        <w:numPr>
          <w:ilvl w:val="0"/>
          <w:numId w:val="126"/>
        </w:numPr>
        <w:rPr>
          <w:szCs w:val="22"/>
        </w:rPr>
      </w:pPr>
      <w:r w:rsidRPr="006602BC">
        <w:rPr>
          <w:szCs w:val="22"/>
        </w:rPr>
        <w:t xml:space="preserve">Action for wrongful detention of goods initiated by individual who claims to have a greater right to their immediate possession that person currently in possession of goods. </w:t>
      </w:r>
    </w:p>
    <w:p w14:paraId="2AEC9F23" w14:textId="27809926" w:rsidR="00003702" w:rsidRPr="006602BC" w:rsidRDefault="00003702" w:rsidP="00003702">
      <w:pPr>
        <w:pStyle w:val="ListParagraph"/>
        <w:numPr>
          <w:ilvl w:val="0"/>
          <w:numId w:val="126"/>
        </w:numPr>
        <w:rPr>
          <w:szCs w:val="22"/>
        </w:rPr>
      </w:pPr>
      <w:r w:rsidRPr="006602BC">
        <w:rPr>
          <w:szCs w:val="22"/>
        </w:rPr>
        <w:t>Test:</w:t>
      </w:r>
    </w:p>
    <w:p w14:paraId="26766800" w14:textId="2E2D747A" w:rsidR="00003702" w:rsidRPr="006602BC" w:rsidRDefault="00003702" w:rsidP="00003702">
      <w:pPr>
        <w:pStyle w:val="ListParagraph"/>
        <w:numPr>
          <w:ilvl w:val="0"/>
          <w:numId w:val="127"/>
        </w:numPr>
        <w:rPr>
          <w:szCs w:val="22"/>
        </w:rPr>
      </w:pPr>
      <w:r w:rsidRPr="006602BC">
        <w:rPr>
          <w:szCs w:val="22"/>
        </w:rPr>
        <w:t>D intended to interfere</w:t>
      </w:r>
    </w:p>
    <w:p w14:paraId="2F175BE7" w14:textId="64DC696F" w:rsidR="00003702" w:rsidRPr="006602BC" w:rsidRDefault="00003702" w:rsidP="00003702">
      <w:pPr>
        <w:pStyle w:val="ListParagraph"/>
        <w:numPr>
          <w:ilvl w:val="0"/>
          <w:numId w:val="127"/>
        </w:numPr>
        <w:rPr>
          <w:szCs w:val="22"/>
        </w:rPr>
      </w:pPr>
      <w:r w:rsidRPr="006602BC">
        <w:rPr>
          <w:szCs w:val="22"/>
        </w:rPr>
        <w:t>P had better right to possession of chattel than D</w:t>
      </w:r>
    </w:p>
    <w:p w14:paraId="3CAA1B0C" w14:textId="18514816" w:rsidR="00003702" w:rsidRPr="006602BC" w:rsidRDefault="00003702" w:rsidP="00003702">
      <w:pPr>
        <w:pStyle w:val="ListParagraph"/>
        <w:numPr>
          <w:ilvl w:val="0"/>
          <w:numId w:val="127"/>
        </w:numPr>
        <w:rPr>
          <w:szCs w:val="22"/>
        </w:rPr>
      </w:pPr>
      <w:r w:rsidRPr="006602BC">
        <w:rPr>
          <w:szCs w:val="22"/>
        </w:rPr>
        <w:t>P demanded, D refused to return the Chattel</w:t>
      </w:r>
    </w:p>
    <w:p w14:paraId="76C5AB80" w14:textId="748991D9" w:rsidR="00003702" w:rsidRPr="006602BC" w:rsidRDefault="00003702" w:rsidP="00003702">
      <w:pPr>
        <w:pStyle w:val="ListParagraph"/>
        <w:numPr>
          <w:ilvl w:val="0"/>
          <w:numId w:val="128"/>
        </w:numPr>
        <w:rPr>
          <w:szCs w:val="22"/>
        </w:rPr>
      </w:pPr>
      <w:proofErr w:type="spellStart"/>
      <w:r w:rsidRPr="006602BC">
        <w:rPr>
          <w:szCs w:val="22"/>
        </w:rPr>
        <w:t>Detinue</w:t>
      </w:r>
      <w:proofErr w:type="spellEnd"/>
      <w:r w:rsidRPr="006602BC">
        <w:rPr>
          <w:szCs w:val="22"/>
        </w:rPr>
        <w:t xml:space="preserve"> doesn’t occur until P demanded goods be returned and demand is refused</w:t>
      </w:r>
    </w:p>
    <w:p w14:paraId="05BE6732" w14:textId="74EE93B9" w:rsidR="00003702" w:rsidRPr="006602BC" w:rsidRDefault="00003702" w:rsidP="00003702">
      <w:pPr>
        <w:pStyle w:val="ListParagraph"/>
        <w:numPr>
          <w:ilvl w:val="0"/>
          <w:numId w:val="128"/>
        </w:numPr>
        <w:rPr>
          <w:szCs w:val="22"/>
        </w:rPr>
      </w:pPr>
      <w:r w:rsidRPr="006602BC">
        <w:rPr>
          <w:szCs w:val="22"/>
        </w:rPr>
        <w:t xml:space="preserve">Not required to immediately comply – reasonable </w:t>
      </w:r>
      <w:proofErr w:type="spellStart"/>
      <w:r w:rsidRPr="006602BC">
        <w:rPr>
          <w:szCs w:val="22"/>
        </w:rPr>
        <w:t>amt</w:t>
      </w:r>
      <w:proofErr w:type="spellEnd"/>
      <w:r w:rsidRPr="006602BC">
        <w:rPr>
          <w:szCs w:val="22"/>
        </w:rPr>
        <w:t xml:space="preserve"> of time to verify</w:t>
      </w:r>
    </w:p>
    <w:p w14:paraId="55248426" w14:textId="763AF583" w:rsidR="00003702" w:rsidRPr="006602BC" w:rsidRDefault="00003702" w:rsidP="00003702">
      <w:pPr>
        <w:pStyle w:val="ListParagraph"/>
        <w:numPr>
          <w:ilvl w:val="0"/>
          <w:numId w:val="128"/>
        </w:numPr>
        <w:rPr>
          <w:szCs w:val="22"/>
        </w:rPr>
      </w:pPr>
      <w:r w:rsidRPr="006602BC">
        <w:rPr>
          <w:szCs w:val="22"/>
        </w:rPr>
        <w:t>Don’t have to demand if can show demand would be refused</w:t>
      </w:r>
    </w:p>
    <w:p w14:paraId="15D3B7B2" w14:textId="7EBDF4AB" w:rsidR="00003702" w:rsidRPr="006602BC" w:rsidRDefault="00003702" w:rsidP="00003702">
      <w:pPr>
        <w:pStyle w:val="ListParagraph"/>
        <w:numPr>
          <w:ilvl w:val="1"/>
          <w:numId w:val="128"/>
        </w:numPr>
        <w:rPr>
          <w:szCs w:val="22"/>
        </w:rPr>
      </w:pPr>
      <w:r w:rsidRPr="006602BC">
        <w:rPr>
          <w:szCs w:val="22"/>
        </w:rPr>
        <w:t>Refusal must be either deliberate rejection of P’s claim to goods OR</w:t>
      </w:r>
    </w:p>
    <w:p w14:paraId="479D9866" w14:textId="015D8824" w:rsidR="00003702" w:rsidRPr="006602BC" w:rsidRDefault="00003702" w:rsidP="00003702">
      <w:pPr>
        <w:pStyle w:val="ListParagraph"/>
        <w:numPr>
          <w:ilvl w:val="1"/>
          <w:numId w:val="128"/>
        </w:numPr>
        <w:rPr>
          <w:szCs w:val="22"/>
        </w:rPr>
      </w:pPr>
      <w:r w:rsidRPr="006602BC">
        <w:rPr>
          <w:szCs w:val="22"/>
        </w:rPr>
        <w:t>Result from fact that D has wrongfully or improperly given up possession of goods (so can’t comply w/ request) (</w:t>
      </w:r>
      <w:r w:rsidRPr="006602BC">
        <w:rPr>
          <w:i/>
          <w:szCs w:val="22"/>
        </w:rPr>
        <w:t>Aitken)</w:t>
      </w:r>
    </w:p>
    <w:p w14:paraId="7C3C7B15" w14:textId="526C9108" w:rsidR="00003702" w:rsidRPr="006602BC" w:rsidRDefault="00003702" w:rsidP="00003702">
      <w:pPr>
        <w:rPr>
          <w:szCs w:val="22"/>
        </w:rPr>
      </w:pPr>
      <w:r w:rsidRPr="006602BC">
        <w:rPr>
          <w:b/>
          <w:szCs w:val="22"/>
        </w:rPr>
        <w:t>Remedies</w:t>
      </w:r>
    </w:p>
    <w:p w14:paraId="2A04BE2B" w14:textId="5B66766E" w:rsidR="00003702" w:rsidRPr="006602BC" w:rsidRDefault="00003702" w:rsidP="00003702">
      <w:pPr>
        <w:pStyle w:val="ListParagraph"/>
        <w:numPr>
          <w:ilvl w:val="0"/>
          <w:numId w:val="129"/>
        </w:numPr>
        <w:rPr>
          <w:szCs w:val="22"/>
        </w:rPr>
      </w:pPr>
      <w:r w:rsidRPr="006602BC">
        <w:rPr>
          <w:szCs w:val="22"/>
        </w:rPr>
        <w:t>Recover specific personal property</w:t>
      </w:r>
    </w:p>
    <w:p w14:paraId="70B1430E" w14:textId="37350D93" w:rsidR="00003702" w:rsidRPr="006602BC" w:rsidRDefault="00003702" w:rsidP="00003702">
      <w:pPr>
        <w:pStyle w:val="ListParagraph"/>
        <w:numPr>
          <w:ilvl w:val="0"/>
          <w:numId w:val="129"/>
        </w:numPr>
        <w:rPr>
          <w:szCs w:val="22"/>
        </w:rPr>
      </w:pPr>
      <w:r w:rsidRPr="006602BC">
        <w:rPr>
          <w:szCs w:val="22"/>
        </w:rPr>
        <w:t>D has option to return goods or pay their value (at time of judgment) while maintaining P’s right to apply to the court to recover property</w:t>
      </w:r>
    </w:p>
    <w:p w14:paraId="09568737" w14:textId="2929AFF8" w:rsidR="00003702" w:rsidRPr="006602BC" w:rsidRDefault="00003702" w:rsidP="00003702">
      <w:pPr>
        <w:pStyle w:val="ListParagraph"/>
        <w:rPr>
          <w:szCs w:val="22"/>
        </w:rPr>
      </w:pPr>
      <w:r w:rsidRPr="006602BC">
        <w:rPr>
          <w:szCs w:val="22"/>
        </w:rPr>
        <w:t xml:space="preserve">Torts in Canada – may be disincentive to find goods and bring back into </w:t>
      </w:r>
      <w:r w:rsidR="00D049CD" w:rsidRPr="006602BC">
        <w:rPr>
          <w:szCs w:val="22"/>
        </w:rPr>
        <w:t>circulation</w:t>
      </w:r>
    </w:p>
    <w:p w14:paraId="3B417DBE" w14:textId="5A5ED0A6" w:rsidR="00003702" w:rsidRPr="006602BC" w:rsidRDefault="00003702" w:rsidP="00003702">
      <w:pPr>
        <w:pStyle w:val="ListParagraph"/>
        <w:rPr>
          <w:szCs w:val="22"/>
        </w:rPr>
      </w:pPr>
      <w:r w:rsidRPr="006602BC">
        <w:rPr>
          <w:szCs w:val="22"/>
        </w:rPr>
        <w:t>Broad interpretation of intention – may punish morally innocent</w:t>
      </w:r>
    </w:p>
    <w:p w14:paraId="17024F65" w14:textId="51689B70" w:rsidR="00003702" w:rsidRPr="006602BC" w:rsidRDefault="00003702" w:rsidP="00003702">
      <w:pPr>
        <w:pStyle w:val="ListParagraph"/>
        <w:rPr>
          <w:szCs w:val="22"/>
        </w:rPr>
      </w:pPr>
      <w:r w:rsidRPr="006602BC">
        <w:rPr>
          <w:szCs w:val="22"/>
        </w:rPr>
        <w:tab/>
        <w:t>Maybe should narrow to wrongful act, or modify damages</w:t>
      </w:r>
    </w:p>
    <w:p w14:paraId="351FEAEF" w14:textId="26343540" w:rsidR="00003702" w:rsidRDefault="00003702" w:rsidP="00003702">
      <w:pPr>
        <w:pStyle w:val="Heading3"/>
      </w:pPr>
      <w:r>
        <w:t>Limitation Act</w:t>
      </w:r>
    </w:p>
    <w:p w14:paraId="103040D7" w14:textId="1010DEDD" w:rsidR="00003702" w:rsidRPr="006602BC" w:rsidRDefault="00003702" w:rsidP="00003702">
      <w:pPr>
        <w:rPr>
          <w:szCs w:val="22"/>
        </w:rPr>
      </w:pPr>
      <w:r w:rsidRPr="006602BC">
        <w:rPr>
          <w:szCs w:val="22"/>
        </w:rPr>
        <w:t>Sec. 6 (1) – Can’t bring claim after 2 yrs.</w:t>
      </w:r>
    </w:p>
    <w:p w14:paraId="30322DB9" w14:textId="3B3EB965" w:rsidR="004A29EE" w:rsidRDefault="00003702" w:rsidP="00003702">
      <w:pPr>
        <w:rPr>
          <w:szCs w:val="22"/>
        </w:rPr>
      </w:pPr>
      <w:r w:rsidRPr="006602BC">
        <w:rPr>
          <w:szCs w:val="22"/>
        </w:rPr>
        <w:t xml:space="preserve">Sec. 8 – </w:t>
      </w:r>
      <w:proofErr w:type="gramStart"/>
      <w:r w:rsidRPr="006602BC">
        <w:rPr>
          <w:szCs w:val="22"/>
        </w:rPr>
        <w:t>Claim is discovered by person</w:t>
      </w:r>
      <w:proofErr w:type="gramEnd"/>
      <w:r w:rsidRPr="006602BC">
        <w:rPr>
          <w:szCs w:val="22"/>
        </w:rPr>
        <w:t xml:space="preserve"> on day they knew, ought to know, that damage or injury occurred. </w:t>
      </w:r>
    </w:p>
    <w:p w14:paraId="705B2397" w14:textId="77777777" w:rsidR="004A29EE" w:rsidRDefault="004A29EE">
      <w:pPr>
        <w:rPr>
          <w:szCs w:val="22"/>
        </w:rPr>
      </w:pPr>
      <w:r>
        <w:rPr>
          <w:szCs w:val="22"/>
        </w:rPr>
        <w:br w:type="page"/>
      </w:r>
    </w:p>
    <w:p w14:paraId="4FE91104" w14:textId="6EDA1213" w:rsidR="00003702" w:rsidRDefault="004A29EE" w:rsidP="0078750C">
      <w:pPr>
        <w:pStyle w:val="Title"/>
      </w:pPr>
      <w:r>
        <w:t>Property Law – Term II</w:t>
      </w:r>
    </w:p>
    <w:p w14:paraId="60927D34" w14:textId="3CA5615B" w:rsidR="004A29EE" w:rsidRDefault="004A29EE" w:rsidP="0078750C">
      <w:pPr>
        <w:pStyle w:val="Heading1"/>
      </w:pPr>
      <w:r>
        <w:t>Estates</w:t>
      </w:r>
    </w:p>
    <w:p w14:paraId="3EF4491B" w14:textId="33063E04" w:rsidR="004A29EE" w:rsidRDefault="004A29EE" w:rsidP="004A29EE">
      <w:pPr>
        <w:pStyle w:val="ListParagraph"/>
        <w:numPr>
          <w:ilvl w:val="0"/>
          <w:numId w:val="130"/>
        </w:numPr>
      </w:pPr>
      <w:r>
        <w:t>Segment of ownership that last for specific period of time (4th D)</w:t>
      </w:r>
    </w:p>
    <w:p w14:paraId="65DCC73F" w14:textId="122510E8" w:rsidR="004A29EE" w:rsidRDefault="004A29EE" w:rsidP="004A29EE">
      <w:pPr>
        <w:pStyle w:val="ListParagraph"/>
        <w:numPr>
          <w:ilvl w:val="0"/>
          <w:numId w:val="130"/>
        </w:numPr>
      </w:pPr>
      <w:r>
        <w:t>Need to balance rights of different property holders</w:t>
      </w:r>
    </w:p>
    <w:p w14:paraId="1185FFF7" w14:textId="77777777" w:rsidR="004A29EE" w:rsidRDefault="004A29EE" w:rsidP="004A29EE"/>
    <w:p w14:paraId="4EA31E64" w14:textId="24BCFCD0" w:rsidR="004A29EE" w:rsidRDefault="004A29EE" w:rsidP="004A29EE">
      <w:r>
        <w:rPr>
          <w:b/>
        </w:rPr>
        <w:t xml:space="preserve">Leasehold estates: </w:t>
      </w:r>
      <w:r>
        <w:t>estates of certain duration</w:t>
      </w:r>
    </w:p>
    <w:p w14:paraId="2449227E" w14:textId="77777777" w:rsidR="004A29EE" w:rsidRDefault="004A29EE" w:rsidP="004A29EE"/>
    <w:p w14:paraId="013B8485" w14:textId="5A8EB333" w:rsidR="004A29EE" w:rsidRDefault="004A29EE" w:rsidP="004A29EE">
      <w:r>
        <w:rPr>
          <w:b/>
        </w:rPr>
        <w:t xml:space="preserve">Freehold estates: </w:t>
      </w:r>
      <w:r>
        <w:t>estates of uncertain duration</w:t>
      </w:r>
    </w:p>
    <w:p w14:paraId="2F7C9C8E" w14:textId="42E82F51" w:rsidR="004A29EE" w:rsidRDefault="004A29EE" w:rsidP="004A29EE">
      <w:pPr>
        <w:pStyle w:val="ListParagraph"/>
        <w:numPr>
          <w:ilvl w:val="0"/>
          <w:numId w:val="131"/>
        </w:numPr>
      </w:pPr>
      <w:r>
        <w:rPr>
          <w:b/>
        </w:rPr>
        <w:t xml:space="preserve">Life estate = </w:t>
      </w:r>
      <w:r>
        <w:t>estate not of inheritance</w:t>
      </w:r>
    </w:p>
    <w:p w14:paraId="2D767FBD" w14:textId="03E0F805" w:rsidR="004A29EE" w:rsidRDefault="004A29EE" w:rsidP="004A29EE">
      <w:pPr>
        <w:pStyle w:val="ListParagraph"/>
        <w:numPr>
          <w:ilvl w:val="0"/>
          <w:numId w:val="131"/>
        </w:numPr>
      </w:pPr>
      <w:r>
        <w:rPr>
          <w:b/>
        </w:rPr>
        <w:t>Fee simple and fee tail</w:t>
      </w:r>
      <w:r>
        <w:t xml:space="preserve"> = estate of inheritance</w:t>
      </w:r>
    </w:p>
    <w:p w14:paraId="68978BE4" w14:textId="77777777" w:rsidR="004A29EE" w:rsidRDefault="004A29EE" w:rsidP="004A29EE"/>
    <w:p w14:paraId="7E6993CD" w14:textId="1CAAB73D" w:rsidR="004A29EE" w:rsidRPr="004A29EE" w:rsidRDefault="004A29EE" w:rsidP="004A29EE">
      <w:pPr>
        <w:rPr>
          <w:rStyle w:val="SubtleReference"/>
        </w:rPr>
      </w:pPr>
      <w:r w:rsidRPr="004A29EE">
        <w:rPr>
          <w:rStyle w:val="SubtleReference"/>
        </w:rPr>
        <w:t xml:space="preserve">Life Estate </w:t>
      </w:r>
    </w:p>
    <w:p w14:paraId="5C4470E8" w14:textId="4114A86F" w:rsidR="0003649C" w:rsidRPr="0003649C" w:rsidRDefault="0003649C" w:rsidP="0003649C">
      <w:pPr>
        <w:rPr>
          <w:rStyle w:val="IntenseReference"/>
          <w:bCs w:val="0"/>
          <w:smallCaps w:val="0"/>
          <w:color w:val="auto"/>
          <w:spacing w:val="0"/>
          <w:u w:val="none"/>
        </w:rPr>
      </w:pPr>
      <w:r>
        <w:rPr>
          <w:rStyle w:val="IntenseReference"/>
          <w:bCs w:val="0"/>
          <w:smallCaps w:val="0"/>
          <w:color w:val="auto"/>
          <w:spacing w:val="0"/>
          <w:u w:val="none"/>
        </w:rPr>
        <w:t>Duration</w:t>
      </w:r>
    </w:p>
    <w:p w14:paraId="33582705" w14:textId="12EFB378" w:rsidR="004A29EE" w:rsidRDefault="004A29EE" w:rsidP="004A29EE">
      <w:pPr>
        <w:pStyle w:val="ListParagraph"/>
        <w:numPr>
          <w:ilvl w:val="0"/>
          <w:numId w:val="132"/>
        </w:numPr>
        <w:rPr>
          <w:rStyle w:val="IntenseReference"/>
          <w:b w:val="0"/>
          <w:bCs w:val="0"/>
          <w:smallCaps w:val="0"/>
          <w:color w:val="auto"/>
          <w:spacing w:val="0"/>
          <w:u w:val="none"/>
        </w:rPr>
      </w:pPr>
      <w:r>
        <w:rPr>
          <w:rStyle w:val="IntenseReference"/>
          <w:b w:val="0"/>
          <w:bCs w:val="0"/>
          <w:smallCaps w:val="0"/>
          <w:color w:val="auto"/>
          <w:spacing w:val="0"/>
          <w:u w:val="none"/>
        </w:rPr>
        <w:t>Measured by life of person granted interest</w:t>
      </w:r>
    </w:p>
    <w:p w14:paraId="38AE5495" w14:textId="794BEC8D" w:rsidR="004A29EE" w:rsidRDefault="004A29EE" w:rsidP="004A29EE">
      <w:pPr>
        <w:pStyle w:val="ListParagraph"/>
        <w:numPr>
          <w:ilvl w:val="1"/>
          <w:numId w:val="132"/>
        </w:numPr>
        <w:rPr>
          <w:rStyle w:val="IntenseReference"/>
          <w:b w:val="0"/>
          <w:bCs w:val="0"/>
          <w:smallCaps w:val="0"/>
          <w:color w:val="auto"/>
          <w:spacing w:val="0"/>
          <w:u w:val="none"/>
        </w:rPr>
      </w:pPr>
      <w:r>
        <w:rPr>
          <w:rStyle w:val="IntenseReference"/>
          <w:b w:val="0"/>
          <w:bCs w:val="0"/>
          <w:smallCaps w:val="0"/>
          <w:color w:val="auto"/>
          <w:spacing w:val="0"/>
          <w:u w:val="none"/>
        </w:rPr>
        <w:t>“</w:t>
      </w:r>
      <w:proofErr w:type="gramStart"/>
      <w:r>
        <w:rPr>
          <w:rStyle w:val="IntenseReference"/>
          <w:b w:val="0"/>
          <w:bCs w:val="0"/>
          <w:smallCaps w:val="0"/>
          <w:color w:val="auto"/>
          <w:spacing w:val="0"/>
          <w:u w:val="none"/>
        </w:rPr>
        <w:t>life</w:t>
      </w:r>
      <w:proofErr w:type="gramEnd"/>
      <w:r>
        <w:rPr>
          <w:rStyle w:val="IntenseReference"/>
          <w:b w:val="0"/>
          <w:bCs w:val="0"/>
          <w:smallCaps w:val="0"/>
          <w:color w:val="auto"/>
          <w:spacing w:val="0"/>
          <w:u w:val="none"/>
        </w:rPr>
        <w:t xml:space="preserve"> estate </w:t>
      </w:r>
      <w:proofErr w:type="spellStart"/>
      <w:r>
        <w:rPr>
          <w:rStyle w:val="IntenseReference"/>
          <w:b w:val="0"/>
          <w:bCs w:val="0"/>
          <w:smallCaps w:val="0"/>
          <w:color w:val="auto"/>
          <w:spacing w:val="0"/>
          <w:u w:val="none"/>
        </w:rPr>
        <w:t>pur</w:t>
      </w:r>
      <w:proofErr w:type="spellEnd"/>
      <w:r>
        <w:rPr>
          <w:rStyle w:val="IntenseReference"/>
          <w:b w:val="0"/>
          <w:bCs w:val="0"/>
          <w:smallCaps w:val="0"/>
          <w:color w:val="auto"/>
          <w:spacing w:val="0"/>
          <w:u w:val="none"/>
        </w:rPr>
        <w:t xml:space="preserve"> </w:t>
      </w:r>
      <w:proofErr w:type="spellStart"/>
      <w:r>
        <w:rPr>
          <w:rStyle w:val="IntenseReference"/>
          <w:b w:val="0"/>
          <w:bCs w:val="0"/>
          <w:smallCaps w:val="0"/>
          <w:color w:val="auto"/>
          <w:spacing w:val="0"/>
          <w:u w:val="none"/>
        </w:rPr>
        <w:t>sa</w:t>
      </w:r>
      <w:proofErr w:type="spellEnd"/>
      <w:r>
        <w:rPr>
          <w:rStyle w:val="IntenseReference"/>
          <w:b w:val="0"/>
          <w:bCs w:val="0"/>
          <w:smallCaps w:val="0"/>
          <w:color w:val="auto"/>
          <w:spacing w:val="0"/>
          <w:u w:val="none"/>
        </w:rPr>
        <w:t xml:space="preserve"> vie”</w:t>
      </w:r>
    </w:p>
    <w:p w14:paraId="039EEBE1" w14:textId="77777777" w:rsidR="004A29EE" w:rsidRDefault="004A29EE" w:rsidP="004A29EE">
      <w:pPr>
        <w:pStyle w:val="ListParagraph"/>
        <w:numPr>
          <w:ilvl w:val="1"/>
          <w:numId w:val="132"/>
        </w:numPr>
        <w:rPr>
          <w:rStyle w:val="IntenseReference"/>
          <w:b w:val="0"/>
          <w:bCs w:val="0"/>
          <w:smallCaps w:val="0"/>
          <w:color w:val="auto"/>
          <w:spacing w:val="0"/>
          <w:u w:val="none"/>
        </w:rPr>
      </w:pPr>
    </w:p>
    <w:p w14:paraId="70BED136" w14:textId="671CCC85" w:rsidR="004A29EE" w:rsidRDefault="004A29EE" w:rsidP="004A29EE">
      <w:pPr>
        <w:pStyle w:val="ListParagraph"/>
        <w:numPr>
          <w:ilvl w:val="0"/>
          <w:numId w:val="132"/>
        </w:numPr>
        <w:rPr>
          <w:rStyle w:val="IntenseReference"/>
          <w:b w:val="0"/>
          <w:bCs w:val="0"/>
          <w:smallCaps w:val="0"/>
          <w:color w:val="auto"/>
          <w:spacing w:val="0"/>
          <w:u w:val="none"/>
        </w:rPr>
      </w:pPr>
      <w:r>
        <w:rPr>
          <w:rStyle w:val="IntenseReference"/>
          <w:b w:val="0"/>
          <w:bCs w:val="0"/>
          <w:smallCaps w:val="0"/>
          <w:color w:val="auto"/>
          <w:spacing w:val="0"/>
          <w:u w:val="none"/>
        </w:rPr>
        <w:t>Measure by life of another</w:t>
      </w:r>
    </w:p>
    <w:p w14:paraId="1D6269D3" w14:textId="04F8185D" w:rsidR="004A29EE" w:rsidRDefault="004A29EE" w:rsidP="004A29EE">
      <w:pPr>
        <w:pStyle w:val="ListParagraph"/>
        <w:numPr>
          <w:ilvl w:val="1"/>
          <w:numId w:val="132"/>
        </w:numPr>
        <w:rPr>
          <w:rStyle w:val="IntenseReference"/>
          <w:b w:val="0"/>
          <w:bCs w:val="0"/>
          <w:smallCaps w:val="0"/>
          <w:color w:val="auto"/>
          <w:spacing w:val="0"/>
          <w:u w:val="none"/>
        </w:rPr>
      </w:pPr>
      <w:r>
        <w:rPr>
          <w:rStyle w:val="IntenseReference"/>
          <w:b w:val="0"/>
          <w:bCs w:val="0"/>
          <w:smallCaps w:val="0"/>
          <w:color w:val="auto"/>
          <w:spacing w:val="0"/>
          <w:u w:val="none"/>
        </w:rPr>
        <w:t>“</w:t>
      </w:r>
      <w:proofErr w:type="gramStart"/>
      <w:r>
        <w:rPr>
          <w:rStyle w:val="IntenseReference"/>
          <w:b w:val="0"/>
          <w:bCs w:val="0"/>
          <w:smallCaps w:val="0"/>
          <w:color w:val="auto"/>
          <w:spacing w:val="0"/>
          <w:u w:val="none"/>
        </w:rPr>
        <w:t>life</w:t>
      </w:r>
      <w:proofErr w:type="gramEnd"/>
      <w:r>
        <w:rPr>
          <w:rStyle w:val="IntenseReference"/>
          <w:b w:val="0"/>
          <w:bCs w:val="0"/>
          <w:smallCaps w:val="0"/>
          <w:color w:val="auto"/>
          <w:spacing w:val="0"/>
          <w:u w:val="none"/>
        </w:rPr>
        <w:t xml:space="preserve"> estate </w:t>
      </w:r>
      <w:proofErr w:type="spellStart"/>
      <w:r>
        <w:rPr>
          <w:rStyle w:val="IntenseReference"/>
          <w:b w:val="0"/>
          <w:bCs w:val="0"/>
          <w:smallCaps w:val="0"/>
          <w:color w:val="auto"/>
          <w:spacing w:val="0"/>
          <w:u w:val="none"/>
        </w:rPr>
        <w:t>pur</w:t>
      </w:r>
      <w:proofErr w:type="spellEnd"/>
      <w:r>
        <w:rPr>
          <w:rStyle w:val="IntenseReference"/>
          <w:b w:val="0"/>
          <w:bCs w:val="0"/>
          <w:smallCaps w:val="0"/>
          <w:color w:val="auto"/>
          <w:spacing w:val="0"/>
          <w:u w:val="none"/>
        </w:rPr>
        <w:t xml:space="preserve"> </w:t>
      </w:r>
      <w:proofErr w:type="spellStart"/>
      <w:r>
        <w:rPr>
          <w:rStyle w:val="IntenseReference"/>
          <w:b w:val="0"/>
          <w:bCs w:val="0"/>
          <w:smallCaps w:val="0"/>
          <w:color w:val="auto"/>
          <w:spacing w:val="0"/>
          <w:u w:val="none"/>
        </w:rPr>
        <w:t>autre</w:t>
      </w:r>
      <w:proofErr w:type="spellEnd"/>
      <w:r>
        <w:rPr>
          <w:rStyle w:val="IntenseReference"/>
          <w:b w:val="0"/>
          <w:bCs w:val="0"/>
          <w:smallCaps w:val="0"/>
          <w:color w:val="auto"/>
          <w:spacing w:val="0"/>
          <w:u w:val="none"/>
        </w:rPr>
        <w:t xml:space="preserve"> vie”</w:t>
      </w:r>
    </w:p>
    <w:p w14:paraId="02CBD409" w14:textId="5C321CBC" w:rsidR="004A29EE" w:rsidRDefault="004A29EE" w:rsidP="004A29EE">
      <w:pPr>
        <w:pStyle w:val="ListParagraph"/>
        <w:numPr>
          <w:ilvl w:val="1"/>
          <w:numId w:val="132"/>
        </w:numPr>
        <w:rPr>
          <w:rStyle w:val="IntenseReference"/>
          <w:b w:val="0"/>
          <w:bCs w:val="0"/>
          <w:smallCaps w:val="0"/>
          <w:color w:val="auto"/>
          <w:spacing w:val="0"/>
          <w:u w:val="none"/>
        </w:rPr>
      </w:pPr>
      <w:proofErr w:type="gramStart"/>
      <w:r>
        <w:rPr>
          <w:rStyle w:val="IntenseReference"/>
          <w:b w:val="0"/>
          <w:bCs w:val="0"/>
          <w:smallCaps w:val="0"/>
          <w:color w:val="auto"/>
          <w:spacing w:val="0"/>
          <w:u w:val="none"/>
        </w:rPr>
        <w:t>can</w:t>
      </w:r>
      <w:proofErr w:type="gramEnd"/>
      <w:r>
        <w:rPr>
          <w:rStyle w:val="IntenseReference"/>
          <w:b w:val="0"/>
          <w:bCs w:val="0"/>
          <w:smallCaps w:val="0"/>
          <w:color w:val="auto"/>
          <w:spacing w:val="0"/>
          <w:u w:val="none"/>
        </w:rPr>
        <w:t xml:space="preserve"> be anyone, can be more than one</w:t>
      </w:r>
    </w:p>
    <w:p w14:paraId="609200B5" w14:textId="5931343C" w:rsidR="004A29EE" w:rsidRDefault="004A29EE" w:rsidP="004A29EE">
      <w:pPr>
        <w:pStyle w:val="ListParagraph"/>
        <w:numPr>
          <w:ilvl w:val="1"/>
          <w:numId w:val="132"/>
        </w:numPr>
        <w:rPr>
          <w:rStyle w:val="IntenseReference"/>
          <w:b w:val="0"/>
          <w:bCs w:val="0"/>
          <w:smallCaps w:val="0"/>
          <w:color w:val="auto"/>
          <w:spacing w:val="0"/>
          <w:u w:val="none"/>
        </w:rPr>
      </w:pPr>
      <w:r>
        <w:rPr>
          <w:rStyle w:val="IntenseReference"/>
          <w:b w:val="0"/>
          <w:bCs w:val="0"/>
          <w:smallCaps w:val="0"/>
          <w:color w:val="auto"/>
          <w:spacing w:val="0"/>
          <w:u w:val="none"/>
        </w:rPr>
        <w:t>Life estate ends when last measuring life dies</w:t>
      </w:r>
    </w:p>
    <w:p w14:paraId="0985483E" w14:textId="48F63803" w:rsidR="004A29EE" w:rsidRDefault="004A29EE" w:rsidP="004A29EE">
      <w:pPr>
        <w:pStyle w:val="ListParagraph"/>
        <w:numPr>
          <w:ilvl w:val="1"/>
          <w:numId w:val="132"/>
        </w:numPr>
        <w:rPr>
          <w:rStyle w:val="IntenseReference"/>
          <w:b w:val="0"/>
          <w:bCs w:val="0"/>
          <w:smallCaps w:val="0"/>
          <w:color w:val="auto"/>
          <w:spacing w:val="0"/>
          <w:u w:val="none"/>
        </w:rPr>
      </w:pPr>
      <w:r>
        <w:rPr>
          <w:rStyle w:val="IntenseReference"/>
          <w:b w:val="0"/>
          <w:bCs w:val="0"/>
          <w:smallCaps w:val="0"/>
          <w:color w:val="auto"/>
          <w:spacing w:val="0"/>
          <w:u w:val="none"/>
        </w:rPr>
        <w:t>If transfer, the measuring stick stays the same</w:t>
      </w:r>
    </w:p>
    <w:p w14:paraId="0B54A2CD" w14:textId="77777777" w:rsidR="004A29EE" w:rsidRDefault="004A29EE" w:rsidP="004A29EE">
      <w:pPr>
        <w:rPr>
          <w:rStyle w:val="IntenseReference"/>
          <w:b w:val="0"/>
          <w:bCs w:val="0"/>
          <w:smallCaps w:val="0"/>
          <w:color w:val="auto"/>
          <w:spacing w:val="0"/>
          <w:u w:val="none"/>
        </w:rPr>
      </w:pPr>
    </w:p>
    <w:p w14:paraId="72E0B03F" w14:textId="0289BCAF" w:rsidR="004A29EE" w:rsidRPr="0003649C" w:rsidRDefault="004A29EE" w:rsidP="004A29EE">
      <w:pPr>
        <w:rPr>
          <w:rStyle w:val="IntenseReference"/>
          <w:b w:val="0"/>
          <w:bCs w:val="0"/>
          <w:smallCaps w:val="0"/>
          <w:color w:val="0000FF"/>
          <w:spacing w:val="0"/>
          <w:u w:val="none"/>
        </w:rPr>
      </w:pPr>
      <w:r w:rsidRPr="0003649C">
        <w:rPr>
          <w:rStyle w:val="IntenseReference"/>
          <w:b w:val="0"/>
          <w:bCs w:val="0"/>
          <w:i/>
          <w:smallCaps w:val="0"/>
          <w:color w:val="0000FF"/>
          <w:spacing w:val="0"/>
          <w:u w:val="none"/>
        </w:rPr>
        <w:t>Reversion</w:t>
      </w:r>
      <w:r w:rsidRPr="0003649C">
        <w:rPr>
          <w:rStyle w:val="IntenseReference"/>
          <w:b w:val="0"/>
          <w:bCs w:val="0"/>
          <w:smallCaps w:val="0"/>
          <w:color w:val="0000FF"/>
          <w:spacing w:val="0"/>
          <w:u w:val="none"/>
        </w:rPr>
        <w:t xml:space="preserve"> – granted to A for life. After A dies, property reverts back to grantor</w:t>
      </w:r>
    </w:p>
    <w:p w14:paraId="4007B3CE" w14:textId="77777777" w:rsidR="004A29EE" w:rsidRPr="0003649C" w:rsidRDefault="004A29EE" w:rsidP="004A29EE">
      <w:pPr>
        <w:rPr>
          <w:rStyle w:val="IntenseReference"/>
          <w:b w:val="0"/>
          <w:bCs w:val="0"/>
          <w:smallCaps w:val="0"/>
          <w:color w:val="0000FF"/>
          <w:spacing w:val="0"/>
          <w:u w:val="none"/>
        </w:rPr>
      </w:pPr>
    </w:p>
    <w:p w14:paraId="791826B0" w14:textId="55528AF5" w:rsidR="004A29EE" w:rsidRDefault="004A29EE" w:rsidP="004A29EE">
      <w:pPr>
        <w:rPr>
          <w:rStyle w:val="IntenseReference"/>
          <w:b w:val="0"/>
          <w:bCs w:val="0"/>
          <w:smallCaps w:val="0"/>
          <w:color w:val="0000FF"/>
          <w:spacing w:val="0"/>
          <w:u w:val="none"/>
        </w:rPr>
      </w:pPr>
      <w:r w:rsidRPr="0003649C">
        <w:rPr>
          <w:rStyle w:val="IntenseReference"/>
          <w:b w:val="0"/>
          <w:bCs w:val="0"/>
          <w:i/>
          <w:smallCaps w:val="0"/>
          <w:color w:val="0000FF"/>
          <w:spacing w:val="0"/>
          <w:u w:val="none"/>
        </w:rPr>
        <w:t>Remainder</w:t>
      </w:r>
      <w:r w:rsidRPr="0003649C">
        <w:rPr>
          <w:rStyle w:val="IntenseReference"/>
          <w:bCs w:val="0"/>
          <w:smallCaps w:val="0"/>
          <w:color w:val="0000FF"/>
          <w:spacing w:val="0"/>
          <w:u w:val="none"/>
        </w:rPr>
        <w:t xml:space="preserve"> </w:t>
      </w:r>
      <w:proofErr w:type="gramStart"/>
      <w:r w:rsidRPr="0003649C">
        <w:rPr>
          <w:rStyle w:val="IntenseReference"/>
          <w:bCs w:val="0"/>
          <w:smallCaps w:val="0"/>
          <w:color w:val="0000FF"/>
          <w:spacing w:val="0"/>
          <w:u w:val="none"/>
        </w:rPr>
        <w:t xml:space="preserve">- </w:t>
      </w:r>
      <w:r w:rsidRPr="0003649C">
        <w:rPr>
          <w:rStyle w:val="IntenseReference"/>
          <w:b w:val="0"/>
          <w:bCs w:val="0"/>
          <w:smallCaps w:val="0"/>
          <w:color w:val="0000FF"/>
          <w:spacing w:val="0"/>
          <w:u w:val="none"/>
        </w:rPr>
        <w:t xml:space="preserve"> granted</w:t>
      </w:r>
      <w:proofErr w:type="gramEnd"/>
      <w:r w:rsidRPr="0003649C">
        <w:rPr>
          <w:rStyle w:val="IntenseReference"/>
          <w:b w:val="0"/>
          <w:bCs w:val="0"/>
          <w:smallCaps w:val="0"/>
          <w:color w:val="0000FF"/>
          <w:spacing w:val="0"/>
          <w:u w:val="none"/>
        </w:rPr>
        <w:t xml:space="preserve"> to A for life, then to B – B gets remainder of estate</w:t>
      </w:r>
    </w:p>
    <w:p w14:paraId="1F988016" w14:textId="77777777" w:rsidR="0003649C" w:rsidRDefault="0003649C" w:rsidP="004A29EE">
      <w:pPr>
        <w:rPr>
          <w:rStyle w:val="IntenseReference"/>
          <w:b w:val="0"/>
          <w:bCs w:val="0"/>
          <w:smallCaps w:val="0"/>
          <w:color w:val="0000FF"/>
          <w:spacing w:val="0"/>
          <w:u w:val="none"/>
        </w:rPr>
      </w:pPr>
    </w:p>
    <w:p w14:paraId="3876992B" w14:textId="38DEE3E8" w:rsidR="0003649C" w:rsidRDefault="0003649C" w:rsidP="004A29EE">
      <w:pPr>
        <w:rPr>
          <w:rStyle w:val="IntenseReference"/>
          <w:b w:val="0"/>
          <w:bCs w:val="0"/>
          <w:smallCaps w:val="0"/>
          <w:color w:val="auto"/>
          <w:spacing w:val="0"/>
          <w:u w:val="none"/>
        </w:rPr>
      </w:pPr>
      <w:r>
        <w:rPr>
          <w:rStyle w:val="IntenseReference"/>
          <w:bCs w:val="0"/>
          <w:smallCaps w:val="0"/>
          <w:color w:val="auto"/>
          <w:spacing w:val="0"/>
          <w:u w:val="none"/>
        </w:rPr>
        <w:t>How Created</w:t>
      </w:r>
    </w:p>
    <w:p w14:paraId="59DA1A97" w14:textId="0463B7BB" w:rsidR="0003649C" w:rsidRDefault="0003649C" w:rsidP="0003649C">
      <w:pPr>
        <w:pStyle w:val="ListParagraph"/>
        <w:numPr>
          <w:ilvl w:val="0"/>
          <w:numId w:val="136"/>
        </w:numPr>
        <w:rPr>
          <w:rStyle w:val="IntenseReference"/>
          <w:b w:val="0"/>
          <w:bCs w:val="0"/>
          <w:smallCaps w:val="0"/>
          <w:color w:val="auto"/>
          <w:spacing w:val="0"/>
          <w:u w:val="none"/>
        </w:rPr>
      </w:pPr>
      <w:r>
        <w:rPr>
          <w:rStyle w:val="IntenseReference"/>
          <w:b w:val="0"/>
          <w:bCs w:val="0"/>
          <w:smallCaps w:val="0"/>
          <w:color w:val="auto"/>
          <w:spacing w:val="0"/>
          <w:u w:val="none"/>
        </w:rPr>
        <w:t>No longer CL presumption</w:t>
      </w:r>
      <w:r w:rsidR="000F46DD">
        <w:rPr>
          <w:rStyle w:val="IntenseReference"/>
          <w:b w:val="0"/>
          <w:bCs w:val="0"/>
          <w:smallCaps w:val="0"/>
          <w:color w:val="auto"/>
          <w:spacing w:val="0"/>
          <w:u w:val="none"/>
        </w:rPr>
        <w:t xml:space="preserve"> – previously needed magic words “to A and his heirs” - </w:t>
      </w:r>
    </w:p>
    <w:p w14:paraId="3342B90B" w14:textId="26A1431B" w:rsidR="0003649C" w:rsidRDefault="0003649C" w:rsidP="0003649C">
      <w:pPr>
        <w:pStyle w:val="ListParagraph"/>
        <w:numPr>
          <w:ilvl w:val="0"/>
          <w:numId w:val="136"/>
        </w:numPr>
        <w:rPr>
          <w:rStyle w:val="IntenseReference"/>
          <w:b w:val="0"/>
          <w:bCs w:val="0"/>
          <w:smallCaps w:val="0"/>
          <w:color w:val="auto"/>
          <w:spacing w:val="0"/>
          <w:u w:val="none"/>
        </w:rPr>
      </w:pPr>
      <w:r>
        <w:rPr>
          <w:rStyle w:val="IntenseReference"/>
          <w:b w:val="0"/>
          <w:bCs w:val="0"/>
          <w:smallCaps w:val="0"/>
          <w:color w:val="auto"/>
          <w:spacing w:val="0"/>
          <w:u w:val="none"/>
        </w:rPr>
        <w:t>Property Law Act – s. 19(2) – must expressly state for life estate</w:t>
      </w:r>
    </w:p>
    <w:p w14:paraId="5281A5BB" w14:textId="77777777" w:rsidR="00175228" w:rsidRDefault="00175228" w:rsidP="00175228">
      <w:pPr>
        <w:rPr>
          <w:rStyle w:val="IntenseReference"/>
          <w:b w:val="0"/>
          <w:bCs w:val="0"/>
          <w:smallCaps w:val="0"/>
          <w:color w:val="auto"/>
          <w:spacing w:val="0"/>
          <w:u w:val="none"/>
        </w:rPr>
      </w:pPr>
    </w:p>
    <w:p w14:paraId="35F97491" w14:textId="77777777" w:rsidR="00175228" w:rsidRDefault="00175228" w:rsidP="00175228">
      <w:pPr>
        <w:rPr>
          <w:rStyle w:val="IntenseReference"/>
          <w:b w:val="0"/>
          <w:bCs w:val="0"/>
          <w:smallCaps w:val="0"/>
          <w:color w:val="auto"/>
          <w:spacing w:val="0"/>
          <w:u w:val="none"/>
        </w:rPr>
      </w:pPr>
      <w:r>
        <w:rPr>
          <w:rStyle w:val="IntenseReference"/>
          <w:bCs w:val="0"/>
          <w:smallCaps w:val="0"/>
          <w:color w:val="auto"/>
          <w:spacing w:val="0"/>
          <w:u w:val="none"/>
        </w:rPr>
        <w:t>Rights/Responsibilities for Holder</w:t>
      </w:r>
    </w:p>
    <w:p w14:paraId="3DF9C21B" w14:textId="5644A5B5" w:rsidR="00175228" w:rsidRDefault="00175228" w:rsidP="004D2991">
      <w:pPr>
        <w:pStyle w:val="ListParagraph"/>
        <w:numPr>
          <w:ilvl w:val="0"/>
          <w:numId w:val="143"/>
        </w:numPr>
        <w:rPr>
          <w:rStyle w:val="IntenseReference"/>
          <w:b w:val="0"/>
          <w:bCs w:val="0"/>
          <w:smallCaps w:val="0"/>
          <w:color w:val="auto"/>
          <w:spacing w:val="0"/>
          <w:u w:val="none"/>
        </w:rPr>
      </w:pPr>
      <w:r>
        <w:rPr>
          <w:rStyle w:val="IntenseReference"/>
          <w:b w:val="0"/>
          <w:bCs w:val="0"/>
          <w:smallCaps w:val="0"/>
          <w:color w:val="auto"/>
          <w:spacing w:val="0"/>
          <w:u w:val="none"/>
        </w:rPr>
        <w:t>Rights: 2 - Possession, Profits (sometimes right to alienate if power to encroach)</w:t>
      </w:r>
    </w:p>
    <w:p w14:paraId="5F50B340" w14:textId="77777777" w:rsidR="00175228" w:rsidRPr="00175228" w:rsidRDefault="00175228" w:rsidP="00175228">
      <w:pPr>
        <w:rPr>
          <w:rStyle w:val="IntenseReference"/>
          <w:b w:val="0"/>
          <w:bCs w:val="0"/>
          <w:smallCaps w:val="0"/>
          <w:color w:val="auto"/>
          <w:spacing w:val="0"/>
          <w:u w:val="none"/>
        </w:rPr>
      </w:pPr>
    </w:p>
    <w:p w14:paraId="5AA9B396" w14:textId="77777777" w:rsidR="004A29EE" w:rsidRDefault="004A29EE" w:rsidP="004A29EE">
      <w:pPr>
        <w:rPr>
          <w:rStyle w:val="IntenseReference"/>
          <w:b w:val="0"/>
          <w:bCs w:val="0"/>
          <w:smallCaps w:val="0"/>
          <w:color w:val="auto"/>
          <w:spacing w:val="0"/>
          <w:u w:val="none"/>
        </w:rPr>
      </w:pPr>
    </w:p>
    <w:p w14:paraId="3B5B5F61" w14:textId="4AB6802B" w:rsidR="004A29EE" w:rsidRPr="0003649C" w:rsidRDefault="004A29EE" w:rsidP="004A29EE">
      <w:pPr>
        <w:rPr>
          <w:rStyle w:val="SubtleReference"/>
        </w:rPr>
      </w:pPr>
      <w:r w:rsidRPr="0003649C">
        <w:rPr>
          <w:rStyle w:val="SubtleReference"/>
        </w:rPr>
        <w:t>Fee simple – Duration</w:t>
      </w:r>
    </w:p>
    <w:p w14:paraId="01771DBF" w14:textId="51BCCAC7" w:rsidR="0003649C" w:rsidRPr="0003649C" w:rsidRDefault="0003649C" w:rsidP="0003649C">
      <w:pPr>
        <w:rPr>
          <w:rStyle w:val="IntenseReference"/>
          <w:b w:val="0"/>
          <w:bCs w:val="0"/>
          <w:smallCaps w:val="0"/>
          <w:color w:val="auto"/>
          <w:spacing w:val="0"/>
          <w:u w:val="none"/>
        </w:rPr>
      </w:pPr>
      <w:r w:rsidRPr="0003649C">
        <w:rPr>
          <w:rStyle w:val="IntenseReference"/>
          <w:bCs w:val="0"/>
          <w:smallCaps w:val="0"/>
          <w:color w:val="auto"/>
          <w:spacing w:val="0"/>
          <w:u w:val="none"/>
        </w:rPr>
        <w:t>Duration</w:t>
      </w:r>
    </w:p>
    <w:p w14:paraId="7AD967FC" w14:textId="6147A3A8" w:rsidR="0003649C" w:rsidRPr="0003649C" w:rsidRDefault="004A29EE" w:rsidP="0003649C">
      <w:pPr>
        <w:pStyle w:val="ListParagraph"/>
        <w:numPr>
          <w:ilvl w:val="0"/>
          <w:numId w:val="133"/>
        </w:numPr>
        <w:rPr>
          <w:rStyle w:val="IntenseReference"/>
          <w:b w:val="0"/>
          <w:bCs w:val="0"/>
          <w:smallCaps w:val="0"/>
          <w:color w:val="auto"/>
          <w:spacing w:val="0"/>
          <w:u w:val="none"/>
        </w:rPr>
      </w:pPr>
      <w:r>
        <w:rPr>
          <w:rStyle w:val="IntenseReference"/>
          <w:b w:val="0"/>
          <w:bCs w:val="0"/>
          <w:smallCaps w:val="0"/>
          <w:color w:val="auto"/>
          <w:spacing w:val="0"/>
          <w:u w:val="none"/>
        </w:rPr>
        <w:t>Largest estate, potentially unlimited duration – large bundle of rights</w:t>
      </w:r>
    </w:p>
    <w:p w14:paraId="0A140142" w14:textId="18BF602C" w:rsidR="004A29EE" w:rsidRDefault="004A29EE" w:rsidP="004A29EE">
      <w:pPr>
        <w:pStyle w:val="ListParagraph"/>
        <w:numPr>
          <w:ilvl w:val="0"/>
          <w:numId w:val="133"/>
        </w:numPr>
        <w:rPr>
          <w:rStyle w:val="IntenseReference"/>
          <w:b w:val="0"/>
          <w:bCs w:val="0"/>
          <w:smallCaps w:val="0"/>
          <w:color w:val="auto"/>
          <w:spacing w:val="0"/>
          <w:u w:val="none"/>
        </w:rPr>
      </w:pPr>
      <w:r>
        <w:rPr>
          <w:rStyle w:val="IntenseReference"/>
          <w:b w:val="0"/>
          <w:bCs w:val="0"/>
          <w:smallCaps w:val="0"/>
          <w:color w:val="auto"/>
          <w:spacing w:val="0"/>
          <w:u w:val="none"/>
        </w:rPr>
        <w:t>Not absolute ownership – ends w/ conditions of escheat (no will)</w:t>
      </w:r>
    </w:p>
    <w:p w14:paraId="145E4B36" w14:textId="77777777" w:rsidR="0003649C" w:rsidRDefault="0003649C" w:rsidP="0003649C">
      <w:pPr>
        <w:rPr>
          <w:rStyle w:val="IntenseReference"/>
          <w:b w:val="0"/>
          <w:bCs w:val="0"/>
          <w:smallCaps w:val="0"/>
          <w:color w:val="auto"/>
          <w:spacing w:val="0"/>
          <w:u w:val="none"/>
        </w:rPr>
      </w:pPr>
    </w:p>
    <w:p w14:paraId="47CD5CB2" w14:textId="2C69F534" w:rsidR="0003649C" w:rsidRDefault="0003649C" w:rsidP="0003649C">
      <w:pPr>
        <w:rPr>
          <w:rStyle w:val="IntenseReference"/>
          <w:b w:val="0"/>
          <w:bCs w:val="0"/>
          <w:smallCaps w:val="0"/>
          <w:color w:val="auto"/>
          <w:spacing w:val="0"/>
          <w:u w:val="none"/>
        </w:rPr>
      </w:pPr>
      <w:r>
        <w:rPr>
          <w:rStyle w:val="IntenseReference"/>
          <w:bCs w:val="0"/>
          <w:smallCaps w:val="0"/>
          <w:color w:val="auto"/>
          <w:spacing w:val="0"/>
          <w:u w:val="none"/>
        </w:rPr>
        <w:t>How created</w:t>
      </w:r>
    </w:p>
    <w:p w14:paraId="77F08BE0" w14:textId="73497435" w:rsidR="0003649C" w:rsidRDefault="0003649C" w:rsidP="0003649C">
      <w:pPr>
        <w:pStyle w:val="ListParagraph"/>
        <w:numPr>
          <w:ilvl w:val="0"/>
          <w:numId w:val="135"/>
        </w:numPr>
        <w:rPr>
          <w:rStyle w:val="IntenseReference"/>
          <w:b w:val="0"/>
          <w:bCs w:val="0"/>
          <w:smallCaps w:val="0"/>
          <w:color w:val="auto"/>
          <w:spacing w:val="0"/>
          <w:u w:val="none"/>
        </w:rPr>
      </w:pPr>
      <w:r>
        <w:rPr>
          <w:rStyle w:val="IntenseReference"/>
          <w:b w:val="0"/>
          <w:bCs w:val="0"/>
          <w:smallCaps w:val="0"/>
          <w:color w:val="auto"/>
          <w:spacing w:val="0"/>
          <w:u w:val="none"/>
        </w:rPr>
        <w:t>CL presumption of life estate in grants/wills</w:t>
      </w:r>
    </w:p>
    <w:p w14:paraId="611B66F3" w14:textId="1B968891" w:rsidR="0003649C" w:rsidRDefault="0003649C" w:rsidP="0003649C">
      <w:pPr>
        <w:pStyle w:val="ListParagraph"/>
        <w:numPr>
          <w:ilvl w:val="0"/>
          <w:numId w:val="135"/>
        </w:numPr>
        <w:rPr>
          <w:rStyle w:val="IntenseReference"/>
          <w:b w:val="0"/>
          <w:bCs w:val="0"/>
          <w:smallCaps w:val="0"/>
          <w:color w:val="auto"/>
          <w:spacing w:val="0"/>
          <w:u w:val="none"/>
        </w:rPr>
      </w:pPr>
      <w:r>
        <w:rPr>
          <w:rStyle w:val="IntenseReference"/>
          <w:b w:val="0"/>
          <w:bCs w:val="0"/>
          <w:smallCaps w:val="0"/>
          <w:color w:val="auto"/>
          <w:spacing w:val="0"/>
          <w:u w:val="none"/>
        </w:rPr>
        <w:t>Need magic words for F/S – “to A and his heirs” “to A, her heirs &amp; assignees”</w:t>
      </w:r>
    </w:p>
    <w:p w14:paraId="7901D64C" w14:textId="2078C718" w:rsidR="0003649C" w:rsidRDefault="0003649C" w:rsidP="0003649C">
      <w:pPr>
        <w:pStyle w:val="ListParagraph"/>
        <w:numPr>
          <w:ilvl w:val="0"/>
          <w:numId w:val="135"/>
        </w:numPr>
        <w:rPr>
          <w:rStyle w:val="IntenseReference"/>
          <w:b w:val="0"/>
          <w:bCs w:val="0"/>
          <w:smallCaps w:val="0"/>
          <w:color w:val="auto"/>
          <w:spacing w:val="0"/>
          <w:u w:val="none"/>
        </w:rPr>
      </w:pPr>
      <w:r>
        <w:rPr>
          <w:rStyle w:val="IntenseReference"/>
          <w:b w:val="0"/>
          <w:bCs w:val="0"/>
          <w:smallCaps w:val="0"/>
          <w:color w:val="auto"/>
          <w:spacing w:val="0"/>
          <w:u w:val="none"/>
        </w:rPr>
        <w:t>In wills – rule relaxed – need to show intention to create F/S</w:t>
      </w:r>
      <w:r w:rsidR="00175228">
        <w:rPr>
          <w:rStyle w:val="IntenseReference"/>
          <w:b w:val="0"/>
          <w:bCs w:val="0"/>
          <w:smallCaps w:val="0"/>
          <w:color w:val="auto"/>
          <w:spacing w:val="0"/>
          <w:u w:val="none"/>
        </w:rPr>
        <w:t xml:space="preserve"> </w:t>
      </w:r>
    </w:p>
    <w:p w14:paraId="5BA01AD3" w14:textId="34B50549" w:rsidR="0003649C" w:rsidRDefault="0003649C" w:rsidP="0003649C">
      <w:pPr>
        <w:pStyle w:val="ListParagraph"/>
        <w:numPr>
          <w:ilvl w:val="0"/>
          <w:numId w:val="135"/>
        </w:numPr>
        <w:rPr>
          <w:rStyle w:val="IntenseReference"/>
          <w:b w:val="0"/>
          <w:bCs w:val="0"/>
          <w:smallCaps w:val="0"/>
          <w:color w:val="auto"/>
          <w:spacing w:val="0"/>
          <w:u w:val="none"/>
        </w:rPr>
      </w:pPr>
      <w:r>
        <w:rPr>
          <w:rStyle w:val="IntenseReference"/>
          <w:b w:val="0"/>
          <w:bCs w:val="0"/>
          <w:smallCaps w:val="0"/>
          <w:color w:val="auto"/>
          <w:spacing w:val="0"/>
          <w:u w:val="none"/>
        </w:rPr>
        <w:t>Property Law Act – reverses this presumption – s. 19(1)</w:t>
      </w:r>
    </w:p>
    <w:p w14:paraId="13982E44" w14:textId="41A896AC" w:rsidR="0003649C" w:rsidRDefault="0003649C" w:rsidP="0003649C">
      <w:pPr>
        <w:pStyle w:val="ListParagraph"/>
        <w:numPr>
          <w:ilvl w:val="1"/>
          <w:numId w:val="135"/>
        </w:numPr>
        <w:rPr>
          <w:rStyle w:val="IntenseReference"/>
          <w:b w:val="0"/>
          <w:bCs w:val="0"/>
          <w:smallCaps w:val="0"/>
          <w:color w:val="auto"/>
          <w:spacing w:val="0"/>
          <w:u w:val="none"/>
        </w:rPr>
      </w:pPr>
      <w:r>
        <w:rPr>
          <w:rStyle w:val="IntenseReference"/>
          <w:b w:val="0"/>
          <w:bCs w:val="0"/>
          <w:smallCaps w:val="0"/>
          <w:color w:val="auto"/>
          <w:spacing w:val="0"/>
          <w:u w:val="none"/>
        </w:rPr>
        <w:t>Don’t use magic words, still F/S</w:t>
      </w:r>
    </w:p>
    <w:p w14:paraId="008C35C3" w14:textId="546CC8C8" w:rsidR="000F46DD" w:rsidRDefault="000F46DD" w:rsidP="0003649C">
      <w:pPr>
        <w:pStyle w:val="ListParagraph"/>
        <w:numPr>
          <w:ilvl w:val="1"/>
          <w:numId w:val="135"/>
        </w:numPr>
        <w:rPr>
          <w:rStyle w:val="IntenseReference"/>
          <w:b w:val="0"/>
          <w:bCs w:val="0"/>
          <w:smallCaps w:val="0"/>
          <w:color w:val="auto"/>
          <w:spacing w:val="0"/>
          <w:u w:val="none"/>
        </w:rPr>
      </w:pPr>
      <w:r>
        <w:rPr>
          <w:rStyle w:val="IntenseReference"/>
          <w:b w:val="0"/>
          <w:bCs w:val="0"/>
          <w:smallCaps w:val="0"/>
          <w:color w:val="auto"/>
          <w:spacing w:val="0"/>
          <w:u w:val="none"/>
        </w:rPr>
        <w:t xml:space="preserve">Applied in </w:t>
      </w:r>
      <w:r>
        <w:rPr>
          <w:rStyle w:val="IntenseReference"/>
          <w:b w:val="0"/>
          <w:bCs w:val="0"/>
          <w:i/>
          <w:smallCaps w:val="0"/>
          <w:color w:val="auto"/>
          <w:spacing w:val="0"/>
          <w:u w:val="none"/>
        </w:rPr>
        <w:t>Thomas v Murphy</w:t>
      </w:r>
    </w:p>
    <w:p w14:paraId="0185229F" w14:textId="77777777" w:rsidR="00175228" w:rsidRDefault="00175228" w:rsidP="00175228">
      <w:pPr>
        <w:rPr>
          <w:rStyle w:val="IntenseReference"/>
          <w:b w:val="0"/>
          <w:bCs w:val="0"/>
          <w:smallCaps w:val="0"/>
          <w:color w:val="auto"/>
          <w:spacing w:val="0"/>
          <w:u w:val="none"/>
        </w:rPr>
      </w:pPr>
    </w:p>
    <w:p w14:paraId="66E6A505" w14:textId="00429EBA" w:rsidR="00175228" w:rsidRDefault="00175228" w:rsidP="00175228">
      <w:pPr>
        <w:rPr>
          <w:rStyle w:val="IntenseReference"/>
          <w:b w:val="0"/>
          <w:bCs w:val="0"/>
          <w:smallCaps w:val="0"/>
          <w:color w:val="auto"/>
          <w:spacing w:val="0"/>
          <w:u w:val="none"/>
        </w:rPr>
      </w:pPr>
      <w:r>
        <w:rPr>
          <w:rStyle w:val="IntenseReference"/>
          <w:bCs w:val="0"/>
          <w:smallCaps w:val="0"/>
          <w:color w:val="auto"/>
          <w:spacing w:val="0"/>
          <w:u w:val="none"/>
        </w:rPr>
        <w:t>Rights/Responsibilities for Holder</w:t>
      </w:r>
    </w:p>
    <w:p w14:paraId="2455C271" w14:textId="16CFF11C" w:rsidR="00175228" w:rsidRDefault="00175228" w:rsidP="004D2991">
      <w:pPr>
        <w:pStyle w:val="ListParagraph"/>
        <w:numPr>
          <w:ilvl w:val="0"/>
          <w:numId w:val="143"/>
        </w:numPr>
        <w:rPr>
          <w:rStyle w:val="IntenseReference"/>
          <w:b w:val="0"/>
          <w:bCs w:val="0"/>
          <w:smallCaps w:val="0"/>
          <w:color w:val="auto"/>
          <w:spacing w:val="0"/>
          <w:u w:val="none"/>
        </w:rPr>
      </w:pPr>
      <w:r>
        <w:rPr>
          <w:rStyle w:val="IntenseReference"/>
          <w:b w:val="0"/>
          <w:bCs w:val="0"/>
          <w:smallCaps w:val="0"/>
          <w:color w:val="auto"/>
          <w:spacing w:val="0"/>
          <w:u w:val="none"/>
        </w:rPr>
        <w:t>Rights: all 3 - Possession, Profits, and Right to alienate</w:t>
      </w:r>
    </w:p>
    <w:p w14:paraId="42616C3D" w14:textId="2E8242EB" w:rsidR="00175228" w:rsidRPr="00175228" w:rsidRDefault="00175228" w:rsidP="004D2991">
      <w:pPr>
        <w:pStyle w:val="ListParagraph"/>
        <w:numPr>
          <w:ilvl w:val="0"/>
          <w:numId w:val="143"/>
        </w:numPr>
        <w:rPr>
          <w:rStyle w:val="IntenseReference"/>
          <w:b w:val="0"/>
          <w:bCs w:val="0"/>
          <w:smallCaps w:val="0"/>
          <w:color w:val="auto"/>
          <w:spacing w:val="0"/>
          <w:u w:val="none"/>
        </w:rPr>
      </w:pPr>
      <w:r>
        <w:rPr>
          <w:rStyle w:val="IntenseReference"/>
          <w:b w:val="0"/>
          <w:bCs w:val="0"/>
          <w:smallCaps w:val="0"/>
          <w:color w:val="auto"/>
          <w:spacing w:val="0"/>
          <w:u w:val="none"/>
        </w:rPr>
        <w:t>Responsibilities</w:t>
      </w:r>
    </w:p>
    <w:p w14:paraId="7BA919AD" w14:textId="71439B98" w:rsidR="0003649C" w:rsidRPr="0003649C" w:rsidRDefault="0003649C" w:rsidP="00215AA0">
      <w:pPr>
        <w:pStyle w:val="Heading3"/>
        <w:rPr>
          <w:rStyle w:val="IntenseReference"/>
          <w:smallCaps w:val="0"/>
          <w:color w:val="4F81BD" w:themeColor="accent1"/>
          <w:spacing w:val="0"/>
          <w:u w:val="none"/>
        </w:rPr>
      </w:pPr>
      <w:r w:rsidRPr="0003649C">
        <w:rPr>
          <w:rStyle w:val="IntenseReference"/>
          <w:smallCaps w:val="0"/>
          <w:color w:val="4F81BD" w:themeColor="accent1"/>
          <w:spacing w:val="0"/>
          <w:u w:val="none"/>
        </w:rPr>
        <w:t>Thomas v Murphy</w:t>
      </w:r>
    </w:p>
    <w:p w14:paraId="465DD4F4" w14:textId="2D1930D1" w:rsidR="004A29EE" w:rsidRDefault="00B4409A" w:rsidP="004A29EE">
      <w:pPr>
        <w:rPr>
          <w:rStyle w:val="IntenseReference"/>
          <w:b w:val="0"/>
          <w:bCs w:val="0"/>
          <w:smallCaps w:val="0"/>
          <w:color w:val="auto"/>
          <w:spacing w:val="0"/>
          <w:u w:val="none"/>
        </w:rPr>
      </w:pPr>
      <w:r>
        <w:rPr>
          <w:rStyle w:val="IntenseReference"/>
          <w:b w:val="0"/>
          <w:bCs w:val="0"/>
          <w:smallCaps w:val="0"/>
          <w:color w:val="auto"/>
          <w:spacing w:val="0"/>
          <w:u w:val="none"/>
        </w:rPr>
        <w:t xml:space="preserve">Facts: words “heirs” missing. </w:t>
      </w:r>
    </w:p>
    <w:p w14:paraId="0BB8015E" w14:textId="6CEE27AB" w:rsidR="00B4409A" w:rsidRDefault="00B4409A" w:rsidP="00B4409A">
      <w:pPr>
        <w:pStyle w:val="ListParagraph"/>
        <w:numPr>
          <w:ilvl w:val="0"/>
          <w:numId w:val="137"/>
        </w:numPr>
        <w:rPr>
          <w:rStyle w:val="IntenseReference"/>
          <w:b w:val="0"/>
          <w:bCs w:val="0"/>
          <w:smallCaps w:val="0"/>
          <w:color w:val="auto"/>
          <w:spacing w:val="0"/>
          <w:u w:val="none"/>
        </w:rPr>
      </w:pPr>
      <w:r>
        <w:rPr>
          <w:rStyle w:val="IntenseReference"/>
          <w:b w:val="0"/>
          <w:bCs w:val="0"/>
          <w:smallCaps w:val="0"/>
          <w:color w:val="auto"/>
          <w:spacing w:val="0"/>
          <w:u w:val="none"/>
        </w:rPr>
        <w:t>In CL would’ve been life estate. PLA – s. 19(2) means f/s</w:t>
      </w:r>
    </w:p>
    <w:p w14:paraId="0774C27C" w14:textId="547AAE7F" w:rsidR="00B4409A" w:rsidRDefault="00B4409A" w:rsidP="00B4409A">
      <w:pPr>
        <w:pStyle w:val="ListParagraph"/>
        <w:numPr>
          <w:ilvl w:val="0"/>
          <w:numId w:val="137"/>
        </w:numPr>
        <w:rPr>
          <w:rStyle w:val="IntenseReference"/>
          <w:b w:val="0"/>
          <w:bCs w:val="0"/>
          <w:smallCaps w:val="0"/>
          <w:color w:val="auto"/>
          <w:spacing w:val="0"/>
          <w:u w:val="none"/>
        </w:rPr>
      </w:pPr>
      <w:r>
        <w:rPr>
          <w:rStyle w:val="IntenseReference"/>
          <w:b w:val="0"/>
          <w:bCs w:val="0"/>
          <w:smallCaps w:val="0"/>
          <w:color w:val="auto"/>
          <w:spacing w:val="0"/>
          <w:u w:val="none"/>
        </w:rPr>
        <w:t>Together with LTA s. 186(4-8), WESA, s. 41(3) – presumption that f/s passes</w:t>
      </w:r>
      <w:r w:rsidR="00175228">
        <w:rPr>
          <w:rStyle w:val="IntenseReference"/>
          <w:b w:val="0"/>
          <w:bCs w:val="0"/>
          <w:smallCaps w:val="0"/>
          <w:color w:val="auto"/>
          <w:spacing w:val="0"/>
          <w:u w:val="none"/>
        </w:rPr>
        <w:t xml:space="preserve"> in wills</w:t>
      </w:r>
    </w:p>
    <w:p w14:paraId="579E8371" w14:textId="77777777" w:rsidR="00B4409A" w:rsidRPr="00B4409A" w:rsidRDefault="00B4409A" w:rsidP="00B4409A">
      <w:pPr>
        <w:pStyle w:val="ListParagraph"/>
        <w:rPr>
          <w:rStyle w:val="IntenseReference"/>
          <w:b w:val="0"/>
          <w:bCs w:val="0"/>
          <w:smallCaps w:val="0"/>
          <w:color w:val="auto"/>
          <w:spacing w:val="0"/>
          <w:u w:val="none"/>
        </w:rPr>
      </w:pPr>
    </w:p>
    <w:p w14:paraId="54EB7330" w14:textId="38726337" w:rsidR="004A29EE" w:rsidRPr="0003649C" w:rsidRDefault="004A29EE" w:rsidP="004A29EE">
      <w:pPr>
        <w:rPr>
          <w:rStyle w:val="SubtleReference"/>
        </w:rPr>
      </w:pPr>
      <w:r w:rsidRPr="0003649C">
        <w:rPr>
          <w:rStyle w:val="SubtleReference"/>
        </w:rPr>
        <w:t>Fee Tail</w:t>
      </w:r>
    </w:p>
    <w:p w14:paraId="0FA586DA" w14:textId="5C3324CC" w:rsidR="00FF4BD6" w:rsidRPr="00FF4BD6" w:rsidRDefault="00FF4BD6" w:rsidP="00FF4BD6">
      <w:pPr>
        <w:rPr>
          <w:rStyle w:val="IntenseReference"/>
          <w:b w:val="0"/>
          <w:bCs w:val="0"/>
          <w:smallCaps w:val="0"/>
          <w:color w:val="auto"/>
          <w:spacing w:val="0"/>
          <w:u w:val="none"/>
        </w:rPr>
      </w:pPr>
      <w:r w:rsidRPr="00FF4BD6">
        <w:rPr>
          <w:rStyle w:val="IntenseReference"/>
          <w:bCs w:val="0"/>
          <w:smallCaps w:val="0"/>
          <w:color w:val="auto"/>
          <w:spacing w:val="0"/>
          <w:u w:val="none"/>
        </w:rPr>
        <w:t>Duration</w:t>
      </w:r>
    </w:p>
    <w:p w14:paraId="67AED01A" w14:textId="27CB3ACF" w:rsidR="004A29EE" w:rsidRDefault="004A29EE" w:rsidP="004A29EE">
      <w:pPr>
        <w:pStyle w:val="ListParagraph"/>
        <w:numPr>
          <w:ilvl w:val="0"/>
          <w:numId w:val="134"/>
        </w:numPr>
        <w:rPr>
          <w:rStyle w:val="IntenseReference"/>
          <w:b w:val="0"/>
          <w:bCs w:val="0"/>
          <w:smallCaps w:val="0"/>
          <w:color w:val="auto"/>
          <w:spacing w:val="0"/>
          <w:u w:val="none"/>
        </w:rPr>
      </w:pPr>
      <w:r>
        <w:rPr>
          <w:rStyle w:val="IntenseReference"/>
          <w:b w:val="0"/>
          <w:bCs w:val="0"/>
          <w:smallCaps w:val="0"/>
          <w:color w:val="auto"/>
          <w:spacing w:val="0"/>
          <w:u w:val="none"/>
        </w:rPr>
        <w:t>Descends to lineal descendant – lasts as long as there are direct descendants of holder</w:t>
      </w:r>
    </w:p>
    <w:p w14:paraId="15EB9954" w14:textId="2E8C3CA0" w:rsidR="00215AA0" w:rsidRDefault="004A29EE" w:rsidP="00215AA0">
      <w:pPr>
        <w:pStyle w:val="ListParagraph"/>
        <w:numPr>
          <w:ilvl w:val="0"/>
          <w:numId w:val="134"/>
        </w:numPr>
        <w:rPr>
          <w:rStyle w:val="IntenseReference"/>
          <w:b w:val="0"/>
          <w:bCs w:val="0"/>
          <w:smallCaps w:val="0"/>
          <w:color w:val="auto"/>
          <w:spacing w:val="0"/>
          <w:u w:val="none"/>
        </w:rPr>
      </w:pPr>
      <w:r>
        <w:rPr>
          <w:rStyle w:val="IntenseReference"/>
          <w:b w:val="0"/>
          <w:bCs w:val="0"/>
          <w:smallCaps w:val="0"/>
          <w:color w:val="auto"/>
          <w:spacing w:val="0"/>
          <w:u w:val="none"/>
        </w:rPr>
        <w:t>Abolished in BC – Property Law Act – s. 10</w:t>
      </w:r>
    </w:p>
    <w:p w14:paraId="31178A84" w14:textId="77777777" w:rsidR="00FF4BD6" w:rsidRDefault="00FF4BD6" w:rsidP="00FF4BD6">
      <w:pPr>
        <w:rPr>
          <w:rStyle w:val="IntenseReference"/>
          <w:b w:val="0"/>
          <w:bCs w:val="0"/>
          <w:smallCaps w:val="0"/>
          <w:color w:val="auto"/>
          <w:spacing w:val="0"/>
          <w:u w:val="none"/>
        </w:rPr>
      </w:pPr>
    </w:p>
    <w:p w14:paraId="7D596D28" w14:textId="6ABD963C" w:rsidR="00FF4BD6" w:rsidRDefault="00FF4BD6" w:rsidP="00FF4BD6">
      <w:pPr>
        <w:rPr>
          <w:rStyle w:val="IntenseReference"/>
          <w:b w:val="0"/>
          <w:bCs w:val="0"/>
          <w:smallCaps w:val="0"/>
          <w:color w:val="auto"/>
          <w:spacing w:val="0"/>
          <w:u w:val="none"/>
        </w:rPr>
      </w:pPr>
      <w:r>
        <w:rPr>
          <w:rStyle w:val="IntenseReference"/>
          <w:bCs w:val="0"/>
          <w:smallCaps w:val="0"/>
          <w:color w:val="auto"/>
          <w:spacing w:val="0"/>
          <w:u w:val="none"/>
        </w:rPr>
        <w:t>How Created</w:t>
      </w:r>
    </w:p>
    <w:p w14:paraId="7E4E4CD8" w14:textId="74D5F44B" w:rsidR="00215AA0" w:rsidRPr="0078750C" w:rsidRDefault="00FF4BD6" w:rsidP="00215AA0">
      <w:pPr>
        <w:pStyle w:val="ListParagraph"/>
        <w:numPr>
          <w:ilvl w:val="0"/>
          <w:numId w:val="142"/>
        </w:numPr>
        <w:rPr>
          <w:rStyle w:val="SubtleReference"/>
          <w:smallCaps w:val="0"/>
          <w:color w:val="auto"/>
          <w:u w:val="none"/>
        </w:rPr>
        <w:sectPr w:rsidR="00215AA0" w:rsidRPr="0078750C" w:rsidSect="006E3A3E">
          <w:pgSz w:w="12240" w:h="15840"/>
          <w:pgMar w:top="1440" w:right="1800" w:bottom="1440" w:left="1800" w:header="708" w:footer="708" w:gutter="0"/>
          <w:cols w:space="708"/>
          <w:docGrid w:linePitch="360"/>
        </w:sectPr>
      </w:pPr>
      <w:r>
        <w:rPr>
          <w:rStyle w:val="IntenseReference"/>
          <w:b w:val="0"/>
          <w:bCs w:val="0"/>
          <w:smallCaps w:val="0"/>
          <w:color w:val="auto"/>
          <w:spacing w:val="0"/>
          <w:u w:val="none"/>
        </w:rPr>
        <w:t>To A and the heirs of his bod</w:t>
      </w:r>
    </w:p>
    <w:p w14:paraId="404E38A8" w14:textId="4A3899BA" w:rsidR="00215AA0" w:rsidRDefault="00215AA0" w:rsidP="00215AA0">
      <w:pPr>
        <w:pStyle w:val="Heading2"/>
      </w:pPr>
      <w:r>
        <w:t>Ambiguities in Estates</w:t>
      </w:r>
    </w:p>
    <w:p w14:paraId="786E620A" w14:textId="77777777" w:rsidR="00215AA0" w:rsidRDefault="00215AA0" w:rsidP="00215AA0"/>
    <w:p w14:paraId="3DB401EF" w14:textId="4A3BE0C7" w:rsidR="00215AA0" w:rsidRDefault="00215AA0" w:rsidP="00215AA0">
      <w:proofErr w:type="spellStart"/>
      <w:r>
        <w:t>Ie</w:t>
      </w:r>
      <w:proofErr w:type="spellEnd"/>
      <w:r>
        <w:t>: to Jack absolutely during lifetime, then to Annie.</w:t>
      </w:r>
    </w:p>
    <w:p w14:paraId="3DBB01AB" w14:textId="6A1621B2" w:rsidR="00215AA0" w:rsidRDefault="00215AA0" w:rsidP="00215AA0">
      <w:r>
        <w:t>3 options:</w:t>
      </w:r>
    </w:p>
    <w:p w14:paraId="762AFC18" w14:textId="62B75069" w:rsidR="00215AA0" w:rsidRDefault="00215AA0" w:rsidP="00215AA0">
      <w:pPr>
        <w:pStyle w:val="ListParagraph"/>
        <w:numPr>
          <w:ilvl w:val="0"/>
          <w:numId w:val="138"/>
        </w:numPr>
      </w:pPr>
      <w:r>
        <w:t>First gift absolute (strike out 2nd stipulation)</w:t>
      </w:r>
    </w:p>
    <w:p w14:paraId="0563DA38" w14:textId="4B34EBF3" w:rsidR="00215AA0" w:rsidRDefault="00215AA0" w:rsidP="00215AA0">
      <w:pPr>
        <w:pStyle w:val="ListParagraph"/>
        <w:numPr>
          <w:ilvl w:val="0"/>
          <w:numId w:val="138"/>
        </w:numPr>
      </w:pPr>
      <w:r>
        <w:t xml:space="preserve">First gift is L/E, remainder to </w:t>
      </w:r>
      <w:proofErr w:type="spellStart"/>
      <w:r>
        <w:t>done</w:t>
      </w:r>
      <w:r w:rsidR="009F0260">
        <w:t>e</w:t>
      </w:r>
      <w:proofErr w:type="spellEnd"/>
      <w:r>
        <w:t xml:space="preserve"> of 2nd gift</w:t>
      </w:r>
    </w:p>
    <w:p w14:paraId="1135199E" w14:textId="5B247ADD" w:rsidR="00215AA0" w:rsidRDefault="00215AA0" w:rsidP="00215AA0">
      <w:pPr>
        <w:pStyle w:val="ListParagraph"/>
        <w:numPr>
          <w:ilvl w:val="0"/>
          <w:numId w:val="138"/>
        </w:numPr>
      </w:pPr>
      <w:r>
        <w:t xml:space="preserve"> First gift is L/E w/ power of encroachment</w:t>
      </w:r>
    </w:p>
    <w:p w14:paraId="3CEFEB59" w14:textId="48867201" w:rsidR="00215AA0" w:rsidRDefault="00215AA0" w:rsidP="00215AA0">
      <w:pPr>
        <w:pStyle w:val="Heading3"/>
      </w:pPr>
      <w:r>
        <w:t>Re. Taylor</w:t>
      </w:r>
    </w:p>
    <w:p w14:paraId="6D9D59AF" w14:textId="3719575D" w:rsidR="00215AA0" w:rsidRDefault="00215AA0" w:rsidP="00215AA0">
      <w:r>
        <w:t xml:space="preserve">Estate to use during her lifetime, then go toward her daughters. </w:t>
      </w:r>
    </w:p>
    <w:p w14:paraId="168994AC" w14:textId="11027578" w:rsidR="00215AA0" w:rsidRDefault="00215AA0" w:rsidP="00215AA0">
      <w:pPr>
        <w:pStyle w:val="ListParagraph"/>
        <w:numPr>
          <w:ilvl w:val="0"/>
          <w:numId w:val="139"/>
        </w:numPr>
      </w:pPr>
      <w:r>
        <w:t>Courts say L/E, but limited power of encroachment – for maintenance</w:t>
      </w:r>
    </w:p>
    <w:p w14:paraId="6C5F8056" w14:textId="47EF1550" w:rsidR="000F46DD" w:rsidRDefault="000F46DD" w:rsidP="00215AA0">
      <w:pPr>
        <w:pStyle w:val="ListParagraph"/>
        <w:numPr>
          <w:ilvl w:val="0"/>
          <w:numId w:val="139"/>
        </w:numPr>
      </w:pPr>
      <w:r>
        <w:t xml:space="preserve">Intention to give L/E </w:t>
      </w:r>
      <w:r w:rsidR="002F2CFD">
        <w:t>–</w:t>
      </w:r>
      <w:r>
        <w:t xml:space="preserve"> </w:t>
      </w:r>
      <w:r w:rsidR="002F2CFD">
        <w:t xml:space="preserve">clear </w:t>
      </w:r>
      <w:r>
        <w:t>language</w:t>
      </w:r>
      <w:r w:rsidR="002F2CFD">
        <w:t xml:space="preserve"> – not absolute title </w:t>
      </w:r>
    </w:p>
    <w:p w14:paraId="26613B89" w14:textId="2EEB88A3" w:rsidR="00215AA0" w:rsidRDefault="00215AA0" w:rsidP="00215AA0">
      <w:pPr>
        <w:pStyle w:val="Heading3"/>
      </w:pPr>
      <w:r>
        <w:t>Re. Walker</w:t>
      </w:r>
    </w:p>
    <w:p w14:paraId="49BE91C8" w14:textId="62436FB0" w:rsidR="00215AA0" w:rsidRDefault="00215AA0" w:rsidP="00215AA0">
      <w:r>
        <w:t>“</w:t>
      </w:r>
      <w:proofErr w:type="gramStart"/>
      <w:r>
        <w:t>to</w:t>
      </w:r>
      <w:proofErr w:type="gramEnd"/>
      <w:r>
        <w:t xml:space="preserve"> all my property…at time of her decease, remainder disposed of”</w:t>
      </w:r>
    </w:p>
    <w:p w14:paraId="50208DAD" w14:textId="1B6FAD29" w:rsidR="00215AA0" w:rsidRDefault="00215AA0" w:rsidP="00215AA0">
      <w:pPr>
        <w:pStyle w:val="ListParagraph"/>
        <w:numPr>
          <w:ilvl w:val="0"/>
          <w:numId w:val="139"/>
        </w:numPr>
      </w:pPr>
      <w:r>
        <w:t>Courts say absolute gift – dominant intention to give all to the wife</w:t>
      </w:r>
    </w:p>
    <w:p w14:paraId="76AE6543" w14:textId="03435296" w:rsidR="00215AA0" w:rsidRDefault="00215AA0" w:rsidP="00215AA0">
      <w:pPr>
        <w:pStyle w:val="ListParagraph"/>
        <w:numPr>
          <w:ilvl w:val="0"/>
          <w:numId w:val="139"/>
        </w:numPr>
      </w:pPr>
      <w:r>
        <w:t>Try to take Re. Taylor approach – uphold both intentions if possible</w:t>
      </w:r>
    </w:p>
    <w:p w14:paraId="29809CC5" w14:textId="460B0A5B" w:rsidR="00114DCE" w:rsidRPr="00987EA9" w:rsidRDefault="00114DCE" w:rsidP="00215AA0">
      <w:pPr>
        <w:pStyle w:val="ListParagraph"/>
        <w:numPr>
          <w:ilvl w:val="0"/>
          <w:numId w:val="139"/>
        </w:numPr>
        <w:rPr>
          <w:color w:val="5F497A" w:themeColor="accent4" w:themeShade="BF"/>
        </w:rPr>
      </w:pPr>
      <w:r w:rsidRPr="00987EA9">
        <w:rPr>
          <w:color w:val="5F497A" w:themeColor="accent4" w:themeShade="BF"/>
        </w:rPr>
        <w:t>Principle: whether intention of the grantor was expressed w/ sufficient clarity to override default presumption of f/s</w:t>
      </w:r>
    </w:p>
    <w:p w14:paraId="4CCD83BA" w14:textId="5D6F0A12" w:rsidR="00215AA0" w:rsidRDefault="00215AA0" w:rsidP="00215AA0">
      <w:pPr>
        <w:pStyle w:val="Heading3"/>
      </w:pPr>
      <w:r>
        <w:t>Christensen v Martini Estate</w:t>
      </w:r>
    </w:p>
    <w:p w14:paraId="0726253B" w14:textId="3DA9B7A9" w:rsidR="00215AA0" w:rsidRDefault="00E20BC6" w:rsidP="00215AA0">
      <w:r>
        <w:t>Gave wife property house for use, when she no longer needed, give to friends</w:t>
      </w:r>
    </w:p>
    <w:p w14:paraId="5A886579" w14:textId="7FEA2717" w:rsidR="00E20BC6" w:rsidRDefault="00E20BC6" w:rsidP="00E20BC6">
      <w:pPr>
        <w:pStyle w:val="ListParagraph"/>
        <w:numPr>
          <w:ilvl w:val="0"/>
          <w:numId w:val="140"/>
        </w:numPr>
      </w:pPr>
      <w:r>
        <w:t>Drafter was layman – intention to benefit wife and friends</w:t>
      </w:r>
    </w:p>
    <w:p w14:paraId="55783731" w14:textId="54EAAAD2" w:rsidR="00E20BC6" w:rsidRDefault="00E20BC6" w:rsidP="00E20BC6">
      <w:pPr>
        <w:pStyle w:val="ListParagraph"/>
        <w:numPr>
          <w:ilvl w:val="0"/>
          <w:numId w:val="140"/>
        </w:numPr>
      </w:pPr>
      <w:r>
        <w:t xml:space="preserve">Courts say L/E to wife, then F/S to friends, no power of encroachment </w:t>
      </w:r>
    </w:p>
    <w:p w14:paraId="3B2B18D5" w14:textId="77777777" w:rsidR="007A4FD7" w:rsidRDefault="007A4FD7" w:rsidP="007A4FD7"/>
    <w:p w14:paraId="45280F61" w14:textId="71C46E4E" w:rsidR="007A4FD7" w:rsidRDefault="007A4FD7" w:rsidP="007A4FD7">
      <w:r w:rsidRPr="004D5CCA">
        <w:rPr>
          <w:b/>
          <w:color w:val="0000FF"/>
        </w:rPr>
        <w:t>Statutory Reform</w:t>
      </w:r>
      <w:r>
        <w:rPr>
          <w:b/>
        </w:rPr>
        <w:t xml:space="preserve"> – </w:t>
      </w:r>
      <w:r>
        <w:t>protects interest of one spouse when the other spou</w:t>
      </w:r>
      <w:r w:rsidR="004D5CCA">
        <w:t>s</w:t>
      </w:r>
      <w:r>
        <w:t>e has passed away</w:t>
      </w:r>
    </w:p>
    <w:p w14:paraId="5879C30E" w14:textId="397E8EA6" w:rsidR="007A4FD7" w:rsidRDefault="007A4FD7" w:rsidP="007A4FD7">
      <w:pPr>
        <w:pStyle w:val="ListParagraph"/>
        <w:numPr>
          <w:ilvl w:val="0"/>
          <w:numId w:val="141"/>
        </w:numPr>
      </w:pPr>
      <w:r>
        <w:t>Land (Spouse Protection) Act, s. 4(2) – despite will, if spouse dies, L/E arises in favour of other spouse</w:t>
      </w:r>
    </w:p>
    <w:p w14:paraId="17C8A830" w14:textId="77777777" w:rsidR="004D5CCA" w:rsidRDefault="004D5CCA" w:rsidP="004D5CCA"/>
    <w:p w14:paraId="5F9C4907" w14:textId="06429590" w:rsidR="004D5CCA" w:rsidRPr="004D5CCA" w:rsidRDefault="004D5CCA" w:rsidP="004D5CCA">
      <w:pPr>
        <w:rPr>
          <w:b/>
          <w:color w:val="0000FF"/>
        </w:rPr>
      </w:pPr>
      <w:r w:rsidRPr="004D5CCA">
        <w:rPr>
          <w:b/>
          <w:color w:val="0000FF"/>
        </w:rPr>
        <w:t>Shelley’s Case</w:t>
      </w:r>
    </w:p>
    <w:p w14:paraId="111C5055" w14:textId="4BDE117D" w:rsidR="004D5CCA" w:rsidRDefault="004D5CCA" w:rsidP="004D5CCA">
      <w:pPr>
        <w:pStyle w:val="ListParagraph"/>
        <w:numPr>
          <w:ilvl w:val="0"/>
          <w:numId w:val="141"/>
        </w:numPr>
      </w:pPr>
      <w:r>
        <w:t>“</w:t>
      </w:r>
      <w:proofErr w:type="gramStart"/>
      <w:r>
        <w:t>to</w:t>
      </w:r>
      <w:proofErr w:type="gramEnd"/>
      <w:r>
        <w:t xml:space="preserve"> A for life, then to the heirs of A”</w:t>
      </w:r>
    </w:p>
    <w:p w14:paraId="2151CA32" w14:textId="028B7E57" w:rsidR="004D5CCA" w:rsidRDefault="004D5CCA" w:rsidP="004D5CCA">
      <w:pPr>
        <w:pStyle w:val="ListParagraph"/>
        <w:numPr>
          <w:ilvl w:val="0"/>
          <w:numId w:val="141"/>
        </w:numPr>
      </w:pPr>
      <w:r>
        <w:t>A receives F/S – heirs receive nothing</w:t>
      </w:r>
    </w:p>
    <w:p w14:paraId="1CE6F8BA" w14:textId="742DA9AB" w:rsidR="00215AA0" w:rsidRDefault="004D5CCA" w:rsidP="00215AA0">
      <w:pPr>
        <w:pStyle w:val="ListParagraph"/>
        <w:numPr>
          <w:ilvl w:val="0"/>
          <w:numId w:val="141"/>
        </w:numPr>
      </w:pPr>
      <w:r>
        <w:t>Trap for unwary</w:t>
      </w:r>
    </w:p>
    <w:p w14:paraId="765E3979" w14:textId="17CFD391" w:rsidR="00175228" w:rsidRDefault="00175228" w:rsidP="00175228">
      <w:pPr>
        <w:pStyle w:val="Heading2"/>
      </w:pPr>
      <w:r>
        <w:t xml:space="preserve">Responsibilities </w:t>
      </w:r>
    </w:p>
    <w:p w14:paraId="4016D78F" w14:textId="60F29252" w:rsidR="00F32143" w:rsidRDefault="00F32143" w:rsidP="00F32143">
      <w:r>
        <w:t>Waste limits extent to which life tenant can encroach on capital</w:t>
      </w:r>
    </w:p>
    <w:p w14:paraId="54E44E4C" w14:textId="77777777" w:rsidR="00F32143" w:rsidRDefault="00F32143" w:rsidP="00F32143">
      <w:pPr>
        <w:rPr>
          <w:b/>
        </w:rPr>
      </w:pPr>
    </w:p>
    <w:p w14:paraId="475864A9" w14:textId="251A8DD3" w:rsidR="00F32143" w:rsidRPr="00F32143" w:rsidRDefault="00F32143" w:rsidP="00F32143">
      <w:pPr>
        <w:rPr>
          <w:i/>
          <w:color w:val="943634" w:themeColor="accent2" w:themeShade="BF"/>
        </w:rPr>
      </w:pPr>
      <w:r w:rsidRPr="00F32143">
        <w:rPr>
          <w:i/>
          <w:color w:val="943634" w:themeColor="accent2" w:themeShade="BF"/>
        </w:rPr>
        <w:t>Ameliorating Waste</w:t>
      </w:r>
    </w:p>
    <w:p w14:paraId="06BF96BF" w14:textId="38B46244" w:rsidR="00F32143" w:rsidRDefault="00F32143" w:rsidP="004D2991">
      <w:pPr>
        <w:pStyle w:val="ListParagraph"/>
        <w:numPr>
          <w:ilvl w:val="0"/>
          <w:numId w:val="144"/>
        </w:numPr>
      </w:pPr>
      <w:r>
        <w:t>Acts that enhance the value of the land</w:t>
      </w:r>
    </w:p>
    <w:p w14:paraId="69B6B83A" w14:textId="77777777" w:rsidR="00E61019" w:rsidRDefault="00E61019" w:rsidP="004D2991">
      <w:pPr>
        <w:pStyle w:val="ListParagraph"/>
        <w:numPr>
          <w:ilvl w:val="0"/>
          <w:numId w:val="144"/>
        </w:numPr>
      </w:pPr>
      <w:r>
        <w:t xml:space="preserve">Anger and </w:t>
      </w:r>
      <w:proofErr w:type="spellStart"/>
      <w:r>
        <w:t>Honsberger</w:t>
      </w:r>
      <w:proofErr w:type="spellEnd"/>
      <w:r>
        <w:t xml:space="preserve"> – unless character of property is completely changed, damages unlikely</w:t>
      </w:r>
    </w:p>
    <w:p w14:paraId="23882306" w14:textId="21C674D2" w:rsidR="00F32143" w:rsidRDefault="00E61019" w:rsidP="004D2991">
      <w:pPr>
        <w:pStyle w:val="ListParagraph"/>
        <w:numPr>
          <w:ilvl w:val="0"/>
          <w:numId w:val="144"/>
        </w:numPr>
      </w:pPr>
      <w:r>
        <w:t>Can’t p</w:t>
      </w:r>
      <w:r w:rsidR="00F32143">
        <w:t>ave paradis</w:t>
      </w:r>
      <w:r>
        <w:t>e</w:t>
      </w:r>
      <w:r w:rsidR="00F32143">
        <w:t xml:space="preserve"> to put up a parking lot – may award damages</w:t>
      </w:r>
    </w:p>
    <w:p w14:paraId="360D0A4D" w14:textId="77777777" w:rsidR="00F32143" w:rsidRDefault="00F32143" w:rsidP="00F32143"/>
    <w:p w14:paraId="31A97995" w14:textId="4DAA1734" w:rsidR="00F32143" w:rsidRPr="00F32143" w:rsidRDefault="00F32143" w:rsidP="00F32143">
      <w:pPr>
        <w:rPr>
          <w:i/>
          <w:color w:val="943634" w:themeColor="accent2" w:themeShade="BF"/>
        </w:rPr>
      </w:pPr>
      <w:r w:rsidRPr="00F32143">
        <w:rPr>
          <w:i/>
          <w:color w:val="943634" w:themeColor="accent2" w:themeShade="BF"/>
        </w:rPr>
        <w:t>Permissive Waste</w:t>
      </w:r>
    </w:p>
    <w:p w14:paraId="11490A13" w14:textId="3CBA3FB9" w:rsidR="00F32143" w:rsidRDefault="00F32143" w:rsidP="004D2991">
      <w:pPr>
        <w:pStyle w:val="ListParagraph"/>
        <w:numPr>
          <w:ilvl w:val="0"/>
          <w:numId w:val="145"/>
        </w:numPr>
      </w:pPr>
      <w:r>
        <w:t>Damage resulting from failure to preserve, repair property</w:t>
      </w:r>
    </w:p>
    <w:p w14:paraId="7B2E5D32" w14:textId="7115E501" w:rsidR="00F32143" w:rsidRDefault="00F32143" w:rsidP="004D2991">
      <w:pPr>
        <w:pStyle w:val="ListParagraph"/>
        <w:numPr>
          <w:ilvl w:val="0"/>
          <w:numId w:val="145"/>
        </w:numPr>
      </w:pPr>
      <w:r>
        <w:t>No positive obligations by tenant for repair, unless built into instrument</w:t>
      </w:r>
    </w:p>
    <w:p w14:paraId="6FFF3DF0" w14:textId="77777777" w:rsidR="00F32143" w:rsidRDefault="00F32143" w:rsidP="00F32143"/>
    <w:p w14:paraId="7E8BD65B" w14:textId="55AB56D8" w:rsidR="00F32143" w:rsidRPr="00F32143" w:rsidRDefault="00F32143" w:rsidP="00F32143">
      <w:pPr>
        <w:rPr>
          <w:i/>
          <w:color w:val="943634" w:themeColor="accent2" w:themeShade="BF"/>
        </w:rPr>
      </w:pPr>
      <w:r w:rsidRPr="00F32143">
        <w:rPr>
          <w:i/>
          <w:color w:val="943634" w:themeColor="accent2" w:themeShade="BF"/>
        </w:rPr>
        <w:t>Voluntary Waste</w:t>
      </w:r>
    </w:p>
    <w:p w14:paraId="292F8AFD" w14:textId="04D50E13" w:rsidR="00F32143" w:rsidRDefault="00F32143" w:rsidP="004D2991">
      <w:pPr>
        <w:pStyle w:val="ListParagraph"/>
        <w:numPr>
          <w:ilvl w:val="0"/>
          <w:numId w:val="146"/>
        </w:numPr>
      </w:pPr>
      <w:r>
        <w:t>Conduct that diminishes value of the land</w:t>
      </w:r>
      <w:r w:rsidR="000F7CD7">
        <w:t xml:space="preserve"> – positive wrongful action </w:t>
      </w:r>
    </w:p>
    <w:p w14:paraId="516A07CA" w14:textId="01608076" w:rsidR="00F32143" w:rsidRDefault="00F32143" w:rsidP="004D2991">
      <w:pPr>
        <w:pStyle w:val="ListParagraph"/>
        <w:numPr>
          <w:ilvl w:val="0"/>
          <w:numId w:val="146"/>
        </w:numPr>
      </w:pPr>
      <w:r>
        <w:t>Tenants liable  - prevents timber cutting (some exceptions), destroy building, open mine</w:t>
      </w:r>
    </w:p>
    <w:p w14:paraId="6E2CE8DC" w14:textId="77777777" w:rsidR="00F32143" w:rsidRDefault="00F32143" w:rsidP="00F32143"/>
    <w:p w14:paraId="75445678" w14:textId="3CF9CE45" w:rsidR="00F32143" w:rsidRPr="00F32143" w:rsidRDefault="00F32143" w:rsidP="00F32143">
      <w:pPr>
        <w:rPr>
          <w:i/>
          <w:color w:val="943634" w:themeColor="accent2" w:themeShade="BF"/>
        </w:rPr>
      </w:pPr>
      <w:r w:rsidRPr="00F32143">
        <w:rPr>
          <w:i/>
          <w:color w:val="943634" w:themeColor="accent2" w:themeShade="BF"/>
        </w:rPr>
        <w:t>Equitable Waste</w:t>
      </w:r>
    </w:p>
    <w:p w14:paraId="59B62D6F" w14:textId="517832AF" w:rsidR="00F32143" w:rsidRDefault="00F32143" w:rsidP="004D2991">
      <w:pPr>
        <w:pStyle w:val="ListParagraph"/>
        <w:numPr>
          <w:ilvl w:val="0"/>
          <w:numId w:val="147"/>
        </w:numPr>
      </w:pPr>
      <w:r>
        <w:t>Severe and malicious destruction (ex. Taking all fixtures from house)</w:t>
      </w:r>
    </w:p>
    <w:p w14:paraId="38380205" w14:textId="77777777" w:rsidR="00F32143" w:rsidRDefault="00F32143" w:rsidP="00F32143"/>
    <w:p w14:paraId="76151402" w14:textId="21AD96B3" w:rsidR="00F32143" w:rsidRPr="00F32143" w:rsidRDefault="00F32143" w:rsidP="00F32143">
      <w:pPr>
        <w:rPr>
          <w:b/>
        </w:rPr>
      </w:pPr>
      <w:r>
        <w:rPr>
          <w:b/>
        </w:rPr>
        <w:t>Remedies</w:t>
      </w:r>
    </w:p>
    <w:p w14:paraId="0B3D32C7" w14:textId="3D21400A" w:rsidR="00F32143" w:rsidRDefault="00F32143" w:rsidP="004D2991">
      <w:pPr>
        <w:pStyle w:val="ListParagraph"/>
        <w:numPr>
          <w:ilvl w:val="0"/>
          <w:numId w:val="147"/>
        </w:numPr>
      </w:pPr>
      <w:r>
        <w:t>Damages – (decrease in value of reversion/remainder)</w:t>
      </w:r>
    </w:p>
    <w:p w14:paraId="2D70029E" w14:textId="0513FB6A" w:rsidR="00F32143" w:rsidRDefault="00F32143" w:rsidP="004D2991">
      <w:pPr>
        <w:pStyle w:val="ListParagraph"/>
        <w:numPr>
          <w:ilvl w:val="0"/>
          <w:numId w:val="147"/>
        </w:numPr>
      </w:pPr>
      <w:r>
        <w:t>Exemplary damages, injunction</w:t>
      </w:r>
      <w:r w:rsidR="00D84523">
        <w:t xml:space="preserve"> (if ongoing and more than minor)</w:t>
      </w:r>
      <w:r>
        <w:t>, accounting of profits</w:t>
      </w:r>
    </w:p>
    <w:p w14:paraId="2F1FF80D" w14:textId="77777777" w:rsidR="00F32143" w:rsidRDefault="00F32143" w:rsidP="00F32143"/>
    <w:p w14:paraId="5FB7464C" w14:textId="3A538653" w:rsidR="00F32143" w:rsidRDefault="000B254D" w:rsidP="00F32143">
      <w:r>
        <w:t xml:space="preserve">* </w:t>
      </w:r>
      <w:r w:rsidR="00F32143">
        <w:t>Grantor can make life tenant “unimpeachable for waste” – not equitable waste</w:t>
      </w:r>
    </w:p>
    <w:p w14:paraId="15A72B43" w14:textId="223DE875" w:rsidR="00F32143" w:rsidRPr="00F32143" w:rsidRDefault="00F32143" w:rsidP="00F32143">
      <w:r>
        <w:rPr>
          <w:i/>
        </w:rPr>
        <w:t>Law and Equity Act</w:t>
      </w:r>
      <w:r>
        <w:t xml:space="preserve"> – s. 11 – must explicitly state that tenant can commit equitable waste</w:t>
      </w:r>
    </w:p>
    <w:p w14:paraId="214391AB" w14:textId="2164B7D9" w:rsidR="00F32143" w:rsidRDefault="000B254D" w:rsidP="000B254D">
      <w:pPr>
        <w:pStyle w:val="Heading3"/>
      </w:pPr>
      <w:r>
        <w:t>Powers v Powers Estate</w:t>
      </w:r>
    </w:p>
    <w:p w14:paraId="3154E868" w14:textId="44B77FED" w:rsidR="000B254D" w:rsidRDefault="000B254D" w:rsidP="000B254D">
      <w:r>
        <w:t xml:space="preserve">Powers had equitable life estate with power of encroachment (maintain, provide service to property) – limited power. </w:t>
      </w:r>
    </w:p>
    <w:p w14:paraId="28B1B69D" w14:textId="58DF80A3" w:rsidR="000B254D" w:rsidRDefault="000B254D" w:rsidP="000B254D">
      <w:r>
        <w:t xml:space="preserve">Issue: who pays the expenses? </w:t>
      </w:r>
      <w:proofErr w:type="gramStart"/>
      <w:r>
        <w:t xml:space="preserve">Life tenant (LT) or </w:t>
      </w:r>
      <w:proofErr w:type="spellStart"/>
      <w:r>
        <w:t>remainderperson</w:t>
      </w:r>
      <w:proofErr w:type="spellEnd"/>
      <w:r>
        <w:t xml:space="preserve"> (RP)?</w:t>
      </w:r>
      <w:proofErr w:type="gramEnd"/>
    </w:p>
    <w:p w14:paraId="4EB37E3D" w14:textId="4A21EA1E" w:rsidR="000B254D" w:rsidRDefault="000B254D" w:rsidP="004D2991">
      <w:pPr>
        <w:pStyle w:val="ListParagraph"/>
        <w:numPr>
          <w:ilvl w:val="0"/>
          <w:numId w:val="148"/>
        </w:numPr>
      </w:pPr>
      <w:r>
        <w:t xml:space="preserve">Heating </w:t>
      </w:r>
      <w:proofErr w:type="gramStart"/>
      <w:r>
        <w:t>costs :</w:t>
      </w:r>
      <w:proofErr w:type="gramEnd"/>
      <w:r>
        <w:t xml:space="preserve"> LT</w:t>
      </w:r>
    </w:p>
    <w:p w14:paraId="3847ADFC" w14:textId="2D9CB04C" w:rsidR="000B254D" w:rsidRDefault="000B254D" w:rsidP="004D2991">
      <w:pPr>
        <w:pStyle w:val="ListParagraph"/>
        <w:numPr>
          <w:ilvl w:val="0"/>
          <w:numId w:val="148"/>
        </w:numPr>
      </w:pPr>
      <w:r>
        <w:t xml:space="preserve">Repairs: Structural – </w:t>
      </w:r>
      <w:proofErr w:type="gramStart"/>
      <w:r>
        <w:t>RP   ;</w:t>
      </w:r>
      <w:proofErr w:type="gramEnd"/>
      <w:r>
        <w:t xml:space="preserve">   Minor/recurrent – LT</w:t>
      </w:r>
    </w:p>
    <w:p w14:paraId="041B6DE9" w14:textId="0A14BD94" w:rsidR="000B254D" w:rsidRDefault="000B254D" w:rsidP="004D2991">
      <w:pPr>
        <w:pStyle w:val="ListParagraph"/>
        <w:numPr>
          <w:ilvl w:val="0"/>
          <w:numId w:val="148"/>
        </w:numPr>
      </w:pPr>
      <w:r>
        <w:t>Insurance: no obligation, but trustee should - negligence</w:t>
      </w:r>
    </w:p>
    <w:p w14:paraId="6F243144" w14:textId="69B5E997" w:rsidR="000B254D" w:rsidRDefault="000B254D" w:rsidP="004D2991">
      <w:pPr>
        <w:pStyle w:val="ListParagraph"/>
        <w:numPr>
          <w:ilvl w:val="0"/>
          <w:numId w:val="148"/>
        </w:numPr>
      </w:pPr>
      <w:r>
        <w:t xml:space="preserve">Premiums of insurance: Fire – </w:t>
      </w:r>
      <w:proofErr w:type="gramStart"/>
      <w:r>
        <w:t>LT   ;</w:t>
      </w:r>
      <w:proofErr w:type="gramEnd"/>
      <w:r>
        <w:t xml:space="preserve">   Property – RP</w:t>
      </w:r>
    </w:p>
    <w:p w14:paraId="5A1020E6" w14:textId="62F8E72C" w:rsidR="000B254D" w:rsidRDefault="000B254D" w:rsidP="004D2991">
      <w:pPr>
        <w:pStyle w:val="ListParagraph"/>
        <w:numPr>
          <w:ilvl w:val="0"/>
          <w:numId w:val="148"/>
        </w:numPr>
      </w:pPr>
      <w:r>
        <w:t>Taxes: LT</w:t>
      </w:r>
    </w:p>
    <w:p w14:paraId="58B99794" w14:textId="4DE514C1" w:rsidR="000B254D" w:rsidRDefault="000B254D" w:rsidP="004D2991">
      <w:pPr>
        <w:pStyle w:val="ListParagraph"/>
        <w:numPr>
          <w:ilvl w:val="0"/>
          <w:numId w:val="148"/>
        </w:numPr>
      </w:pPr>
      <w:r>
        <w:t xml:space="preserve">Mortgages: LT – pay </w:t>
      </w:r>
      <w:proofErr w:type="gramStart"/>
      <w:r>
        <w:t>interest ;</w:t>
      </w:r>
      <w:proofErr w:type="gramEnd"/>
      <w:r>
        <w:t xml:space="preserve">   can be reimbursed by RP for capital</w:t>
      </w:r>
    </w:p>
    <w:p w14:paraId="5A1BF7A3" w14:textId="77777777" w:rsidR="000879AB" w:rsidRDefault="000879AB" w:rsidP="000879AB"/>
    <w:p w14:paraId="418CDF1B" w14:textId="1C29CE86" w:rsidR="000879AB" w:rsidRDefault="000879AB" w:rsidP="000879AB">
      <w:pPr>
        <w:rPr>
          <w:rStyle w:val="SubtleReference"/>
        </w:rPr>
      </w:pPr>
      <w:r>
        <w:rPr>
          <w:rStyle w:val="SubtleReference"/>
        </w:rPr>
        <w:t>Leasehold Estates</w:t>
      </w:r>
    </w:p>
    <w:p w14:paraId="5457E7BF" w14:textId="77777777" w:rsidR="000879AB" w:rsidRDefault="000879AB" w:rsidP="000879AB">
      <w:pPr>
        <w:rPr>
          <w:rStyle w:val="SubtleReference"/>
        </w:rPr>
      </w:pPr>
    </w:p>
    <w:p w14:paraId="4B627B87" w14:textId="02E9EFCC" w:rsidR="000879AB" w:rsidRDefault="000879AB" w:rsidP="000879AB">
      <w:pPr>
        <w:rPr>
          <w:rStyle w:val="IntenseReference"/>
          <w:b w:val="0"/>
          <w:bCs w:val="0"/>
          <w:smallCaps w:val="0"/>
          <w:color w:val="auto"/>
          <w:spacing w:val="0"/>
          <w:u w:val="none"/>
        </w:rPr>
      </w:pPr>
      <w:r>
        <w:rPr>
          <w:rStyle w:val="IntenseReference"/>
          <w:b w:val="0"/>
          <w:bCs w:val="0"/>
          <w:smallCaps w:val="0"/>
          <w:color w:val="auto"/>
          <w:spacing w:val="0"/>
          <w:u w:val="none"/>
        </w:rPr>
        <w:t>Rights – to possession of land for certain period (duration of lease)</w:t>
      </w:r>
    </w:p>
    <w:p w14:paraId="09EF19A2" w14:textId="4E5F6768" w:rsidR="000879AB" w:rsidRDefault="000879AB" w:rsidP="004D2991">
      <w:pPr>
        <w:pStyle w:val="ListParagraph"/>
        <w:numPr>
          <w:ilvl w:val="0"/>
          <w:numId w:val="149"/>
        </w:numPr>
        <w:rPr>
          <w:rStyle w:val="IntenseReference"/>
          <w:b w:val="0"/>
          <w:bCs w:val="0"/>
          <w:smallCaps w:val="0"/>
          <w:color w:val="auto"/>
          <w:spacing w:val="0"/>
          <w:u w:val="none"/>
        </w:rPr>
      </w:pPr>
      <w:r>
        <w:rPr>
          <w:rStyle w:val="IntenseReference"/>
          <w:b w:val="0"/>
          <w:bCs w:val="0"/>
          <w:smallCaps w:val="0"/>
          <w:color w:val="auto"/>
          <w:spacing w:val="0"/>
          <w:u w:val="none"/>
        </w:rPr>
        <w:t>F/S or life estate holder retains reversion – transfers right to possession</w:t>
      </w:r>
    </w:p>
    <w:p w14:paraId="3F5D0826" w14:textId="39F40AF0" w:rsidR="000879AB" w:rsidRDefault="000879AB" w:rsidP="004D2991">
      <w:pPr>
        <w:pStyle w:val="ListParagraph"/>
        <w:numPr>
          <w:ilvl w:val="0"/>
          <w:numId w:val="149"/>
        </w:numPr>
        <w:rPr>
          <w:rStyle w:val="IntenseReference"/>
          <w:b w:val="0"/>
          <w:bCs w:val="0"/>
          <w:smallCaps w:val="0"/>
          <w:color w:val="auto"/>
          <w:spacing w:val="0"/>
          <w:u w:val="none"/>
        </w:rPr>
      </w:pPr>
      <w:r>
        <w:rPr>
          <w:rStyle w:val="IntenseReference"/>
          <w:b w:val="0"/>
          <w:bCs w:val="0"/>
          <w:smallCaps w:val="0"/>
          <w:color w:val="auto"/>
          <w:spacing w:val="0"/>
          <w:u w:val="none"/>
        </w:rPr>
        <w:t>Once lease finished, right reverts back to landlord</w:t>
      </w:r>
    </w:p>
    <w:p w14:paraId="68AC6D90" w14:textId="7039A25A" w:rsidR="000879AB" w:rsidRPr="0078750C" w:rsidRDefault="004D2991" w:rsidP="0078750C">
      <w:pPr>
        <w:pStyle w:val="ListParagraph"/>
        <w:numPr>
          <w:ilvl w:val="0"/>
          <w:numId w:val="149"/>
        </w:numPr>
        <w:rPr>
          <w:rStyle w:val="IntenseReference"/>
          <w:b w:val="0"/>
          <w:bCs w:val="0"/>
          <w:smallCaps w:val="0"/>
          <w:color w:val="auto"/>
          <w:spacing w:val="0"/>
          <w:u w:val="none"/>
        </w:rPr>
      </w:pPr>
      <w:r>
        <w:rPr>
          <w:rStyle w:val="IntenseReference"/>
          <w:b w:val="0"/>
          <w:bCs w:val="0"/>
          <w:smallCaps w:val="0"/>
          <w:color w:val="auto"/>
          <w:spacing w:val="0"/>
          <w:u w:val="none"/>
        </w:rPr>
        <w:t>CL applies to tenancies, - statutes apply to residential tenancies (not commercial)</w:t>
      </w:r>
    </w:p>
    <w:p w14:paraId="091F3168" w14:textId="4A42C817" w:rsidR="000879AB" w:rsidRDefault="000879AB" w:rsidP="000879AB">
      <w:pPr>
        <w:pStyle w:val="Heading2"/>
      </w:pPr>
      <w:r>
        <w:t>Types of Tenancies</w:t>
      </w:r>
    </w:p>
    <w:p w14:paraId="392DD013" w14:textId="1DDAA552" w:rsidR="000879AB" w:rsidRDefault="004D2991" w:rsidP="000879AB">
      <w:pPr>
        <w:rPr>
          <w:b/>
        </w:rPr>
      </w:pPr>
      <w:r>
        <w:rPr>
          <w:b/>
        </w:rPr>
        <w:t>Fixed term</w:t>
      </w:r>
    </w:p>
    <w:p w14:paraId="46DCC0BB" w14:textId="380A5496" w:rsidR="004D2991" w:rsidRPr="004D2991" w:rsidRDefault="004D2991" w:rsidP="004D2991">
      <w:pPr>
        <w:pStyle w:val="ListParagraph"/>
        <w:numPr>
          <w:ilvl w:val="0"/>
          <w:numId w:val="150"/>
        </w:numPr>
        <w:rPr>
          <w:b/>
        </w:rPr>
      </w:pPr>
      <w:proofErr w:type="gramStart"/>
      <w:r>
        <w:t>must</w:t>
      </w:r>
      <w:proofErr w:type="gramEnd"/>
      <w:r>
        <w:t xml:space="preserve"> have valid start and end date</w:t>
      </w:r>
    </w:p>
    <w:p w14:paraId="4877D3EF" w14:textId="2E623416" w:rsidR="004D2991" w:rsidRPr="004D2991" w:rsidRDefault="004D2991" w:rsidP="004D2991">
      <w:pPr>
        <w:pStyle w:val="ListParagraph"/>
        <w:numPr>
          <w:ilvl w:val="0"/>
          <w:numId w:val="150"/>
        </w:numPr>
        <w:rPr>
          <w:b/>
        </w:rPr>
      </w:pPr>
      <w:proofErr w:type="gramStart"/>
      <w:r>
        <w:t>can</w:t>
      </w:r>
      <w:proofErr w:type="gramEnd"/>
      <w:r>
        <w:t xml:space="preserve"> end prematurely with specific event – must be certain</w:t>
      </w:r>
    </w:p>
    <w:p w14:paraId="0602A435" w14:textId="0A4C817B" w:rsidR="004D2991" w:rsidRPr="004D2991" w:rsidRDefault="004D2991" w:rsidP="004D2991">
      <w:pPr>
        <w:pStyle w:val="ListParagraph"/>
        <w:numPr>
          <w:ilvl w:val="1"/>
          <w:numId w:val="150"/>
        </w:numPr>
        <w:rPr>
          <w:b/>
        </w:rPr>
      </w:pPr>
      <w:proofErr w:type="gramStart"/>
      <w:r>
        <w:t>ex</w:t>
      </w:r>
      <w:proofErr w:type="gramEnd"/>
      <w:r>
        <w:t xml:space="preserve">. 10 </w:t>
      </w:r>
      <w:proofErr w:type="spellStart"/>
      <w:r>
        <w:t>yr</w:t>
      </w:r>
      <w:proofErr w:type="spellEnd"/>
      <w:r>
        <w:t xml:space="preserve"> lease, but will end if person dies</w:t>
      </w:r>
    </w:p>
    <w:p w14:paraId="0874F7A1" w14:textId="77777777" w:rsidR="004D2991" w:rsidRDefault="004D2991" w:rsidP="004D2991">
      <w:pPr>
        <w:rPr>
          <w:b/>
        </w:rPr>
      </w:pPr>
    </w:p>
    <w:p w14:paraId="7134726F" w14:textId="0416F467" w:rsidR="004D2991" w:rsidRDefault="004D2991" w:rsidP="004D2991">
      <w:r>
        <w:rPr>
          <w:b/>
        </w:rPr>
        <w:t>Periodic tenancy</w:t>
      </w:r>
    </w:p>
    <w:p w14:paraId="7FAAD26E" w14:textId="5A01AC4E" w:rsidR="004D2991" w:rsidRDefault="004D2991" w:rsidP="004D2991">
      <w:pPr>
        <w:pStyle w:val="ListParagraph"/>
        <w:numPr>
          <w:ilvl w:val="0"/>
          <w:numId w:val="151"/>
        </w:numPr>
      </w:pPr>
      <w:proofErr w:type="gramStart"/>
      <w:r>
        <w:t>enjoyed</w:t>
      </w:r>
      <w:proofErr w:type="gramEnd"/>
      <w:r>
        <w:t xml:space="preserve"> for recurring period of time (weekly, monthly) until terminated by notice</w:t>
      </w:r>
    </w:p>
    <w:p w14:paraId="3455C8B6" w14:textId="41F98E58" w:rsidR="004D2991" w:rsidRDefault="004D2991" w:rsidP="004D2991">
      <w:pPr>
        <w:pStyle w:val="ListParagraph"/>
        <w:numPr>
          <w:ilvl w:val="0"/>
          <w:numId w:val="151"/>
        </w:numPr>
      </w:pPr>
      <w:r>
        <w:t xml:space="preserve">CL – notice = length of tenancy period (but 6 </w:t>
      </w:r>
      <w:proofErr w:type="spellStart"/>
      <w:r>
        <w:t>mos</w:t>
      </w:r>
      <w:proofErr w:type="spellEnd"/>
      <w:r>
        <w:t xml:space="preserve"> notice for yearly)</w:t>
      </w:r>
    </w:p>
    <w:p w14:paraId="3685B18F" w14:textId="77777777" w:rsidR="004D2991" w:rsidRDefault="004D2991" w:rsidP="004D2991"/>
    <w:p w14:paraId="521022B0" w14:textId="500FA097" w:rsidR="004D2991" w:rsidRDefault="004D2991" w:rsidP="004D2991">
      <w:r>
        <w:rPr>
          <w:b/>
        </w:rPr>
        <w:t>Tenancy at will</w:t>
      </w:r>
    </w:p>
    <w:p w14:paraId="029094DB" w14:textId="4A04262F" w:rsidR="004D2991" w:rsidRDefault="004D2991" w:rsidP="004D2991">
      <w:pPr>
        <w:pStyle w:val="ListParagraph"/>
        <w:numPr>
          <w:ilvl w:val="0"/>
          <w:numId w:val="152"/>
        </w:numPr>
      </w:pPr>
      <w:proofErr w:type="spellStart"/>
      <w:r>
        <w:t>Overholding</w:t>
      </w:r>
      <w:proofErr w:type="spellEnd"/>
      <w:r>
        <w:t xml:space="preserve"> tenant, with consent – as long as both want it</w:t>
      </w:r>
    </w:p>
    <w:p w14:paraId="1ED77083" w14:textId="4E67BD7E" w:rsidR="004D2991" w:rsidRDefault="004D2991" w:rsidP="004D2991">
      <w:pPr>
        <w:pStyle w:val="ListParagraph"/>
        <w:numPr>
          <w:ilvl w:val="0"/>
          <w:numId w:val="152"/>
        </w:numPr>
      </w:pPr>
      <w:r>
        <w:t>No set time – may convert to periodic tenancy</w:t>
      </w:r>
    </w:p>
    <w:p w14:paraId="0AFE0739" w14:textId="63591498" w:rsidR="004D2991" w:rsidRDefault="004D2991" w:rsidP="004D2991">
      <w:pPr>
        <w:pStyle w:val="ListParagraph"/>
        <w:numPr>
          <w:ilvl w:val="0"/>
          <w:numId w:val="152"/>
        </w:numPr>
      </w:pPr>
      <w:r>
        <w:t>Created by implication – terms of original lease apply</w:t>
      </w:r>
    </w:p>
    <w:p w14:paraId="371CB503" w14:textId="3DC0F700" w:rsidR="004D2991" w:rsidRDefault="004D2991" w:rsidP="004D2991">
      <w:pPr>
        <w:pStyle w:val="ListParagraph"/>
        <w:numPr>
          <w:ilvl w:val="0"/>
          <w:numId w:val="152"/>
        </w:numPr>
      </w:pPr>
      <w:r>
        <w:t xml:space="preserve">Ended by implication </w:t>
      </w:r>
      <w:r w:rsidR="00E95E91">
        <w:t>–</w:t>
      </w:r>
      <w:r>
        <w:t xml:space="preserve"> </w:t>
      </w:r>
      <w:r w:rsidR="00E95E91">
        <w:t>conduct, reasonable notice</w:t>
      </w:r>
    </w:p>
    <w:p w14:paraId="2ED09E82" w14:textId="77777777" w:rsidR="00E95E91" w:rsidRDefault="00E95E91" w:rsidP="00E95E91"/>
    <w:p w14:paraId="6448152A" w14:textId="5F0045E3" w:rsidR="00E95E91" w:rsidRDefault="00E95E91" w:rsidP="00E95E91">
      <w:r>
        <w:rPr>
          <w:b/>
        </w:rPr>
        <w:t>Tenancy at sufferance</w:t>
      </w:r>
    </w:p>
    <w:p w14:paraId="6B5C938F" w14:textId="269B106E" w:rsidR="00E95E91" w:rsidRDefault="00E95E91" w:rsidP="00E95E91">
      <w:pPr>
        <w:pStyle w:val="ListParagraph"/>
        <w:numPr>
          <w:ilvl w:val="0"/>
          <w:numId w:val="153"/>
        </w:numPr>
      </w:pPr>
      <w:r>
        <w:t>No right in land – no consent/permission</w:t>
      </w:r>
    </w:p>
    <w:p w14:paraId="2975C88A" w14:textId="565432E9" w:rsidR="00E95E91" w:rsidRDefault="00E95E91" w:rsidP="00E95E91">
      <w:pPr>
        <w:pStyle w:val="ListParagraph"/>
        <w:numPr>
          <w:ilvl w:val="0"/>
          <w:numId w:val="153"/>
        </w:numPr>
      </w:pPr>
      <w:r>
        <w:t>When tenant remains on property after other lease ends</w:t>
      </w:r>
    </w:p>
    <w:p w14:paraId="027179A4" w14:textId="61D6D56B" w:rsidR="00E95E91" w:rsidRDefault="00E95E91" w:rsidP="00E95E91">
      <w:pPr>
        <w:pStyle w:val="ListParagraph"/>
        <w:numPr>
          <w:ilvl w:val="0"/>
          <w:numId w:val="153"/>
        </w:numPr>
      </w:pPr>
      <w:r>
        <w:t xml:space="preserve">Landlord can evict at any time – tenant liable for use and occupation </w:t>
      </w:r>
    </w:p>
    <w:p w14:paraId="295CA29B" w14:textId="77777777" w:rsidR="00E95E91" w:rsidRDefault="00E95E91" w:rsidP="00E95E91"/>
    <w:p w14:paraId="345056DB" w14:textId="0920F1CB" w:rsidR="00E95E91" w:rsidRDefault="00E95E91" w:rsidP="00E95E91">
      <w:r>
        <w:rPr>
          <w:b/>
        </w:rPr>
        <w:t>Perpetual lease</w:t>
      </w:r>
    </w:p>
    <w:p w14:paraId="4FE8B13E" w14:textId="111F6B9C" w:rsidR="00E95E91" w:rsidRDefault="00E95E91" w:rsidP="00E95E91">
      <w:pPr>
        <w:pStyle w:val="ListParagraph"/>
        <w:numPr>
          <w:ilvl w:val="0"/>
          <w:numId w:val="154"/>
        </w:numPr>
      </w:pPr>
      <w:proofErr w:type="gramStart"/>
      <w:r>
        <w:t>by</w:t>
      </w:r>
      <w:proofErr w:type="gramEnd"/>
      <w:r>
        <w:t xml:space="preserve"> statute or Crown grant – not permissible at CL</w:t>
      </w:r>
    </w:p>
    <w:p w14:paraId="25404FEF" w14:textId="5E651DDE" w:rsidR="003852ED" w:rsidRDefault="00E95E91" w:rsidP="003852ED">
      <w:pPr>
        <w:pStyle w:val="ListParagraph"/>
        <w:numPr>
          <w:ilvl w:val="1"/>
          <w:numId w:val="154"/>
        </w:numPr>
      </w:pPr>
      <w:proofErr w:type="gramStart"/>
      <w:r>
        <w:t>otherwise</w:t>
      </w:r>
      <w:proofErr w:type="gramEnd"/>
      <w:r>
        <w:t xml:space="preserve"> will create periodic tenancy or sale (w/ </w:t>
      </w:r>
      <w:proofErr w:type="spellStart"/>
      <w:r>
        <w:t>rentcharge</w:t>
      </w:r>
      <w:proofErr w:type="spellEnd"/>
      <w:r>
        <w:t>)</w:t>
      </w:r>
    </w:p>
    <w:p w14:paraId="6837AF5A" w14:textId="77777777" w:rsidR="003852ED" w:rsidRDefault="003852ED" w:rsidP="003852ED"/>
    <w:p w14:paraId="2CCBC3AC" w14:textId="49F1928D" w:rsidR="003852ED" w:rsidRDefault="003852ED" w:rsidP="003852ED">
      <w:pPr>
        <w:rPr>
          <w:b/>
          <w:color w:val="943634" w:themeColor="accent2" w:themeShade="BF"/>
        </w:rPr>
      </w:pPr>
      <w:r>
        <w:rPr>
          <w:b/>
          <w:color w:val="943634" w:themeColor="accent2" w:themeShade="BF"/>
        </w:rPr>
        <w:t>Requirements for Valid Lease</w:t>
      </w:r>
    </w:p>
    <w:p w14:paraId="201E6ABD" w14:textId="68FB9BD8" w:rsidR="003852ED" w:rsidRDefault="003852ED" w:rsidP="003852ED">
      <w:pPr>
        <w:pStyle w:val="ListParagraph"/>
        <w:numPr>
          <w:ilvl w:val="0"/>
          <w:numId w:val="154"/>
        </w:numPr>
      </w:pPr>
      <w:proofErr w:type="gramStart"/>
      <w:r>
        <w:t>grant</w:t>
      </w:r>
      <w:proofErr w:type="gramEnd"/>
      <w:r>
        <w:t xml:space="preserve"> of exclusive possession (</w:t>
      </w:r>
      <w:proofErr w:type="spellStart"/>
      <w:r>
        <w:t>licence</w:t>
      </w:r>
      <w:proofErr w:type="spellEnd"/>
      <w:r>
        <w:t>)</w:t>
      </w:r>
    </w:p>
    <w:p w14:paraId="056AB057" w14:textId="4528D4FC" w:rsidR="003852ED" w:rsidRDefault="003852ED" w:rsidP="003852ED">
      <w:pPr>
        <w:pStyle w:val="ListParagraph"/>
        <w:numPr>
          <w:ilvl w:val="0"/>
          <w:numId w:val="154"/>
        </w:numPr>
      </w:pPr>
      <w:r>
        <w:t xml:space="preserve">Identify: parties, </w:t>
      </w:r>
      <w:r w:rsidR="00A03760">
        <w:t>property</w:t>
      </w:r>
      <w:r>
        <w:t>, term (max duration must be certain), start date, rent (if any)</w:t>
      </w:r>
    </w:p>
    <w:p w14:paraId="0A9FD083" w14:textId="77777777" w:rsidR="003852ED" w:rsidRDefault="003852ED" w:rsidP="003852ED"/>
    <w:p w14:paraId="14F95A54" w14:textId="6D0427D1" w:rsidR="003852ED" w:rsidRDefault="003852ED" w:rsidP="003852ED">
      <w:pPr>
        <w:rPr>
          <w:b/>
          <w:color w:val="943634" w:themeColor="accent2" w:themeShade="BF"/>
        </w:rPr>
      </w:pPr>
      <w:r>
        <w:rPr>
          <w:b/>
          <w:color w:val="943634" w:themeColor="accent2" w:themeShade="BF"/>
        </w:rPr>
        <w:t>Formalities for Lease</w:t>
      </w:r>
    </w:p>
    <w:p w14:paraId="3D0B13D2" w14:textId="094AC75A" w:rsidR="003852ED" w:rsidRDefault="003852ED" w:rsidP="003852ED">
      <w:pPr>
        <w:pStyle w:val="ListParagraph"/>
        <w:numPr>
          <w:ilvl w:val="0"/>
          <w:numId w:val="155"/>
        </w:numPr>
      </w:pPr>
      <w:r>
        <w:t>Under 3 Years: none, can be oral – rent must be 2/3 annual market value</w:t>
      </w:r>
    </w:p>
    <w:p w14:paraId="14CE8E35" w14:textId="533237CE" w:rsidR="003852ED" w:rsidRDefault="003852ED" w:rsidP="003852ED">
      <w:pPr>
        <w:pStyle w:val="ListParagraph"/>
        <w:numPr>
          <w:ilvl w:val="0"/>
          <w:numId w:val="155"/>
        </w:numPr>
      </w:pPr>
      <w:r>
        <w:t>Over 3 Years: modified by statute</w:t>
      </w:r>
    </w:p>
    <w:p w14:paraId="43D32AAA" w14:textId="75A159A4" w:rsidR="003852ED" w:rsidRDefault="003852ED" w:rsidP="003852ED">
      <w:pPr>
        <w:pStyle w:val="ListParagraph"/>
        <w:numPr>
          <w:ilvl w:val="1"/>
          <w:numId w:val="155"/>
        </w:numPr>
      </w:pPr>
      <w:r>
        <w:rPr>
          <w:i/>
        </w:rPr>
        <w:t>Property Law Act</w:t>
      </w:r>
      <w:r>
        <w:t xml:space="preserve"> – s. 5(1), (2) – require standard form (C) from LTO + terms of the agreement</w:t>
      </w:r>
    </w:p>
    <w:p w14:paraId="4FBC1B03" w14:textId="77777777" w:rsidR="00F8699C" w:rsidRDefault="00F8699C" w:rsidP="00F8699C"/>
    <w:p w14:paraId="7A44B496" w14:textId="3E52B78D" w:rsidR="00F8699C" w:rsidRDefault="00F8699C" w:rsidP="00F8699C">
      <w:pPr>
        <w:rPr>
          <w:b/>
          <w:color w:val="943634" w:themeColor="accent2" w:themeShade="BF"/>
        </w:rPr>
      </w:pPr>
      <w:r>
        <w:rPr>
          <w:b/>
          <w:color w:val="943634" w:themeColor="accent2" w:themeShade="BF"/>
        </w:rPr>
        <w:t>Lease vs. License</w:t>
      </w:r>
    </w:p>
    <w:p w14:paraId="38D0D39B" w14:textId="1A03899D" w:rsidR="00F8699C" w:rsidRDefault="00F8699C" w:rsidP="00F8699C">
      <w:proofErr w:type="spellStart"/>
      <w:r w:rsidRPr="00F8699C">
        <w:rPr>
          <w:i/>
          <w:color w:val="0000FF"/>
        </w:rPr>
        <w:t>Licence</w:t>
      </w:r>
      <w:proofErr w:type="spellEnd"/>
      <w:r>
        <w:rPr>
          <w:i/>
        </w:rPr>
        <w:t xml:space="preserve"> = </w:t>
      </w:r>
      <w:r>
        <w:t>permission to do that which would otherwise amount to trespass</w:t>
      </w:r>
    </w:p>
    <w:p w14:paraId="4A3F9113" w14:textId="334F5C2A" w:rsidR="00F8699C" w:rsidRPr="00A15B0F" w:rsidRDefault="00F8699C" w:rsidP="00EF63FB">
      <w:pPr>
        <w:pStyle w:val="ListParagraph"/>
        <w:numPr>
          <w:ilvl w:val="0"/>
          <w:numId w:val="157"/>
        </w:numPr>
      </w:pPr>
      <w:r w:rsidRPr="00A15B0F">
        <w:t>If tenancy precluded by statute, then no lease</w:t>
      </w:r>
    </w:p>
    <w:p w14:paraId="068F766D" w14:textId="62EFD364" w:rsidR="00F8699C" w:rsidRDefault="00F8699C" w:rsidP="00EF63FB">
      <w:pPr>
        <w:pStyle w:val="ListParagraph"/>
        <w:numPr>
          <w:ilvl w:val="0"/>
          <w:numId w:val="157"/>
        </w:numPr>
      </w:pPr>
      <w:r>
        <w:t>If right to possession terminated by outside factors, then no lease</w:t>
      </w:r>
      <w:r w:rsidR="00181FEC">
        <w:t xml:space="preserve"> (ex. Employment housing, exclusive occupation of small area)</w:t>
      </w:r>
    </w:p>
    <w:p w14:paraId="68D0278A" w14:textId="77777777" w:rsidR="00F8699C" w:rsidRDefault="00F8699C" w:rsidP="00F8699C">
      <w:pPr>
        <w:rPr>
          <w:i/>
        </w:rPr>
      </w:pPr>
    </w:p>
    <w:p w14:paraId="0B1AB0F6" w14:textId="180A93AE" w:rsidR="00F8699C" w:rsidRDefault="00F8699C" w:rsidP="00F8699C">
      <w:r w:rsidRPr="00F8699C">
        <w:rPr>
          <w:i/>
          <w:color w:val="0000FF"/>
        </w:rPr>
        <w:t>Lease</w:t>
      </w:r>
      <w:r>
        <w:rPr>
          <w:i/>
        </w:rPr>
        <w:t xml:space="preserve"> = </w:t>
      </w:r>
      <w:r>
        <w:t>grant of an interest</w:t>
      </w:r>
    </w:p>
    <w:p w14:paraId="051E10B5" w14:textId="0BD3FD34" w:rsidR="00F8699C" w:rsidRDefault="00F8699C" w:rsidP="00EF63FB">
      <w:pPr>
        <w:pStyle w:val="ListParagraph"/>
        <w:numPr>
          <w:ilvl w:val="0"/>
          <w:numId w:val="156"/>
        </w:numPr>
      </w:pPr>
      <w:r>
        <w:t>Right to exclusive possession</w:t>
      </w:r>
    </w:p>
    <w:p w14:paraId="5A9CB0D3" w14:textId="62F58891" w:rsidR="00F8699C" w:rsidRDefault="00F8699C" w:rsidP="00A15B0F">
      <w:pPr>
        <w:pStyle w:val="ListParagraph"/>
        <w:numPr>
          <w:ilvl w:val="0"/>
          <w:numId w:val="156"/>
        </w:numPr>
      </w:pPr>
      <w:r>
        <w:t>Indication to be legally bound (rent is good indicator)</w:t>
      </w:r>
    </w:p>
    <w:p w14:paraId="1489D538" w14:textId="77777777" w:rsidR="00F8699C" w:rsidRDefault="00F8699C" w:rsidP="00F8699C"/>
    <w:p w14:paraId="5F8DEF69" w14:textId="309C8064" w:rsidR="00F8699C" w:rsidRDefault="00F8699C" w:rsidP="00F8699C">
      <w:r>
        <w:t>* Note – terminology by parties, restrictions on land not relevant</w:t>
      </w:r>
    </w:p>
    <w:p w14:paraId="05F55A79" w14:textId="1CD14AB1" w:rsidR="00F8699C" w:rsidRDefault="00F8699C" w:rsidP="00F8699C">
      <w:r>
        <w:t xml:space="preserve"> - </w:t>
      </w:r>
      <w:proofErr w:type="gramStart"/>
      <w:r>
        <w:t>key</w:t>
      </w:r>
      <w:proofErr w:type="gramEnd"/>
      <w:r>
        <w:t xml:space="preserve"> is intention for occupier to have right to exclusive possession = lease</w:t>
      </w:r>
    </w:p>
    <w:p w14:paraId="6091FDF2" w14:textId="661F62A9" w:rsidR="008B5BBB" w:rsidRDefault="00A03760" w:rsidP="008B5BBB">
      <w:pPr>
        <w:pStyle w:val="Heading3"/>
      </w:pPr>
      <w:proofErr w:type="spellStart"/>
      <w:r>
        <w:t>Fa</w:t>
      </w:r>
      <w:r w:rsidR="008B5BBB">
        <w:t>tac</w:t>
      </w:r>
      <w:proofErr w:type="spellEnd"/>
      <w:r>
        <w:t xml:space="preserve"> v Commissioner of Inland Revenue</w:t>
      </w:r>
    </w:p>
    <w:p w14:paraId="5BC81271" w14:textId="14C5DE5B" w:rsidR="008B5BBB" w:rsidRDefault="008B5BBB" w:rsidP="008B5BBB">
      <w:r>
        <w:t xml:space="preserve">Facts: P granted </w:t>
      </w:r>
      <w:proofErr w:type="gramStart"/>
      <w:r>
        <w:t>A</w:t>
      </w:r>
      <w:proofErr w:type="gramEnd"/>
      <w:r>
        <w:t xml:space="preserve"> right to use quarry. Was this a license or lease? Right to use the property for quarry.</w:t>
      </w:r>
    </w:p>
    <w:p w14:paraId="70FEB715" w14:textId="5FA41C56" w:rsidR="00EF63FB" w:rsidRDefault="00EF63FB" w:rsidP="00EF63FB">
      <w:pPr>
        <w:pStyle w:val="ListParagraph"/>
        <w:numPr>
          <w:ilvl w:val="0"/>
          <w:numId w:val="158"/>
        </w:numPr>
      </w:pPr>
      <w:r>
        <w:t xml:space="preserve">Does the party enjoy exclusive possession? – </w:t>
      </w:r>
      <w:proofErr w:type="gramStart"/>
      <w:r>
        <w:t>no</w:t>
      </w:r>
      <w:proofErr w:type="gramEnd"/>
      <w:r>
        <w:t xml:space="preserve"> landlord can stay, right  to add lodgers</w:t>
      </w:r>
    </w:p>
    <w:p w14:paraId="6E056297" w14:textId="44DE69C5" w:rsidR="00EF63FB" w:rsidRDefault="00EF63FB" w:rsidP="00EF63FB">
      <w:pPr>
        <w:pStyle w:val="ListParagraph"/>
        <w:numPr>
          <w:ilvl w:val="0"/>
          <w:numId w:val="158"/>
        </w:numPr>
      </w:pPr>
      <w:r>
        <w:t xml:space="preserve">License if owner provides </w:t>
      </w:r>
      <w:r w:rsidR="00A03760">
        <w:t>services</w:t>
      </w:r>
      <w:r>
        <w:t xml:space="preserve"> that require constant access</w:t>
      </w:r>
    </w:p>
    <w:p w14:paraId="003EF1F0" w14:textId="753AFC40" w:rsidR="00EF63FB" w:rsidRDefault="00EF63FB" w:rsidP="00EF63FB">
      <w:pPr>
        <w:pStyle w:val="ListParagraph"/>
        <w:numPr>
          <w:ilvl w:val="0"/>
          <w:numId w:val="158"/>
        </w:numPr>
      </w:pPr>
      <w:r>
        <w:t>Key – is it actually exercised – not just reservations – look past agreement to actual situation</w:t>
      </w:r>
    </w:p>
    <w:p w14:paraId="43EDA44D" w14:textId="77777777" w:rsidR="00EF63FB" w:rsidRDefault="00EF63FB" w:rsidP="00EF63FB"/>
    <w:p w14:paraId="26F39FFC" w14:textId="120A638F" w:rsidR="00EF63FB" w:rsidRDefault="00EF63FB" w:rsidP="00EF63FB">
      <w:r>
        <w:t xml:space="preserve">*Note, landlord may try to make it look like </w:t>
      </w:r>
      <w:proofErr w:type="spellStart"/>
      <w:r>
        <w:t>licence</w:t>
      </w:r>
      <w:proofErr w:type="spellEnd"/>
      <w:r>
        <w:t xml:space="preserve"> (not lease)</w:t>
      </w:r>
    </w:p>
    <w:p w14:paraId="6B4D5D8A" w14:textId="43C59956" w:rsidR="00EF63FB" w:rsidRDefault="00EF63FB" w:rsidP="00EF63FB">
      <w:pPr>
        <w:pStyle w:val="ListParagraph"/>
        <w:numPr>
          <w:ilvl w:val="0"/>
          <w:numId w:val="159"/>
        </w:numPr>
      </w:pPr>
      <w:r>
        <w:t>Greater power/authority</w:t>
      </w:r>
    </w:p>
    <w:p w14:paraId="48CB8BF9" w14:textId="643FD571" w:rsidR="00EF63FB" w:rsidRDefault="00EF63FB" w:rsidP="00EF63FB">
      <w:pPr>
        <w:pStyle w:val="ListParagraph"/>
        <w:numPr>
          <w:ilvl w:val="0"/>
          <w:numId w:val="159"/>
        </w:numPr>
      </w:pPr>
      <w:r>
        <w:t>Can evict</w:t>
      </w:r>
    </w:p>
    <w:p w14:paraId="677DE826" w14:textId="63FFBA2A" w:rsidR="00EF63FB" w:rsidRDefault="00EF63FB" w:rsidP="00EF63FB">
      <w:pPr>
        <w:pStyle w:val="ListParagraph"/>
        <w:numPr>
          <w:ilvl w:val="0"/>
          <w:numId w:val="159"/>
        </w:numPr>
      </w:pPr>
      <w:r>
        <w:t>No legal recourse if interference with possession</w:t>
      </w:r>
    </w:p>
    <w:p w14:paraId="72EC081A" w14:textId="0F9A917D" w:rsidR="00EF63FB" w:rsidRDefault="00EF63FB" w:rsidP="00EF63FB">
      <w:pPr>
        <w:pStyle w:val="ListParagraph"/>
        <w:numPr>
          <w:ilvl w:val="0"/>
          <w:numId w:val="159"/>
        </w:numPr>
      </w:pPr>
      <w:r>
        <w:t>Licensee may not get same protections as tenants (depends on BC law)</w:t>
      </w:r>
    </w:p>
    <w:p w14:paraId="37CC2361" w14:textId="77777777" w:rsidR="00EF63FB" w:rsidRDefault="00EF63FB" w:rsidP="00EF63FB"/>
    <w:p w14:paraId="6A7440DB" w14:textId="47339A0E" w:rsidR="00EF63FB" w:rsidRDefault="00EF63FB" w:rsidP="00EF63FB">
      <w:pPr>
        <w:rPr>
          <w:b/>
          <w:color w:val="943634" w:themeColor="accent2" w:themeShade="BF"/>
        </w:rPr>
      </w:pPr>
      <w:r>
        <w:rPr>
          <w:b/>
          <w:color w:val="943634" w:themeColor="accent2" w:themeShade="BF"/>
        </w:rPr>
        <w:t xml:space="preserve">Obligations of Landlords and Tenants </w:t>
      </w:r>
    </w:p>
    <w:p w14:paraId="702499F7" w14:textId="78C62263" w:rsidR="00EF63FB" w:rsidRDefault="00EF63FB" w:rsidP="00EF63FB">
      <w:pPr>
        <w:pStyle w:val="ListParagraph"/>
        <w:numPr>
          <w:ilvl w:val="0"/>
          <w:numId w:val="160"/>
        </w:numPr>
      </w:pPr>
      <w:r>
        <w:t>Freedom of contract – commercial leases</w:t>
      </w:r>
    </w:p>
    <w:p w14:paraId="118364FE" w14:textId="00CD3F5B" w:rsidR="00EF63FB" w:rsidRDefault="00EF63FB" w:rsidP="00EF63FB">
      <w:pPr>
        <w:pStyle w:val="ListParagraph"/>
        <w:numPr>
          <w:ilvl w:val="0"/>
          <w:numId w:val="160"/>
        </w:numPr>
      </w:pPr>
      <w:r>
        <w:t>Terms implied by CL:</w:t>
      </w:r>
    </w:p>
    <w:p w14:paraId="13090789" w14:textId="41609CC6" w:rsidR="00EF63FB" w:rsidRDefault="00EF63FB" w:rsidP="00EF63FB">
      <w:pPr>
        <w:pStyle w:val="ListParagraph"/>
        <w:numPr>
          <w:ilvl w:val="1"/>
          <w:numId w:val="160"/>
        </w:numPr>
      </w:pPr>
      <w:r>
        <w:t xml:space="preserve">Covenant by landlord not to derogate from </w:t>
      </w:r>
      <w:r w:rsidR="00181FEC">
        <w:t>lease</w:t>
      </w:r>
    </w:p>
    <w:p w14:paraId="5C72D00F" w14:textId="0759FE14" w:rsidR="00EF63FB" w:rsidRDefault="00EF63FB" w:rsidP="00EF63FB">
      <w:pPr>
        <w:pStyle w:val="ListParagraph"/>
        <w:numPr>
          <w:ilvl w:val="1"/>
          <w:numId w:val="160"/>
        </w:numPr>
      </w:pPr>
      <w:r>
        <w:t>Covenant by tenant to pay rent, keep up repair, pay taxes, allow landlord to enter/view state of property</w:t>
      </w:r>
    </w:p>
    <w:p w14:paraId="4CCA1D27" w14:textId="77777777" w:rsidR="00EF63FB" w:rsidRDefault="00EF63FB" w:rsidP="00EF63FB">
      <w:pPr>
        <w:ind w:left="360"/>
      </w:pPr>
    </w:p>
    <w:p w14:paraId="1B28E380" w14:textId="0AAC6771" w:rsidR="00EF63FB" w:rsidRDefault="00EF63FB" w:rsidP="00EF63FB">
      <w:pPr>
        <w:ind w:left="360"/>
      </w:pPr>
      <w:r>
        <w:rPr>
          <w:i/>
        </w:rPr>
        <w:t>Covenant for Quiet Enjoyment</w:t>
      </w:r>
    </w:p>
    <w:p w14:paraId="2274E8B5" w14:textId="56E67BEE" w:rsidR="00EF63FB" w:rsidRDefault="00EF63FB" w:rsidP="00EF63FB">
      <w:pPr>
        <w:pStyle w:val="ListParagraph"/>
        <w:numPr>
          <w:ilvl w:val="0"/>
          <w:numId w:val="161"/>
        </w:numPr>
      </w:pPr>
      <w:r>
        <w:t>Gives tenant protection against substantial interference w/ use/enjoyment of premises by landlord or others claiming under landlord</w:t>
      </w:r>
    </w:p>
    <w:p w14:paraId="632D2F7A" w14:textId="629D94E8" w:rsidR="00EF63FB" w:rsidRDefault="00EF63FB" w:rsidP="00EF63FB">
      <w:pPr>
        <w:pStyle w:val="ListParagraph"/>
        <w:numPr>
          <w:ilvl w:val="0"/>
          <w:numId w:val="161"/>
        </w:numPr>
      </w:pPr>
      <w:r>
        <w:t>Includes:</w:t>
      </w:r>
    </w:p>
    <w:p w14:paraId="5783493D" w14:textId="1FEB5D08" w:rsidR="00EF63FB" w:rsidRDefault="00EF63FB" w:rsidP="00EF63FB">
      <w:pPr>
        <w:pStyle w:val="ListParagraph"/>
        <w:numPr>
          <w:ilvl w:val="1"/>
          <w:numId w:val="161"/>
        </w:numPr>
      </w:pPr>
      <w:r>
        <w:t>Direct physical interference (</w:t>
      </w:r>
      <w:r>
        <w:rPr>
          <w:i/>
        </w:rPr>
        <w:t>Kenny v Preen</w:t>
      </w:r>
      <w:r>
        <w:t>)</w:t>
      </w:r>
    </w:p>
    <w:p w14:paraId="3F043829" w14:textId="64873497" w:rsidR="00EF63FB" w:rsidRDefault="00EF63FB" w:rsidP="00EF63FB">
      <w:pPr>
        <w:pStyle w:val="ListParagraph"/>
        <w:numPr>
          <w:ilvl w:val="1"/>
          <w:numId w:val="161"/>
        </w:numPr>
      </w:pPr>
      <w:r>
        <w:t>Indirect action in certain circumstances (</w:t>
      </w:r>
      <w:proofErr w:type="spellStart"/>
      <w:r>
        <w:rPr>
          <w:i/>
        </w:rPr>
        <w:t>Pellatt</w:t>
      </w:r>
      <w:proofErr w:type="spellEnd"/>
      <w:r>
        <w:rPr>
          <w:i/>
        </w:rPr>
        <w:t xml:space="preserve"> v Monarch Investments – </w:t>
      </w:r>
      <w:r>
        <w:t>renovating apt during bar exam)</w:t>
      </w:r>
    </w:p>
    <w:p w14:paraId="0DF3FEEB" w14:textId="2B848508" w:rsidR="00EF63FB" w:rsidRDefault="00EF63FB" w:rsidP="00EF63FB">
      <w:pPr>
        <w:pStyle w:val="ListParagraph"/>
        <w:numPr>
          <w:ilvl w:val="1"/>
          <w:numId w:val="161"/>
        </w:numPr>
      </w:pPr>
      <w:r>
        <w:t xml:space="preserve">May include regular </w:t>
      </w:r>
      <w:r w:rsidR="00B17EBC">
        <w:t>excessive</w:t>
      </w:r>
      <w:r>
        <w:t xml:space="preserve"> noise/</w:t>
      </w:r>
      <w:proofErr w:type="spellStart"/>
      <w:r>
        <w:t>odour</w:t>
      </w:r>
      <w:proofErr w:type="spellEnd"/>
      <w:r w:rsidR="00B17EBC">
        <w:t>/mess</w:t>
      </w:r>
    </w:p>
    <w:p w14:paraId="15F05641" w14:textId="663CACA7" w:rsidR="00B17EBC" w:rsidRDefault="00B17EBC" w:rsidP="00B17EBC">
      <w:pPr>
        <w:pStyle w:val="Heading3"/>
      </w:pPr>
      <w:proofErr w:type="spellStart"/>
      <w:r>
        <w:t>Southwark</w:t>
      </w:r>
      <w:proofErr w:type="spellEnd"/>
      <w:r>
        <w:t xml:space="preserve"> LBC v Tanner</w:t>
      </w:r>
    </w:p>
    <w:p w14:paraId="709A3052" w14:textId="60593FC5" w:rsidR="00B17EBC" w:rsidRDefault="00B17EBC" w:rsidP="00B17EBC">
      <w:r>
        <w:t xml:space="preserve">Facts: 2 separate properties, two separate P’s. </w:t>
      </w:r>
      <w:proofErr w:type="spellStart"/>
      <w:r>
        <w:t>Neighbour’s</w:t>
      </w:r>
      <w:proofErr w:type="spellEnd"/>
      <w:r>
        <w:t xml:space="preserve"> noise reasonable – </w:t>
      </w:r>
      <w:proofErr w:type="gramStart"/>
      <w:r>
        <w:t>paper thin</w:t>
      </w:r>
      <w:proofErr w:type="gramEnd"/>
      <w:r>
        <w:t xml:space="preserve"> walls. No sound insulation. </w:t>
      </w:r>
    </w:p>
    <w:p w14:paraId="30524CCE" w14:textId="4ED15A36" w:rsidR="00B17EBC" w:rsidRDefault="00B17EBC" w:rsidP="00B17EBC">
      <w:r>
        <w:t>Issue: breach to right to quiet enjoyment?</w:t>
      </w:r>
    </w:p>
    <w:p w14:paraId="5AF0469A" w14:textId="42FB3835" w:rsidR="00B17EBC" w:rsidRDefault="00B17EBC" w:rsidP="00B17EBC">
      <w:pPr>
        <w:pStyle w:val="ListParagraph"/>
        <w:numPr>
          <w:ilvl w:val="0"/>
          <w:numId w:val="162"/>
        </w:numPr>
      </w:pPr>
      <w:r>
        <w:t>Right doesn’t cover paper thin walls – disturbance there at beginning of term, so not covered – no breach</w:t>
      </w:r>
    </w:p>
    <w:p w14:paraId="28AAFEBC" w14:textId="0188F5A0" w:rsidR="00B17EBC" w:rsidRDefault="00B17EBC" w:rsidP="00B17EBC">
      <w:pPr>
        <w:pStyle w:val="ListParagraph"/>
        <w:numPr>
          <w:ilvl w:val="0"/>
          <w:numId w:val="162"/>
        </w:numPr>
      </w:pPr>
      <w:r>
        <w:t>Different approaches to whether disturbances by other tenants is breach:</w:t>
      </w:r>
    </w:p>
    <w:p w14:paraId="72DC1E72" w14:textId="04EE37AE" w:rsidR="00B17EBC" w:rsidRDefault="00B17EBC" w:rsidP="00B17EBC">
      <w:pPr>
        <w:pStyle w:val="ListParagraph"/>
        <w:ind w:left="1440"/>
      </w:pPr>
      <w:r>
        <w:t>1) Disturbances caused by tenants in circumstances where landlord could’ve taken action but didn’t – breach (</w:t>
      </w:r>
      <w:proofErr w:type="spellStart"/>
      <w:r>
        <w:rPr>
          <w:i/>
        </w:rPr>
        <w:t>Albamor</w:t>
      </w:r>
      <w:proofErr w:type="spellEnd"/>
      <w:r>
        <w:rPr>
          <w:i/>
        </w:rPr>
        <w:t xml:space="preserve"> Construction)</w:t>
      </w:r>
    </w:p>
    <w:p w14:paraId="63EC59B3" w14:textId="3FF07EAE" w:rsidR="00B17EBC" w:rsidRDefault="00B17EBC" w:rsidP="00B17EBC">
      <w:pPr>
        <w:pStyle w:val="ListParagraph"/>
        <w:ind w:left="1440"/>
        <w:rPr>
          <w:i/>
        </w:rPr>
      </w:pPr>
      <w:r>
        <w:t>2) Where tenants cause disturbance, landlord must have consented or actively participated (</w:t>
      </w:r>
      <w:r>
        <w:rPr>
          <w:i/>
        </w:rPr>
        <w:t>Curtis Investments)</w:t>
      </w:r>
    </w:p>
    <w:p w14:paraId="0838A57E" w14:textId="08CFC775" w:rsidR="00B17EBC" w:rsidRDefault="00B17EBC" w:rsidP="00B17EBC">
      <w:pPr>
        <w:pStyle w:val="Heading1"/>
      </w:pPr>
      <w:r>
        <w:t>Survivorship</w:t>
      </w:r>
    </w:p>
    <w:p w14:paraId="48FC0EC7" w14:textId="3A2C71CF" w:rsidR="00B17EBC" w:rsidRDefault="00B17EBC" w:rsidP="00B17EBC">
      <w:pPr>
        <w:pStyle w:val="Heading3"/>
      </w:pPr>
      <w:r>
        <w:t>Wills, Estates and Succession Act</w:t>
      </w:r>
    </w:p>
    <w:p w14:paraId="3E783469" w14:textId="77777777" w:rsidR="001644E8" w:rsidRDefault="001644E8" w:rsidP="001644E8"/>
    <w:p w14:paraId="5F028A6F" w14:textId="56E26D97" w:rsidR="001644E8" w:rsidRDefault="001644E8" w:rsidP="001644E8">
      <w:r w:rsidRPr="001644E8">
        <w:rPr>
          <w:u w:val="single"/>
        </w:rPr>
        <w:t>Part 2, Division 2 – Survivorship Rules</w:t>
      </w:r>
    </w:p>
    <w:p w14:paraId="47931E09" w14:textId="77777777" w:rsidR="001644E8" w:rsidRDefault="001644E8" w:rsidP="001644E8"/>
    <w:p w14:paraId="7E48EA21" w14:textId="4E4AF9CF" w:rsidR="001644E8" w:rsidRPr="001644E8" w:rsidRDefault="001644E8" w:rsidP="001644E8">
      <w:r>
        <w:rPr>
          <w:i/>
        </w:rPr>
        <w:t>Order of Death in Common Disaster</w:t>
      </w:r>
    </w:p>
    <w:p w14:paraId="192C39E4" w14:textId="2D36505A" w:rsidR="001644E8" w:rsidRDefault="001644E8" w:rsidP="001644E8">
      <w:pPr>
        <w:pStyle w:val="ListParagraph"/>
        <w:numPr>
          <w:ilvl w:val="0"/>
          <w:numId w:val="164"/>
        </w:numPr>
      </w:pPr>
      <w:r>
        <w:t>Doctrine of lapses – gift to a beneficiary who predeceases the testator, will lapse</w:t>
      </w:r>
    </w:p>
    <w:p w14:paraId="19E2CF45" w14:textId="5AF2A3CB" w:rsidR="001644E8" w:rsidRDefault="001644E8" w:rsidP="001644E8">
      <w:pPr>
        <w:pStyle w:val="ListParagraph"/>
        <w:numPr>
          <w:ilvl w:val="0"/>
          <w:numId w:val="164"/>
        </w:numPr>
      </w:pPr>
      <w:r>
        <w:t>BUT – if survives testator, even for instant, it passes into their estate</w:t>
      </w:r>
    </w:p>
    <w:p w14:paraId="29829C35" w14:textId="3B337E22" w:rsidR="001644E8" w:rsidRDefault="001644E8" w:rsidP="001644E8">
      <w:pPr>
        <w:pStyle w:val="ListParagraph"/>
        <w:numPr>
          <w:ilvl w:val="0"/>
          <w:numId w:val="164"/>
        </w:numPr>
      </w:pPr>
      <w:r>
        <w:t>In CL – had to prove order of death (hard, lots of lapses)</w:t>
      </w:r>
    </w:p>
    <w:p w14:paraId="417AA7DB" w14:textId="77777777" w:rsidR="001644E8" w:rsidRDefault="001644E8" w:rsidP="001644E8"/>
    <w:p w14:paraId="71F4137C" w14:textId="0D15E639" w:rsidR="001644E8" w:rsidRDefault="001644E8" w:rsidP="001644E8">
      <w:r>
        <w:t>S. 5 (1) – presumes that beneficiary dies before testator does – so gift will lapse</w:t>
      </w:r>
      <w:r w:rsidR="002B204A">
        <w:t xml:space="preserve"> – presumption that each person has survived the other</w:t>
      </w:r>
    </w:p>
    <w:p w14:paraId="1A381C5B" w14:textId="77777777" w:rsidR="0079521C" w:rsidRDefault="0079521C" w:rsidP="001644E8"/>
    <w:p w14:paraId="1DFF2731" w14:textId="5CAD4B48" w:rsidR="001644E8" w:rsidRDefault="001644E8" w:rsidP="001644E8">
      <w:r>
        <w:t xml:space="preserve">S. 5 (2) – Joint tenancy – deemed to tenancy in common – so descends to each of the heirs of those </w:t>
      </w:r>
      <w:r w:rsidR="00C3713C">
        <w:t>individuals</w:t>
      </w:r>
      <w:r w:rsidR="002B204A">
        <w:t xml:space="preserve"> – more fair, each descendant gets it</w:t>
      </w:r>
    </w:p>
    <w:p w14:paraId="75A486F4" w14:textId="77777777" w:rsidR="0079521C" w:rsidRDefault="0079521C" w:rsidP="001644E8"/>
    <w:p w14:paraId="542634E8" w14:textId="7CE03AA9" w:rsidR="0079521C" w:rsidRDefault="0079521C" w:rsidP="001644E8">
      <w:r>
        <w:t xml:space="preserve">S. 6 – Deference to instruments – if explicitly describes when someone dies before someone else, at same </w:t>
      </w:r>
      <w:proofErr w:type="gramStart"/>
      <w:r>
        <w:t>time ,</w:t>
      </w:r>
      <w:proofErr w:type="gramEnd"/>
      <w:r>
        <w:t xml:space="preserve"> or if hard to know (so can opt out)</w:t>
      </w:r>
      <w:r w:rsidR="002B204A">
        <w:t xml:space="preserve"> – deems that person to whom provision applies has died before other – alternative disposition provision applies</w:t>
      </w:r>
    </w:p>
    <w:p w14:paraId="0256388A" w14:textId="77777777" w:rsidR="0079521C" w:rsidRDefault="0079521C" w:rsidP="001644E8"/>
    <w:p w14:paraId="4B812598" w14:textId="77777777" w:rsidR="0079521C" w:rsidRDefault="0079521C" w:rsidP="001644E8">
      <w:r>
        <w:rPr>
          <w:i/>
        </w:rPr>
        <w:t>Survival of Beneficiaries</w:t>
      </w:r>
    </w:p>
    <w:p w14:paraId="7B36FC73" w14:textId="6CE1CB52" w:rsidR="0079521C" w:rsidRDefault="000E65EE" w:rsidP="001644E8">
      <w:r>
        <w:t>S. 9</w:t>
      </w:r>
      <w:r w:rsidR="002B204A">
        <w:t>(1)(a)+(b) – If r</w:t>
      </w:r>
      <w:r w:rsidR="0079521C">
        <w:t xml:space="preserve">ight to beneficiary to receive is conditional on them surviving someone else, and it’s impossible to tell, beneficiary deemed to predecease </w:t>
      </w:r>
    </w:p>
    <w:p w14:paraId="43DA2BD0" w14:textId="77777777" w:rsidR="0079521C" w:rsidRDefault="0079521C" w:rsidP="001644E8"/>
    <w:p w14:paraId="772C948E" w14:textId="7B56A68F" w:rsidR="0079521C" w:rsidRDefault="000E65EE" w:rsidP="001644E8">
      <w:r>
        <w:t>S. 9</w:t>
      </w:r>
      <w:r w:rsidR="0079521C">
        <w:t>(2)(a)+(b) – gift to 2 people, then to survivor of them, but both die at same time – share gifts equally between their successors</w:t>
      </w:r>
    </w:p>
    <w:p w14:paraId="6DE32C1B" w14:textId="77777777" w:rsidR="0079521C" w:rsidRPr="0079521C" w:rsidRDefault="0079521C" w:rsidP="001644E8"/>
    <w:p w14:paraId="070E41B9" w14:textId="7D80B0E7" w:rsidR="00B17EBC" w:rsidRDefault="0079521C" w:rsidP="00B17EBC">
      <w:proofErr w:type="gramStart"/>
      <w:r>
        <w:rPr>
          <w:i/>
        </w:rPr>
        <w:t>Five Day</w:t>
      </w:r>
      <w:proofErr w:type="gramEnd"/>
      <w:r>
        <w:rPr>
          <w:i/>
        </w:rPr>
        <w:t xml:space="preserve"> Survival Rule</w:t>
      </w:r>
    </w:p>
    <w:p w14:paraId="1EF58C19" w14:textId="2EDD5F63" w:rsidR="000E65EE" w:rsidRDefault="000E65EE" w:rsidP="00B17EBC">
      <w:r>
        <w:t>S. 10(1) – For gift, if beneficiary doesn’t survive person by 5 days, then deemed to predecease (so gift would lapse)</w:t>
      </w:r>
      <w:r w:rsidR="002B204A">
        <w:t xml:space="preserve"> – more likely will-makers wishes </w:t>
      </w:r>
      <w:proofErr w:type="spellStart"/>
      <w:r w:rsidR="002B204A">
        <w:t>honoured</w:t>
      </w:r>
      <w:proofErr w:type="spellEnd"/>
    </w:p>
    <w:p w14:paraId="6918746E" w14:textId="77777777" w:rsidR="00C02A88" w:rsidRDefault="00C02A88" w:rsidP="00B17EBC"/>
    <w:p w14:paraId="6A3796CC" w14:textId="07CA53CD" w:rsidR="00C02A88" w:rsidRDefault="00C02A88" w:rsidP="00B17EBC">
      <w:pPr>
        <w:rPr>
          <w:u w:val="single"/>
        </w:rPr>
      </w:pPr>
      <w:r>
        <w:rPr>
          <w:u w:val="single"/>
        </w:rPr>
        <w:t>Part 3 – When a Person Dies without a Will</w:t>
      </w:r>
    </w:p>
    <w:p w14:paraId="416982C3" w14:textId="13C6D6CF" w:rsidR="00C02A88" w:rsidRDefault="00C02A88" w:rsidP="00B17EBC">
      <w:r>
        <w:rPr>
          <w:u w:val="single"/>
        </w:rPr>
        <w:t>Division 1 – Distribution of Estate w/o Will</w:t>
      </w:r>
    </w:p>
    <w:p w14:paraId="0B6599E3" w14:textId="77777777" w:rsidR="00C02A88" w:rsidRDefault="00C02A88" w:rsidP="00B17EBC"/>
    <w:p w14:paraId="063009AD" w14:textId="77777777" w:rsidR="00C02A88" w:rsidRDefault="00C02A88" w:rsidP="00C02A88">
      <w:r>
        <w:rPr>
          <w:b/>
        </w:rPr>
        <w:t>Intestate Succession</w:t>
      </w:r>
    </w:p>
    <w:p w14:paraId="7BEFD9C8" w14:textId="77777777" w:rsidR="00C02A88" w:rsidRDefault="00C02A88" w:rsidP="00C02A88">
      <w:pPr>
        <w:pStyle w:val="ListParagraph"/>
        <w:numPr>
          <w:ilvl w:val="0"/>
          <w:numId w:val="163"/>
        </w:numPr>
      </w:pPr>
      <w:r>
        <w:t>What happens when person dies, no will</w:t>
      </w:r>
    </w:p>
    <w:p w14:paraId="3B82C6BE" w14:textId="77777777" w:rsidR="00C02A88" w:rsidRDefault="00C02A88" w:rsidP="00C02A88">
      <w:pPr>
        <w:pStyle w:val="ListParagraph"/>
        <w:numPr>
          <w:ilvl w:val="0"/>
          <w:numId w:val="163"/>
        </w:numPr>
      </w:pPr>
      <w:r>
        <w:t>Or will, but doesn’t deal with specific property</w:t>
      </w:r>
    </w:p>
    <w:p w14:paraId="53CD4DD7" w14:textId="77777777" w:rsidR="00C02A88" w:rsidRDefault="00C02A88" w:rsidP="00B17EBC"/>
    <w:p w14:paraId="230F2EE2" w14:textId="18864EFF" w:rsidR="00C02A88" w:rsidRDefault="00C02A88" w:rsidP="00B17EBC">
      <w:r>
        <w:rPr>
          <w:i/>
        </w:rPr>
        <w:t>Spouses</w:t>
      </w:r>
    </w:p>
    <w:p w14:paraId="18F2AB53" w14:textId="1537C15C" w:rsidR="001C1FA8" w:rsidRPr="001C1FA8" w:rsidRDefault="001C1FA8" w:rsidP="00B17EBC">
      <w:r w:rsidRPr="001C1FA8">
        <w:t xml:space="preserve">S. 2- Spouse definition – (a) married  (b) – common law for 2 </w:t>
      </w:r>
      <w:proofErr w:type="spellStart"/>
      <w:r w:rsidRPr="001C1FA8">
        <w:t>yrs</w:t>
      </w:r>
      <w:proofErr w:type="spellEnd"/>
    </w:p>
    <w:p w14:paraId="30A355BC" w14:textId="77777777" w:rsidR="001C1FA8" w:rsidRDefault="001C1FA8" w:rsidP="00B17EBC"/>
    <w:p w14:paraId="73915DA2" w14:textId="03CCE9C0" w:rsidR="00C02A88" w:rsidRDefault="00C02A88" w:rsidP="00B17EBC">
      <w:r>
        <w:t>S. 20 – if there’s a spouse, but no descendant, intestate estate goes to spouse</w:t>
      </w:r>
    </w:p>
    <w:p w14:paraId="2DD43248" w14:textId="77777777" w:rsidR="001C1FA8" w:rsidRDefault="001C1FA8" w:rsidP="00B17EBC"/>
    <w:p w14:paraId="353DCF03" w14:textId="77777777" w:rsidR="001C1FA8" w:rsidRDefault="001C1FA8" w:rsidP="00B17EBC">
      <w:r>
        <w:t>S. 22 – if 2 or more spouses, share to which they agree (or court decides)</w:t>
      </w:r>
    </w:p>
    <w:p w14:paraId="4099CDEC" w14:textId="77777777" w:rsidR="001C1FA8" w:rsidRDefault="001C1FA8" w:rsidP="00B17EBC"/>
    <w:p w14:paraId="3911C171" w14:textId="3156C500" w:rsidR="001C1FA8" w:rsidRDefault="001C1FA8" w:rsidP="00B17EBC">
      <w:r>
        <w:t>S. 21 – spouse + descendant – spouse gets household furnishings and preferential share of intestate estate (2)(a)(b)</w:t>
      </w:r>
    </w:p>
    <w:p w14:paraId="2CB0C6B7" w14:textId="4142D7AC" w:rsidR="001C1FA8" w:rsidRDefault="001C1FA8" w:rsidP="001C1FA8">
      <w:pPr>
        <w:pStyle w:val="ListParagraph"/>
        <w:numPr>
          <w:ilvl w:val="0"/>
          <w:numId w:val="165"/>
        </w:numPr>
      </w:pPr>
      <w:r>
        <w:t xml:space="preserve">(1) – </w:t>
      </w:r>
      <w:proofErr w:type="gramStart"/>
      <w:r>
        <w:t>definition</w:t>
      </w:r>
      <w:proofErr w:type="gramEnd"/>
      <w:r>
        <w:t xml:space="preserve"> of household furnishings</w:t>
      </w:r>
    </w:p>
    <w:p w14:paraId="604E91F9" w14:textId="6A0064E5" w:rsidR="001C1FA8" w:rsidRDefault="001C1FA8" w:rsidP="001C1FA8">
      <w:pPr>
        <w:pStyle w:val="ListParagraph"/>
        <w:numPr>
          <w:ilvl w:val="0"/>
          <w:numId w:val="165"/>
        </w:numPr>
      </w:pPr>
      <w:r>
        <w:t>(3) If descendants from both intestate and spouse, preferential share of spouse is $300,000 or greater if prescribed</w:t>
      </w:r>
    </w:p>
    <w:p w14:paraId="1D29DC98" w14:textId="1E2AAB42" w:rsidR="001C1FA8" w:rsidRDefault="001C1FA8" w:rsidP="001C1FA8">
      <w:pPr>
        <w:pStyle w:val="ListParagraph"/>
        <w:numPr>
          <w:ilvl w:val="0"/>
          <w:numId w:val="165"/>
        </w:numPr>
      </w:pPr>
      <w:r>
        <w:t xml:space="preserve">(4) </w:t>
      </w:r>
      <w:proofErr w:type="gramStart"/>
      <w:r>
        <w:t>if</w:t>
      </w:r>
      <w:proofErr w:type="gramEnd"/>
      <w:r>
        <w:t xml:space="preserve"> children not all from spouse, preferential share = $150,000</w:t>
      </w:r>
    </w:p>
    <w:p w14:paraId="2C2B8F71" w14:textId="1425932A" w:rsidR="001C1FA8" w:rsidRDefault="001C1FA8" w:rsidP="001C1FA8">
      <w:pPr>
        <w:pStyle w:val="ListParagraph"/>
        <w:numPr>
          <w:ilvl w:val="0"/>
          <w:numId w:val="165"/>
        </w:numPr>
      </w:pPr>
      <w:r>
        <w:t>(5) If less than preferential amount, then all goes to spouse</w:t>
      </w:r>
    </w:p>
    <w:p w14:paraId="65F8C835" w14:textId="1E1B6376" w:rsidR="001C1FA8" w:rsidRDefault="001C1FA8" w:rsidP="001C1FA8">
      <w:pPr>
        <w:pStyle w:val="ListParagraph"/>
        <w:numPr>
          <w:ilvl w:val="0"/>
          <w:numId w:val="165"/>
        </w:numPr>
      </w:pPr>
      <w:r>
        <w:t>(6) If greater, (a) spouse gets preferential share, and (b) residue is distrusted as (</w:t>
      </w:r>
      <w:proofErr w:type="spellStart"/>
      <w:r>
        <w:t>i</w:t>
      </w:r>
      <w:proofErr w:type="spellEnd"/>
      <w:r>
        <w:t xml:space="preserve">) 1/2 to spouse, </w:t>
      </w:r>
      <w:r w:rsidR="00C367F0">
        <w:t xml:space="preserve">(ii) </w:t>
      </w:r>
      <w:r>
        <w:t>1/2 to descendants</w:t>
      </w:r>
    </w:p>
    <w:p w14:paraId="7676DF45" w14:textId="77777777" w:rsidR="00C332EA" w:rsidRDefault="00C332EA" w:rsidP="00C332EA"/>
    <w:p w14:paraId="52C7FEA0" w14:textId="32681444" w:rsidR="00C332EA" w:rsidRDefault="00C332EA" w:rsidP="00C332EA">
      <w:proofErr w:type="spellStart"/>
      <w:r>
        <w:rPr>
          <w:i/>
        </w:rPr>
        <w:t>Parentellic</w:t>
      </w:r>
      <w:proofErr w:type="spellEnd"/>
      <w:r>
        <w:rPr>
          <w:i/>
        </w:rPr>
        <w:t xml:space="preserve"> Distribution – No spouse, but Descendants/Relatives</w:t>
      </w:r>
    </w:p>
    <w:p w14:paraId="5DDE3896" w14:textId="437AA50C" w:rsidR="00C332EA" w:rsidRDefault="00C332EA" w:rsidP="00C332EA">
      <w:r>
        <w:t>s. 23 (1) person dies w/o will and w/o spouse</w:t>
      </w:r>
    </w:p>
    <w:p w14:paraId="312DC210" w14:textId="563FADA4" w:rsidR="00C332EA" w:rsidRDefault="00C332EA" w:rsidP="00C332EA">
      <w:pPr>
        <w:pStyle w:val="ListParagraph"/>
        <w:numPr>
          <w:ilvl w:val="0"/>
          <w:numId w:val="166"/>
        </w:numPr>
      </w:pPr>
      <w:r>
        <w:t xml:space="preserve">(2)(a) – </w:t>
      </w:r>
      <w:proofErr w:type="gramStart"/>
      <w:r>
        <w:t>all</w:t>
      </w:r>
      <w:proofErr w:type="gramEnd"/>
      <w:r>
        <w:t xml:space="preserve"> go to descendants</w:t>
      </w:r>
    </w:p>
    <w:p w14:paraId="3779C9CE" w14:textId="65B1888C" w:rsidR="00C332EA" w:rsidRDefault="00C332EA" w:rsidP="00C332EA">
      <w:pPr>
        <w:pStyle w:val="ListParagraph"/>
        <w:numPr>
          <w:ilvl w:val="0"/>
          <w:numId w:val="166"/>
        </w:numPr>
      </w:pPr>
      <w:r>
        <w:t xml:space="preserve">(b) – </w:t>
      </w:r>
      <w:proofErr w:type="gramStart"/>
      <w:r>
        <w:t>no</w:t>
      </w:r>
      <w:proofErr w:type="gramEnd"/>
      <w:r>
        <w:t xml:space="preserve"> descendants, then to parents</w:t>
      </w:r>
    </w:p>
    <w:p w14:paraId="58C3AC30" w14:textId="01AFE3D8" w:rsidR="00C332EA" w:rsidRDefault="00C332EA" w:rsidP="00C332EA">
      <w:pPr>
        <w:pStyle w:val="ListParagraph"/>
        <w:numPr>
          <w:ilvl w:val="0"/>
          <w:numId w:val="166"/>
        </w:numPr>
      </w:pPr>
      <w:r>
        <w:t xml:space="preserve">(c) – </w:t>
      </w:r>
      <w:proofErr w:type="gramStart"/>
      <w:r>
        <w:t>no</w:t>
      </w:r>
      <w:proofErr w:type="gramEnd"/>
      <w:r>
        <w:t xml:space="preserve"> descendants, no parents, then descendants of parents (siblings</w:t>
      </w:r>
      <w:r w:rsidR="00F307D9">
        <w:t xml:space="preserve">, nieces, </w:t>
      </w:r>
      <w:proofErr w:type="spellStart"/>
      <w:r w:rsidR="00F307D9">
        <w:t>gn’s</w:t>
      </w:r>
      <w:proofErr w:type="spellEnd"/>
      <w:r>
        <w:t>)</w:t>
      </w:r>
    </w:p>
    <w:p w14:paraId="436D1523" w14:textId="472E54E6" w:rsidR="00C332EA" w:rsidRDefault="00C332EA" w:rsidP="00C332EA">
      <w:pPr>
        <w:pStyle w:val="ListParagraph"/>
        <w:numPr>
          <w:ilvl w:val="0"/>
          <w:numId w:val="166"/>
        </w:numPr>
      </w:pPr>
      <w:r>
        <w:t xml:space="preserve">(d) – </w:t>
      </w:r>
      <w:proofErr w:type="gramStart"/>
      <w:r>
        <w:t>none</w:t>
      </w:r>
      <w:proofErr w:type="gramEnd"/>
      <w:r>
        <w:t xml:space="preserve"> of these, then to grandparents</w:t>
      </w:r>
      <w:r w:rsidR="00871DC0">
        <w:t xml:space="preserve"> (or descendants – uncles, cousins)</w:t>
      </w:r>
    </w:p>
    <w:p w14:paraId="5B7F81A8" w14:textId="227B0E9E" w:rsidR="00C332EA" w:rsidRDefault="00871DC0" w:rsidP="00C332EA">
      <w:pPr>
        <w:pStyle w:val="ListParagraph"/>
        <w:numPr>
          <w:ilvl w:val="0"/>
          <w:numId w:val="166"/>
        </w:numPr>
      </w:pPr>
      <w:r>
        <w:t xml:space="preserve">(e) – </w:t>
      </w:r>
      <w:proofErr w:type="gramStart"/>
      <w:r>
        <w:t>if</w:t>
      </w:r>
      <w:proofErr w:type="gramEnd"/>
      <w:r>
        <w:t xml:space="preserve"> no grandparents, not</w:t>
      </w:r>
      <w:r w:rsidR="00C332EA">
        <w:t xml:space="preserve"> descendants of grandparents (uncles, cousins) – then try great-grandparents</w:t>
      </w:r>
      <w:r w:rsidR="00C3368C">
        <w:t>, (or their descendants)</w:t>
      </w:r>
    </w:p>
    <w:p w14:paraId="40D0F8A1" w14:textId="7E9F3AAA" w:rsidR="00C332EA" w:rsidRDefault="00F307D9" w:rsidP="00C332EA">
      <w:pPr>
        <w:pStyle w:val="ListParagraph"/>
        <w:numPr>
          <w:ilvl w:val="0"/>
          <w:numId w:val="166"/>
        </w:numPr>
      </w:pPr>
      <w:r>
        <w:t xml:space="preserve">(f) – </w:t>
      </w:r>
      <w:proofErr w:type="gramStart"/>
      <w:r>
        <w:t>if</w:t>
      </w:r>
      <w:proofErr w:type="gramEnd"/>
      <w:r>
        <w:t xml:space="preserve"> no one, then Escheat </w:t>
      </w:r>
      <w:r w:rsidR="00C332EA">
        <w:t xml:space="preserve">Act </w:t>
      </w:r>
    </w:p>
    <w:p w14:paraId="0CF2E8A6" w14:textId="2E9AE44C" w:rsidR="00C332EA" w:rsidRDefault="00C332EA" w:rsidP="00C332EA">
      <w:pPr>
        <w:pStyle w:val="ListParagraph"/>
        <w:numPr>
          <w:ilvl w:val="0"/>
          <w:numId w:val="166"/>
        </w:numPr>
      </w:pPr>
      <w:r>
        <w:t xml:space="preserve">(3) – </w:t>
      </w:r>
      <w:proofErr w:type="gramStart"/>
      <w:r>
        <w:t>people</w:t>
      </w:r>
      <w:proofErr w:type="gramEnd"/>
      <w:r>
        <w:t xml:space="preserve"> to 5th degree of relationship deemed to have predeceased estate</w:t>
      </w:r>
    </w:p>
    <w:p w14:paraId="6D63F42A" w14:textId="5801E9DA" w:rsidR="00C332EA" w:rsidRDefault="00C332EA" w:rsidP="00C332EA">
      <w:pPr>
        <w:pStyle w:val="ListParagraph"/>
        <w:numPr>
          <w:ilvl w:val="0"/>
          <w:numId w:val="166"/>
        </w:numPr>
      </w:pPr>
      <w:r>
        <w:t xml:space="preserve">(4)(a) – (3) doesn’t impact intestate’s direct descendants – cut off at 5, but not for direct descendants   (b) can still claim under Escheat Act on basis of legal/moral claim (mechanism if cut off) </w:t>
      </w:r>
    </w:p>
    <w:p w14:paraId="6B9296BC" w14:textId="77777777" w:rsidR="00C332EA" w:rsidRDefault="00C332EA" w:rsidP="00C332EA"/>
    <w:p w14:paraId="30D2BD50" w14:textId="1FB569A7" w:rsidR="00C332EA" w:rsidRDefault="00C332EA" w:rsidP="00C332EA">
      <w:r>
        <w:rPr>
          <w:i/>
        </w:rPr>
        <w:t>Distribution to Descendants</w:t>
      </w:r>
    </w:p>
    <w:p w14:paraId="0DA2E481" w14:textId="3616C423" w:rsidR="00C332EA" w:rsidRDefault="00C332EA" w:rsidP="00C332EA">
      <w:r>
        <w:t xml:space="preserve">S. 24(1) – where money given to descendants, it would be distributed equally between children </w:t>
      </w:r>
      <w:r w:rsidR="00AE3A5D">
        <w:t xml:space="preserve">(a) - </w:t>
      </w:r>
      <w:r>
        <w:t>if alive)</w:t>
      </w:r>
      <w:r w:rsidR="00AE3A5D">
        <w:t>\</w:t>
      </w:r>
    </w:p>
    <w:p w14:paraId="1321F5BA" w14:textId="226F455D" w:rsidR="00C332EA" w:rsidRDefault="00AE3A5D" w:rsidP="00C332EA">
      <w:pPr>
        <w:pStyle w:val="ListParagraph"/>
        <w:numPr>
          <w:ilvl w:val="0"/>
          <w:numId w:val="167"/>
        </w:numPr>
      </w:pPr>
      <w:r>
        <w:t xml:space="preserve">(b) </w:t>
      </w:r>
      <w:proofErr w:type="gramStart"/>
      <w:r w:rsidR="00C332EA">
        <w:t>if</w:t>
      </w:r>
      <w:proofErr w:type="gramEnd"/>
      <w:r w:rsidR="00C332EA">
        <w:t xml:space="preserve"> one descendant dead, then children get it and it’s distributed equally</w:t>
      </w:r>
    </w:p>
    <w:p w14:paraId="6AC90585" w14:textId="77777777" w:rsidR="0093316D" w:rsidRDefault="0093316D" w:rsidP="0093316D"/>
    <w:p w14:paraId="4B727E4F" w14:textId="6389E8C5" w:rsidR="0093316D" w:rsidRDefault="0093316D" w:rsidP="0093316D">
      <w:r>
        <w:rPr>
          <w:u w:val="single"/>
        </w:rPr>
        <w:t>Division 2 – Spousal Home</w:t>
      </w:r>
    </w:p>
    <w:p w14:paraId="3CB3CA9F" w14:textId="77777777" w:rsidR="0093316D" w:rsidRDefault="0093316D" w:rsidP="0093316D"/>
    <w:p w14:paraId="587115AB" w14:textId="05592E25" w:rsidR="0093316D" w:rsidRDefault="0093316D" w:rsidP="0093316D">
      <w:r>
        <w:rPr>
          <w:i/>
        </w:rPr>
        <w:t>Right to Spousal Home</w:t>
      </w:r>
    </w:p>
    <w:p w14:paraId="494BFFEE" w14:textId="74A801EB" w:rsidR="0093316D" w:rsidRDefault="0093316D" w:rsidP="0093316D">
      <w:r>
        <w:t>S. 26(1) Right of spouse to acquire spousal home</w:t>
      </w:r>
      <w:r w:rsidR="00C3368C">
        <w:t xml:space="preserve"> – satisfy part or </w:t>
      </w:r>
      <w:proofErr w:type="gramStart"/>
      <w:r w:rsidR="00C3368C">
        <w:t>all of spouse’s</w:t>
      </w:r>
      <w:proofErr w:type="gramEnd"/>
      <w:r w:rsidR="00C3368C">
        <w:t xml:space="preserve"> share of estate</w:t>
      </w:r>
    </w:p>
    <w:p w14:paraId="03A63A09" w14:textId="77777777" w:rsidR="0093316D" w:rsidRDefault="0093316D" w:rsidP="0093316D"/>
    <w:p w14:paraId="6283A9FF" w14:textId="35FCB1D0" w:rsidR="0093316D" w:rsidRDefault="0093316D" w:rsidP="0093316D">
      <w:r>
        <w:t>S. 27(2) Spouse must acquire right to spousal home within 180 days</w:t>
      </w:r>
    </w:p>
    <w:p w14:paraId="701D7ACB" w14:textId="77777777" w:rsidR="0093316D" w:rsidRDefault="0093316D" w:rsidP="0093316D"/>
    <w:p w14:paraId="3A3E39FA" w14:textId="07D4DAE9" w:rsidR="0093316D" w:rsidRDefault="0093316D" w:rsidP="0093316D">
      <w:r>
        <w:t>s. 29 – How the spouse can exercise their right to acquire the spousal home (see statute…</w:t>
      </w:r>
      <w:proofErr w:type="gramStart"/>
      <w:r>
        <w:t>.too</w:t>
      </w:r>
      <w:proofErr w:type="gramEnd"/>
      <w:r>
        <w:t xml:space="preserve"> long)</w:t>
      </w:r>
      <w:r w:rsidR="00C3368C">
        <w:t xml:space="preserve"> – share is dollar value, notice provided to other beneficiaries</w:t>
      </w:r>
    </w:p>
    <w:p w14:paraId="7240AADA" w14:textId="77777777" w:rsidR="0093316D" w:rsidRDefault="0093316D" w:rsidP="0093316D"/>
    <w:p w14:paraId="08F2841A" w14:textId="61B19051" w:rsidR="0093316D" w:rsidRDefault="0093316D" w:rsidP="0093316D">
      <w:r>
        <w:t>S. 30 – How to resolve a dispute over the value of deceased person’s interest  (see statute)</w:t>
      </w:r>
    </w:p>
    <w:p w14:paraId="3D903E44" w14:textId="77777777" w:rsidR="0093316D" w:rsidRDefault="0093316D" w:rsidP="0093316D"/>
    <w:p w14:paraId="73FA568E" w14:textId="6AC5A3DB" w:rsidR="0093316D" w:rsidRDefault="0093316D" w:rsidP="0093316D">
      <w:r>
        <w:t>S. 31 – (1) Gives spouse ability to purchase remainder of deceased person’s interest (see statute)</w:t>
      </w:r>
      <w:r w:rsidR="00DE7FF0">
        <w:t xml:space="preserve"> – right to purchase at fair market value if preferential share not sufficient for full </w:t>
      </w:r>
      <w:proofErr w:type="spellStart"/>
      <w:r w:rsidR="00DE7FF0">
        <w:t>amt</w:t>
      </w:r>
      <w:proofErr w:type="spellEnd"/>
    </w:p>
    <w:p w14:paraId="2DF25BFE" w14:textId="6E164D4E" w:rsidR="00A05117" w:rsidRDefault="0093316D" w:rsidP="0093316D">
      <w:r>
        <w:t xml:space="preserve"> </w:t>
      </w:r>
    </w:p>
    <w:p w14:paraId="1A9E4C24" w14:textId="45DBD2D3" w:rsidR="00930C5E" w:rsidRDefault="00930C5E" w:rsidP="0093316D">
      <w:r>
        <w:rPr>
          <w:i/>
        </w:rPr>
        <w:t>Adopted Children</w:t>
      </w:r>
    </w:p>
    <w:p w14:paraId="1D33C903" w14:textId="57BEEA0D" w:rsidR="00930C5E" w:rsidRPr="00930C5E" w:rsidRDefault="00930C5E" w:rsidP="0093316D">
      <w:r>
        <w:t xml:space="preserve">S. 3, WESA 2(a) - Once children are adopted, they cease to be descendants of their pre-adoption parents ((3) exception – </w:t>
      </w:r>
      <w:proofErr w:type="gramStart"/>
      <w:r>
        <w:t>step-parent</w:t>
      </w:r>
      <w:proofErr w:type="gramEnd"/>
      <w:r>
        <w:t xml:space="preserve"> adoptions)</w:t>
      </w:r>
    </w:p>
    <w:p w14:paraId="2120C1C7" w14:textId="1F127E14" w:rsidR="00930C5E" w:rsidRPr="00930C5E" w:rsidRDefault="00930C5E" w:rsidP="0093316D">
      <w:r>
        <w:rPr>
          <w:i/>
        </w:rPr>
        <w:t xml:space="preserve">Adoption Act – </w:t>
      </w:r>
      <w:r>
        <w:t>s. 37 – Adopted children become descendants of individuals that adopted them (and vice versa)</w:t>
      </w:r>
    </w:p>
    <w:p w14:paraId="01728339" w14:textId="77777777" w:rsidR="00930C5E" w:rsidRPr="00930C5E" w:rsidRDefault="00930C5E" w:rsidP="0093316D">
      <w:pPr>
        <w:rPr>
          <w:i/>
        </w:rPr>
      </w:pPr>
    </w:p>
    <w:p w14:paraId="5D3DD42B" w14:textId="280157DB" w:rsidR="00A05117" w:rsidRDefault="00A05117" w:rsidP="00A05117">
      <w:pPr>
        <w:pStyle w:val="Heading1"/>
      </w:pPr>
      <w:r>
        <w:t>Qualified Transfers, Future Interests</w:t>
      </w:r>
    </w:p>
    <w:p w14:paraId="2D32F674" w14:textId="77777777" w:rsidR="00A61170" w:rsidRDefault="00A61170" w:rsidP="00A61170"/>
    <w:p w14:paraId="17259350" w14:textId="37D2F1AE" w:rsidR="00A61170" w:rsidRDefault="00A61170" w:rsidP="00A61170">
      <w:r>
        <w:t>Harry (fee simple owner) conveys property to Hermione for life.</w:t>
      </w:r>
    </w:p>
    <w:p w14:paraId="17912F5E" w14:textId="6EC3542C" w:rsidR="00A61170" w:rsidRDefault="00A61170" w:rsidP="00A61170">
      <w:pPr>
        <w:pStyle w:val="ListParagraph"/>
        <w:numPr>
          <w:ilvl w:val="0"/>
          <w:numId w:val="167"/>
        </w:numPr>
      </w:pPr>
      <w:r>
        <w:t>Hermione has life estate</w:t>
      </w:r>
    </w:p>
    <w:p w14:paraId="456C81FB" w14:textId="203B57A8" w:rsidR="00A61170" w:rsidRDefault="00A61170" w:rsidP="00A61170">
      <w:pPr>
        <w:pStyle w:val="ListParagraph"/>
        <w:numPr>
          <w:ilvl w:val="0"/>
          <w:numId w:val="167"/>
        </w:numPr>
      </w:pPr>
      <w:r>
        <w:t xml:space="preserve">Harry retains </w:t>
      </w:r>
      <w:r w:rsidRPr="00785598">
        <w:rPr>
          <w:b/>
        </w:rPr>
        <w:t>reversion interest</w:t>
      </w:r>
      <w:r w:rsidR="00785598">
        <w:t xml:space="preserve"> </w:t>
      </w:r>
    </w:p>
    <w:p w14:paraId="4D00514A" w14:textId="263D1CD9" w:rsidR="00785598" w:rsidRDefault="00785598" w:rsidP="00785598">
      <w:pPr>
        <w:pStyle w:val="ListParagraph"/>
        <w:numPr>
          <w:ilvl w:val="1"/>
          <w:numId w:val="167"/>
        </w:numPr>
      </w:pPr>
      <w:r>
        <w:t>Like rubber band, goes back to will maker</w:t>
      </w:r>
    </w:p>
    <w:p w14:paraId="5680FB98" w14:textId="77777777" w:rsidR="00A61170" w:rsidRDefault="00A61170" w:rsidP="00A61170"/>
    <w:p w14:paraId="069777CC" w14:textId="7BDB848E" w:rsidR="00A61170" w:rsidRDefault="00A61170" w:rsidP="00A61170">
      <w:r>
        <w:t>Harry (fee simple owner) conveys property to Hermione for life, then to Ron in fee simple</w:t>
      </w:r>
    </w:p>
    <w:p w14:paraId="705D6925" w14:textId="7499F651" w:rsidR="00785598" w:rsidRDefault="00785598" w:rsidP="00785598">
      <w:pPr>
        <w:pStyle w:val="ListParagraph"/>
        <w:numPr>
          <w:ilvl w:val="0"/>
          <w:numId w:val="168"/>
        </w:numPr>
      </w:pPr>
      <w:r>
        <w:t>Hermione has life estate</w:t>
      </w:r>
    </w:p>
    <w:p w14:paraId="1666440D" w14:textId="6C4D5E2B" w:rsidR="00785598" w:rsidRPr="00785598" w:rsidRDefault="00785598" w:rsidP="00785598">
      <w:pPr>
        <w:pStyle w:val="ListParagraph"/>
        <w:numPr>
          <w:ilvl w:val="0"/>
          <w:numId w:val="168"/>
        </w:numPr>
      </w:pPr>
      <w:r>
        <w:t xml:space="preserve">Ron has </w:t>
      </w:r>
      <w:r w:rsidRPr="00785598">
        <w:rPr>
          <w:b/>
        </w:rPr>
        <w:t>remainder interest</w:t>
      </w:r>
    </w:p>
    <w:p w14:paraId="118869DB" w14:textId="26BABC53" w:rsidR="00785598" w:rsidRPr="00785598" w:rsidRDefault="00785598" w:rsidP="00785598">
      <w:pPr>
        <w:pStyle w:val="ListParagraph"/>
        <w:numPr>
          <w:ilvl w:val="1"/>
          <w:numId w:val="168"/>
        </w:numPr>
      </w:pPr>
      <w:proofErr w:type="gramStart"/>
      <w:r>
        <w:t>goes</w:t>
      </w:r>
      <w:proofErr w:type="gramEnd"/>
      <w:r>
        <w:t xml:space="preserve"> on to third party</w:t>
      </w:r>
    </w:p>
    <w:p w14:paraId="6F228158" w14:textId="19C8F233" w:rsidR="00785598" w:rsidRDefault="00785598" w:rsidP="00785598">
      <w:pPr>
        <w:pStyle w:val="ListParagraph"/>
        <w:numPr>
          <w:ilvl w:val="0"/>
          <w:numId w:val="168"/>
        </w:numPr>
      </w:pPr>
      <w:r>
        <w:t>Harry has nothing</w:t>
      </w:r>
    </w:p>
    <w:p w14:paraId="64D776E5" w14:textId="77777777" w:rsidR="00785598" w:rsidRDefault="00785598" w:rsidP="00785598"/>
    <w:p w14:paraId="7D118DF3" w14:textId="689087A8" w:rsidR="00785598" w:rsidRDefault="00785598" w:rsidP="00785598">
      <w:r>
        <w:t>** Remainders and reversions are both considered “present rights to future enjoyment” (</w:t>
      </w:r>
      <w:proofErr w:type="spellStart"/>
      <w:r>
        <w:t>Stuartburn</w:t>
      </w:r>
      <w:proofErr w:type="spellEnd"/>
      <w:r>
        <w:t xml:space="preserve"> v </w:t>
      </w:r>
      <w:proofErr w:type="spellStart"/>
      <w:r>
        <w:t>Kiansky</w:t>
      </w:r>
      <w:proofErr w:type="spellEnd"/>
      <w:r>
        <w:t xml:space="preserve"> – P still considered to have interest in land for remainder interest. Co-exists w/ L/E even though can’t use land)</w:t>
      </w:r>
    </w:p>
    <w:p w14:paraId="4A97A39B" w14:textId="2363658C" w:rsidR="00785598" w:rsidRDefault="00785598" w:rsidP="00785598">
      <w:pPr>
        <w:pStyle w:val="Heading2"/>
      </w:pPr>
      <w:r>
        <w:t>Defeasible Interest</w:t>
      </w:r>
    </w:p>
    <w:p w14:paraId="0BB11446" w14:textId="7A9B1B0B" w:rsidR="00785598" w:rsidRDefault="00785598" w:rsidP="00785598">
      <w:pPr>
        <w:pStyle w:val="ListParagraph"/>
        <w:numPr>
          <w:ilvl w:val="0"/>
          <w:numId w:val="169"/>
        </w:numPr>
      </w:pPr>
      <w:r>
        <w:t>Can be brought to premature end with specific event – called condition subsequent (not given – “might”)</w:t>
      </w:r>
    </w:p>
    <w:p w14:paraId="0CD7FCC8" w14:textId="04D6AFD5" w:rsidR="00785598" w:rsidRDefault="00785598" w:rsidP="00785598">
      <w:pPr>
        <w:pStyle w:val="ListParagraph"/>
        <w:numPr>
          <w:ilvl w:val="0"/>
          <w:numId w:val="169"/>
        </w:numPr>
      </w:pPr>
      <w:r>
        <w:t>Dark cloud hanging over complete estate</w:t>
      </w:r>
    </w:p>
    <w:p w14:paraId="2B6961B9" w14:textId="77777777" w:rsidR="00785598" w:rsidRDefault="00785598" w:rsidP="00785598"/>
    <w:p w14:paraId="73C52AC8" w14:textId="22144D97" w:rsidR="00785598" w:rsidRDefault="00785598" w:rsidP="00785598">
      <w:r>
        <w:t xml:space="preserve">Harry grants property to Hermione, on condition that if she studies 14 </w:t>
      </w:r>
      <w:proofErr w:type="spellStart"/>
      <w:r>
        <w:t>hrs</w:t>
      </w:r>
      <w:proofErr w:type="spellEnd"/>
      <w:r>
        <w:t>, my estate may re-enter.</w:t>
      </w:r>
    </w:p>
    <w:p w14:paraId="6E071DEF" w14:textId="5FF829B2" w:rsidR="00785598" w:rsidRDefault="00785598" w:rsidP="00785598">
      <w:pPr>
        <w:pStyle w:val="ListParagraph"/>
        <w:numPr>
          <w:ilvl w:val="0"/>
          <w:numId w:val="170"/>
        </w:numPr>
      </w:pPr>
      <w:r>
        <w:t>Hermione – has defeasible fee simple interest</w:t>
      </w:r>
    </w:p>
    <w:p w14:paraId="15184ABE" w14:textId="3DBF0825" w:rsidR="00785598" w:rsidRDefault="00785598" w:rsidP="00785598">
      <w:pPr>
        <w:pStyle w:val="ListParagraph"/>
        <w:numPr>
          <w:ilvl w:val="0"/>
          <w:numId w:val="170"/>
        </w:numPr>
      </w:pPr>
      <w:r>
        <w:t>Harry – right of re-entry</w:t>
      </w:r>
    </w:p>
    <w:p w14:paraId="64A84C0B" w14:textId="77777777" w:rsidR="00785598" w:rsidRDefault="00785598" w:rsidP="00785598"/>
    <w:p w14:paraId="7AD1D32E" w14:textId="5E9F7728" w:rsidR="00785598" w:rsidRDefault="00785598" w:rsidP="00785598">
      <w:r w:rsidRPr="00785598">
        <w:rPr>
          <w:b/>
        </w:rPr>
        <w:t>Rights of re-entry must be exercised</w:t>
      </w:r>
    </w:p>
    <w:p w14:paraId="26AB25A8" w14:textId="6971D2C9" w:rsidR="00785598" w:rsidRDefault="00785598" w:rsidP="00785598">
      <w:r>
        <w:t>Need:</w:t>
      </w:r>
    </w:p>
    <w:p w14:paraId="0ED055A2" w14:textId="51FBCD6A" w:rsidR="00785598" w:rsidRDefault="00785598" w:rsidP="00785598">
      <w:pPr>
        <w:pStyle w:val="ListParagraph"/>
        <w:numPr>
          <w:ilvl w:val="0"/>
          <w:numId w:val="171"/>
        </w:numPr>
      </w:pPr>
      <w:r>
        <w:t>Formal entry</w:t>
      </w:r>
    </w:p>
    <w:p w14:paraId="122FE1F2" w14:textId="18BFCDBC" w:rsidR="00785598" w:rsidRDefault="00785598" w:rsidP="00785598">
      <w:pPr>
        <w:pStyle w:val="ListParagraph"/>
        <w:numPr>
          <w:ilvl w:val="0"/>
          <w:numId w:val="171"/>
        </w:numPr>
      </w:pPr>
      <w:r>
        <w:t>Demand for possession</w:t>
      </w:r>
    </w:p>
    <w:p w14:paraId="6B4D1254" w14:textId="2BF58743" w:rsidR="0044098C" w:rsidRDefault="0044098C" w:rsidP="00785598">
      <w:pPr>
        <w:pStyle w:val="ListParagraph"/>
        <w:numPr>
          <w:ilvl w:val="0"/>
          <w:numId w:val="171"/>
        </w:numPr>
      </w:pPr>
      <w:r>
        <w:t>Under CL – no limit to how far in future right of re-entry exercised</w:t>
      </w:r>
    </w:p>
    <w:p w14:paraId="04A0E81E" w14:textId="3C782007" w:rsidR="0044098C" w:rsidRDefault="0044098C" w:rsidP="00785598">
      <w:pPr>
        <w:pStyle w:val="ListParagraph"/>
        <w:numPr>
          <w:ilvl w:val="0"/>
          <w:numId w:val="171"/>
        </w:numPr>
      </w:pPr>
      <w:r>
        <w:rPr>
          <w:i/>
        </w:rPr>
        <w:t>Limitations Act</w:t>
      </w:r>
      <w:r>
        <w:t xml:space="preserve"> – s. 3(1)(d) – no limit</w:t>
      </w:r>
    </w:p>
    <w:p w14:paraId="3A0B599D" w14:textId="24B2F9AB" w:rsidR="0001503B" w:rsidRDefault="0001503B" w:rsidP="0001503B">
      <w:pPr>
        <w:pStyle w:val="Heading2"/>
      </w:pPr>
      <w:r>
        <w:t>Determinable Interest</w:t>
      </w:r>
    </w:p>
    <w:p w14:paraId="18B64CF4" w14:textId="4D951F67" w:rsidR="0001503B" w:rsidRDefault="0001503B" w:rsidP="0001503B">
      <w:pPr>
        <w:pStyle w:val="ListParagraph"/>
        <w:numPr>
          <w:ilvl w:val="0"/>
          <w:numId w:val="172"/>
        </w:numPr>
      </w:pPr>
      <w:r>
        <w:t>Upon occurrence of “determining event”, fee simple ends automatically</w:t>
      </w:r>
    </w:p>
    <w:p w14:paraId="117EEEA0" w14:textId="77777777" w:rsidR="0001503B" w:rsidRDefault="0001503B" w:rsidP="0001503B"/>
    <w:p w14:paraId="3A14E9D7" w14:textId="097E1682" w:rsidR="0001503B" w:rsidRDefault="0001503B" w:rsidP="0001503B">
      <w:r>
        <w:t xml:space="preserve">From Harry to Hermione until Hermione begins to study for 14 </w:t>
      </w:r>
      <w:proofErr w:type="spellStart"/>
      <w:r>
        <w:t>hrs</w:t>
      </w:r>
      <w:proofErr w:type="spellEnd"/>
      <w:r>
        <w:t xml:space="preserve"> day on regular basis</w:t>
      </w:r>
    </w:p>
    <w:p w14:paraId="4F5BA2B7" w14:textId="6FF32018" w:rsidR="0001503B" w:rsidRDefault="0001503B" w:rsidP="0001503B">
      <w:pPr>
        <w:pStyle w:val="ListParagraph"/>
        <w:numPr>
          <w:ilvl w:val="0"/>
          <w:numId w:val="172"/>
        </w:numPr>
      </w:pPr>
      <w:r>
        <w:t>Hermione – determinable fee simple</w:t>
      </w:r>
    </w:p>
    <w:p w14:paraId="78B918A3" w14:textId="4F41FB70" w:rsidR="0001503B" w:rsidRDefault="0001503B" w:rsidP="0001503B">
      <w:pPr>
        <w:pStyle w:val="ListParagraph"/>
        <w:numPr>
          <w:ilvl w:val="0"/>
          <w:numId w:val="172"/>
        </w:numPr>
      </w:pPr>
      <w:r>
        <w:t xml:space="preserve">Harry’s estate – possibility of </w:t>
      </w:r>
      <w:proofErr w:type="spellStart"/>
      <w:r>
        <w:t>reverter</w:t>
      </w:r>
      <w:proofErr w:type="spellEnd"/>
    </w:p>
    <w:p w14:paraId="3157E96E" w14:textId="77777777" w:rsidR="0001503B" w:rsidRDefault="0001503B" w:rsidP="0001503B"/>
    <w:p w14:paraId="25A29FB4" w14:textId="1BC0CBD6" w:rsidR="0001503B" w:rsidRDefault="0001503B" w:rsidP="0001503B">
      <w:r>
        <w:t xml:space="preserve">To Harry for life while Harry remains a </w:t>
      </w:r>
      <w:proofErr w:type="spellStart"/>
      <w:r>
        <w:t>Quidditch</w:t>
      </w:r>
      <w:proofErr w:type="spellEnd"/>
      <w:r>
        <w:t xml:space="preserve"> player</w:t>
      </w:r>
    </w:p>
    <w:p w14:paraId="6AD580F3" w14:textId="04EB5E75" w:rsidR="0001503B" w:rsidRDefault="0001503B" w:rsidP="0001503B">
      <w:pPr>
        <w:pStyle w:val="ListParagraph"/>
        <w:numPr>
          <w:ilvl w:val="0"/>
          <w:numId w:val="173"/>
        </w:numPr>
      </w:pPr>
      <w:r>
        <w:t>Harry – determinable life estate</w:t>
      </w:r>
    </w:p>
    <w:p w14:paraId="1493CB4F" w14:textId="1D6B143C" w:rsidR="0001503B" w:rsidRDefault="0001503B" w:rsidP="0001503B">
      <w:pPr>
        <w:pStyle w:val="ListParagraph"/>
        <w:numPr>
          <w:ilvl w:val="0"/>
          <w:numId w:val="173"/>
        </w:numPr>
      </w:pPr>
      <w:r>
        <w:t>Grantor (or heirs) – reversion in fee simple</w:t>
      </w:r>
    </w:p>
    <w:p w14:paraId="50B0A200" w14:textId="77777777" w:rsidR="0001503B" w:rsidRDefault="0001503B" w:rsidP="0001503B"/>
    <w:p w14:paraId="1DD9DA2A" w14:textId="499344BD" w:rsidR="0001503B" w:rsidRDefault="0001503B" w:rsidP="0001503B">
      <w:r>
        <w:rPr>
          <w:b/>
        </w:rPr>
        <w:t>Determinable vs. Defeasible</w:t>
      </w:r>
    </w:p>
    <w:p w14:paraId="31C0EB71" w14:textId="1031B1EF" w:rsidR="0001503B" w:rsidRDefault="0001503B" w:rsidP="0001503B">
      <w:pPr>
        <w:pStyle w:val="ListParagraph"/>
        <w:numPr>
          <w:ilvl w:val="0"/>
          <w:numId w:val="174"/>
        </w:numPr>
      </w:pPr>
      <w:r>
        <w:t>Question of intention – based on words used</w:t>
      </w:r>
    </w:p>
    <w:p w14:paraId="01435C1F" w14:textId="243B2CA4" w:rsidR="0001503B" w:rsidRDefault="0001503B" w:rsidP="0001503B">
      <w:pPr>
        <w:pStyle w:val="ListParagraph"/>
        <w:numPr>
          <w:ilvl w:val="0"/>
          <w:numId w:val="174"/>
        </w:numPr>
      </w:pPr>
      <w:r>
        <w:t>Words associated w/ determinable:</w:t>
      </w:r>
    </w:p>
    <w:p w14:paraId="2CC1DCAA" w14:textId="6C85485C" w:rsidR="0001503B" w:rsidRDefault="0001503B" w:rsidP="0001503B">
      <w:pPr>
        <w:pStyle w:val="ListParagraph"/>
        <w:numPr>
          <w:ilvl w:val="1"/>
          <w:numId w:val="174"/>
        </w:numPr>
      </w:pPr>
      <w:r>
        <w:t>While, during, so long as, until, words of duration/time</w:t>
      </w:r>
    </w:p>
    <w:p w14:paraId="1A8A1101" w14:textId="4774AE0B" w:rsidR="0001503B" w:rsidRDefault="0001503B" w:rsidP="0001503B">
      <w:pPr>
        <w:pStyle w:val="ListParagraph"/>
        <w:numPr>
          <w:ilvl w:val="1"/>
          <w:numId w:val="174"/>
        </w:numPr>
      </w:pPr>
      <w:r>
        <w:t>“</w:t>
      </w:r>
      <w:proofErr w:type="gramStart"/>
      <w:r>
        <w:t>fence</w:t>
      </w:r>
      <w:proofErr w:type="gramEnd"/>
      <w:r>
        <w:t xml:space="preserve"> post”; limited by a condition</w:t>
      </w:r>
    </w:p>
    <w:p w14:paraId="7FA01911" w14:textId="4BBD830D" w:rsidR="0001503B" w:rsidRDefault="0001503B" w:rsidP="0001503B">
      <w:pPr>
        <w:pStyle w:val="ListParagraph"/>
        <w:numPr>
          <w:ilvl w:val="0"/>
          <w:numId w:val="174"/>
        </w:numPr>
      </w:pPr>
      <w:r>
        <w:t>Words associated w/ defeasible:</w:t>
      </w:r>
    </w:p>
    <w:p w14:paraId="3BEE9B03" w14:textId="4C890FA8" w:rsidR="0001503B" w:rsidRDefault="0001503B" w:rsidP="0001503B">
      <w:pPr>
        <w:pStyle w:val="ListParagraph"/>
        <w:numPr>
          <w:ilvl w:val="1"/>
          <w:numId w:val="174"/>
        </w:numPr>
      </w:pPr>
      <w:r>
        <w:t>On condition that, but if, provided that</w:t>
      </w:r>
      <w:r w:rsidR="008509F7">
        <w:t xml:space="preserve">, if it happens that </w:t>
      </w:r>
    </w:p>
    <w:p w14:paraId="6C060F7E" w14:textId="02A19CD7" w:rsidR="0001503B" w:rsidRDefault="0001503B" w:rsidP="0001503B">
      <w:pPr>
        <w:pStyle w:val="ListParagraph"/>
        <w:numPr>
          <w:ilvl w:val="1"/>
          <w:numId w:val="174"/>
        </w:numPr>
      </w:pPr>
      <w:r>
        <w:t>“</w:t>
      </w:r>
      <w:proofErr w:type="gramStart"/>
      <w:r>
        <w:t>dark</w:t>
      </w:r>
      <w:proofErr w:type="gramEnd"/>
      <w:r>
        <w:t xml:space="preserve"> cloud”;  independent clause added to complete f/s</w:t>
      </w:r>
    </w:p>
    <w:p w14:paraId="0BDDA07B" w14:textId="4D819F61" w:rsidR="007F7046" w:rsidRDefault="000348A3" w:rsidP="007F7046">
      <w:pPr>
        <w:pStyle w:val="Heading3"/>
      </w:pPr>
      <w:r>
        <w:t>Caroline (Village) v Roper</w:t>
      </w:r>
    </w:p>
    <w:p w14:paraId="65C4BC32" w14:textId="55CEC121" w:rsidR="0001503B" w:rsidRDefault="00E61019" w:rsidP="00E61019">
      <w:r>
        <w:t>Facts? Land granted to community center. “</w:t>
      </w:r>
      <w:proofErr w:type="gramStart"/>
      <w:r>
        <w:t>shall</w:t>
      </w:r>
      <w:proofErr w:type="gramEnd"/>
      <w:r>
        <w:t xml:space="preserve"> revert back to the late Thomas Roper Estate if used for other than community center”</w:t>
      </w:r>
    </w:p>
    <w:p w14:paraId="77D3FC75" w14:textId="29500C59" w:rsidR="00E61019" w:rsidRDefault="00E61019" w:rsidP="00E61019">
      <w:pPr>
        <w:pStyle w:val="ListParagraph"/>
        <w:numPr>
          <w:ilvl w:val="0"/>
          <w:numId w:val="175"/>
        </w:numPr>
      </w:pPr>
      <w:r>
        <w:t xml:space="preserve">Court found – defeasible interest in fee simple – condition subsequent </w:t>
      </w:r>
    </w:p>
    <w:p w14:paraId="53B6DD2E" w14:textId="260CEB4D" w:rsidR="00E61019" w:rsidRDefault="00E61019" w:rsidP="00E61019">
      <w:pPr>
        <w:pStyle w:val="ListParagraph"/>
        <w:numPr>
          <w:ilvl w:val="0"/>
          <w:numId w:val="175"/>
        </w:numPr>
      </w:pPr>
      <w:r>
        <w:t>Uses future tense, based on something that might or might not occur</w:t>
      </w:r>
    </w:p>
    <w:p w14:paraId="58ABA271" w14:textId="77777777" w:rsidR="00E61019" w:rsidRDefault="00E61019" w:rsidP="00E61019"/>
    <w:p w14:paraId="39259F60" w14:textId="11F892B6" w:rsidR="00E61019" w:rsidRDefault="00E61019" w:rsidP="00E61019">
      <w:r>
        <w:rPr>
          <w:b/>
        </w:rPr>
        <w:t>Effect of breaching the clause</w:t>
      </w:r>
    </w:p>
    <w:p w14:paraId="73A6C2C5" w14:textId="77777777" w:rsidR="00E61019" w:rsidRDefault="00E61019" w:rsidP="004A489C">
      <w:pPr>
        <w:pStyle w:val="ListParagraph"/>
        <w:numPr>
          <w:ilvl w:val="0"/>
          <w:numId w:val="177"/>
        </w:numPr>
      </w:pPr>
      <w:r>
        <w:t xml:space="preserve">Defeasible – </w:t>
      </w:r>
    </w:p>
    <w:p w14:paraId="08210492" w14:textId="5F8AEC96" w:rsidR="00E61019" w:rsidRDefault="00E61019" w:rsidP="004A489C">
      <w:pPr>
        <w:pStyle w:val="ListParagraph"/>
        <w:numPr>
          <w:ilvl w:val="1"/>
          <w:numId w:val="177"/>
        </w:numPr>
      </w:pPr>
      <w:proofErr w:type="gramStart"/>
      <w:r>
        <w:t>condition</w:t>
      </w:r>
      <w:proofErr w:type="gramEnd"/>
      <w:r>
        <w:t xml:space="preserve"> subsequent breached  - grantor must exercise right of re-entry (optional)</w:t>
      </w:r>
    </w:p>
    <w:p w14:paraId="6FA31B6B" w14:textId="6AF8CC0D" w:rsidR="00E61019" w:rsidRDefault="00E61019" w:rsidP="004A489C">
      <w:pPr>
        <w:pStyle w:val="ListParagraph"/>
        <w:numPr>
          <w:ilvl w:val="1"/>
          <w:numId w:val="177"/>
        </w:numPr>
      </w:pPr>
      <w:proofErr w:type="gramStart"/>
      <w:r>
        <w:t>forfeiture</w:t>
      </w:r>
      <w:proofErr w:type="gramEnd"/>
      <w:r>
        <w:t xml:space="preserve"> clause – if invalid, clause is struck out</w:t>
      </w:r>
      <w:r w:rsidR="00291630">
        <w:t xml:space="preserve"> – seen </w:t>
      </w:r>
    </w:p>
    <w:p w14:paraId="0308AD0E" w14:textId="77777777" w:rsidR="001752AD" w:rsidRDefault="00E61019" w:rsidP="004A489C">
      <w:pPr>
        <w:pStyle w:val="ListParagraph"/>
        <w:numPr>
          <w:ilvl w:val="0"/>
          <w:numId w:val="177"/>
        </w:numPr>
      </w:pPr>
      <w:r>
        <w:t xml:space="preserve">Determinable – </w:t>
      </w:r>
    </w:p>
    <w:p w14:paraId="07D38E00" w14:textId="7EE3A08A" w:rsidR="00E61019" w:rsidRDefault="00E61019" w:rsidP="004A489C">
      <w:pPr>
        <w:pStyle w:val="ListParagraph"/>
        <w:numPr>
          <w:ilvl w:val="1"/>
          <w:numId w:val="177"/>
        </w:numPr>
      </w:pPr>
      <w:proofErr w:type="gramStart"/>
      <w:r>
        <w:t>estate</w:t>
      </w:r>
      <w:proofErr w:type="gramEnd"/>
      <w:r>
        <w:t xml:space="preserve"> lost automatically</w:t>
      </w:r>
    </w:p>
    <w:p w14:paraId="35106D84" w14:textId="77777777" w:rsidR="00E61019" w:rsidRDefault="00E61019" w:rsidP="004A489C">
      <w:pPr>
        <w:pStyle w:val="ListParagraph"/>
        <w:numPr>
          <w:ilvl w:val="1"/>
          <w:numId w:val="177"/>
        </w:numPr>
      </w:pPr>
      <w:r>
        <w:t>If forfeiture clause invalid, entire grant/estate is invalid</w:t>
      </w:r>
    </w:p>
    <w:p w14:paraId="4A6EDEFA" w14:textId="01CF3B45" w:rsidR="00E61019" w:rsidRPr="00E61019" w:rsidRDefault="00E61019" w:rsidP="004A489C">
      <w:pPr>
        <w:pStyle w:val="ListParagraph"/>
        <w:numPr>
          <w:ilvl w:val="2"/>
          <w:numId w:val="177"/>
        </w:numPr>
      </w:pPr>
      <w:r>
        <w:t>Reverts back</w:t>
      </w:r>
      <w:r w:rsidR="001752AD">
        <w:t xml:space="preserve"> to grantor</w:t>
      </w:r>
      <w:r>
        <w:t xml:space="preserve">  </w:t>
      </w:r>
    </w:p>
    <w:p w14:paraId="735FEEC7" w14:textId="77777777" w:rsidR="00E61019" w:rsidRDefault="00E61019" w:rsidP="00E61019">
      <w:pPr>
        <w:rPr>
          <w:b/>
        </w:rPr>
      </w:pPr>
    </w:p>
    <w:p w14:paraId="25EDE2D6" w14:textId="322401FC" w:rsidR="00E61019" w:rsidRDefault="00E61019" w:rsidP="00E61019">
      <w:r>
        <w:rPr>
          <w:b/>
        </w:rPr>
        <w:t>Applicability of rule against perpetuities</w:t>
      </w:r>
    </w:p>
    <w:p w14:paraId="3233151D" w14:textId="58D7B821" w:rsidR="00E61019" w:rsidRDefault="00E61019" w:rsidP="00E61019">
      <w:pPr>
        <w:pStyle w:val="ListParagraph"/>
        <w:numPr>
          <w:ilvl w:val="0"/>
          <w:numId w:val="176"/>
        </w:numPr>
      </w:pPr>
      <w:r>
        <w:t xml:space="preserve">Possibilities of </w:t>
      </w:r>
      <w:proofErr w:type="spellStart"/>
      <w:r>
        <w:t>reverter</w:t>
      </w:r>
      <w:proofErr w:type="spellEnd"/>
      <w:r>
        <w:t xml:space="preserve"> – in Canada, seen as vested </w:t>
      </w:r>
    </w:p>
    <w:p w14:paraId="10E91502" w14:textId="2C886EF4" w:rsidR="00E61019" w:rsidRPr="00413C62" w:rsidRDefault="00E61019" w:rsidP="00E61019">
      <w:pPr>
        <w:pStyle w:val="ListParagraph"/>
        <w:numPr>
          <w:ilvl w:val="1"/>
          <w:numId w:val="176"/>
        </w:numPr>
        <w:rPr>
          <w:highlight w:val="magenta"/>
        </w:rPr>
      </w:pPr>
      <w:r w:rsidRPr="00413C62">
        <w:rPr>
          <w:highlight w:val="magenta"/>
        </w:rPr>
        <w:t>RAP doesn’t apply to vested interests – so doesn’t apply</w:t>
      </w:r>
    </w:p>
    <w:p w14:paraId="01A0D456" w14:textId="77777777" w:rsidR="00413C62" w:rsidRPr="00413C62" w:rsidRDefault="00413C62" w:rsidP="00413C62">
      <w:pPr>
        <w:pStyle w:val="ListParagraph"/>
        <w:numPr>
          <w:ilvl w:val="1"/>
          <w:numId w:val="176"/>
        </w:numPr>
        <w:rPr>
          <w:highlight w:val="magenta"/>
        </w:rPr>
      </w:pPr>
      <w:r w:rsidRPr="00413C62">
        <w:rPr>
          <w:highlight w:val="magenta"/>
        </w:rPr>
        <w:t xml:space="preserve">RAP – s. 23 – says that treated as condition subsequent </w:t>
      </w:r>
    </w:p>
    <w:p w14:paraId="2804FEFB" w14:textId="11FE9494" w:rsidR="00E61019" w:rsidRPr="00E61019" w:rsidRDefault="00E61019" w:rsidP="00413C62">
      <w:pPr>
        <w:pStyle w:val="ListParagraph"/>
        <w:numPr>
          <w:ilvl w:val="1"/>
          <w:numId w:val="176"/>
        </w:numPr>
      </w:pPr>
      <w:r w:rsidRPr="00E61019">
        <w:t>Rights of re-entry – seen as Contingent interest</w:t>
      </w:r>
    </w:p>
    <w:p w14:paraId="6F938B97" w14:textId="798AD3D8" w:rsidR="00E61019" w:rsidRPr="00E61019" w:rsidRDefault="00E61019" w:rsidP="00E61019">
      <w:pPr>
        <w:pStyle w:val="ListParagraph"/>
        <w:numPr>
          <w:ilvl w:val="1"/>
          <w:numId w:val="176"/>
        </w:numPr>
      </w:pPr>
      <w:r w:rsidRPr="00E61019">
        <w:t>RAP does apply</w:t>
      </w:r>
    </w:p>
    <w:p w14:paraId="1BED0F9E" w14:textId="33F12CD6" w:rsidR="00930C5E" w:rsidRDefault="00E61019" w:rsidP="00413C62">
      <w:pPr>
        <w:pStyle w:val="ListParagraph"/>
        <w:numPr>
          <w:ilvl w:val="1"/>
          <w:numId w:val="176"/>
        </w:numPr>
      </w:pPr>
      <w:r w:rsidRPr="00E61019">
        <w:t xml:space="preserve">See </w:t>
      </w:r>
      <w:r w:rsidRPr="00E61019">
        <w:rPr>
          <w:i/>
        </w:rPr>
        <w:t>Roper</w:t>
      </w:r>
    </w:p>
    <w:p w14:paraId="06217234" w14:textId="0B9927B9" w:rsidR="001752AD" w:rsidRDefault="001752AD" w:rsidP="001752AD">
      <w:pPr>
        <w:pStyle w:val="Heading2"/>
      </w:pPr>
      <w:r>
        <w:t xml:space="preserve">Vested vs. Contingent Interests </w:t>
      </w:r>
    </w:p>
    <w:p w14:paraId="4C26E7D8" w14:textId="77777777" w:rsidR="001752AD" w:rsidRDefault="001752AD" w:rsidP="001752AD"/>
    <w:p w14:paraId="0D959BBB" w14:textId="5C351D46" w:rsidR="001752AD" w:rsidRDefault="001752AD" w:rsidP="001752AD">
      <w:pPr>
        <w:rPr>
          <w:color w:val="0000FF"/>
        </w:rPr>
      </w:pPr>
      <w:r>
        <w:rPr>
          <w:color w:val="0000FF"/>
        </w:rPr>
        <w:t>Vested Interest</w:t>
      </w:r>
    </w:p>
    <w:p w14:paraId="4AB02E5F" w14:textId="134B452F" w:rsidR="001752AD" w:rsidRDefault="001752AD" w:rsidP="004A489C">
      <w:pPr>
        <w:pStyle w:val="ListParagraph"/>
        <w:numPr>
          <w:ilvl w:val="0"/>
          <w:numId w:val="178"/>
        </w:numPr>
      </w:pPr>
      <w:r>
        <w:t xml:space="preserve">No limitations or conditions </w:t>
      </w:r>
    </w:p>
    <w:p w14:paraId="02AF1F2A" w14:textId="5EFA13FF" w:rsidR="001752AD" w:rsidRDefault="001752AD" w:rsidP="004A489C">
      <w:pPr>
        <w:pStyle w:val="ListParagraph"/>
        <w:numPr>
          <w:ilvl w:val="0"/>
          <w:numId w:val="178"/>
        </w:numPr>
      </w:pPr>
      <w:r>
        <w:t>Need certainty</w:t>
      </w:r>
    </w:p>
    <w:p w14:paraId="4D0F4C97" w14:textId="64284729" w:rsidR="001752AD" w:rsidRDefault="001752AD" w:rsidP="004A489C">
      <w:pPr>
        <w:pStyle w:val="ListParagraph"/>
        <w:numPr>
          <w:ilvl w:val="0"/>
          <w:numId w:val="178"/>
        </w:numPr>
      </w:pPr>
      <w:r>
        <w:t>Ex. Devise by Harry to Hermione for life, then to Ron</w:t>
      </w:r>
    </w:p>
    <w:p w14:paraId="3A442ABC" w14:textId="69390B9F" w:rsidR="001752AD" w:rsidRDefault="001752AD" w:rsidP="004A489C">
      <w:pPr>
        <w:pStyle w:val="ListParagraph"/>
        <w:numPr>
          <w:ilvl w:val="1"/>
          <w:numId w:val="178"/>
        </w:numPr>
      </w:pPr>
      <w:r>
        <w:t>Hermione – life estate, vested in possession</w:t>
      </w:r>
    </w:p>
    <w:p w14:paraId="21F2587A" w14:textId="4C7FC1A8" w:rsidR="001752AD" w:rsidRDefault="001752AD" w:rsidP="004A489C">
      <w:pPr>
        <w:pStyle w:val="ListParagraph"/>
        <w:numPr>
          <w:ilvl w:val="1"/>
          <w:numId w:val="178"/>
        </w:numPr>
      </w:pPr>
      <w:r>
        <w:t xml:space="preserve">Ron  - remainder, vested in interest </w:t>
      </w:r>
    </w:p>
    <w:p w14:paraId="7CB0FF10" w14:textId="77777777" w:rsidR="001752AD" w:rsidRDefault="001752AD" w:rsidP="001752AD"/>
    <w:p w14:paraId="301B55D6" w14:textId="01B8B6E3" w:rsidR="001752AD" w:rsidRDefault="001752AD" w:rsidP="001752AD">
      <w:pPr>
        <w:rPr>
          <w:color w:val="0000FF"/>
        </w:rPr>
      </w:pPr>
      <w:r>
        <w:rPr>
          <w:color w:val="0000FF"/>
        </w:rPr>
        <w:t xml:space="preserve">Contingent Interest </w:t>
      </w:r>
    </w:p>
    <w:p w14:paraId="23B8C05F" w14:textId="38AFA205" w:rsidR="001752AD" w:rsidRPr="001752AD" w:rsidRDefault="001752AD" w:rsidP="004A489C">
      <w:pPr>
        <w:pStyle w:val="ListParagraph"/>
        <w:numPr>
          <w:ilvl w:val="0"/>
          <w:numId w:val="179"/>
        </w:numPr>
        <w:rPr>
          <w:color w:val="0000FF"/>
        </w:rPr>
      </w:pPr>
      <w:r>
        <w:t>Vesting delayed pending occurrence of a condition precedent</w:t>
      </w:r>
    </w:p>
    <w:p w14:paraId="46B569FB" w14:textId="31583130" w:rsidR="001752AD" w:rsidRPr="001752AD" w:rsidRDefault="001752AD" w:rsidP="004A489C">
      <w:pPr>
        <w:pStyle w:val="ListParagraph"/>
        <w:numPr>
          <w:ilvl w:val="0"/>
          <w:numId w:val="179"/>
        </w:numPr>
        <w:rPr>
          <w:color w:val="0000FF"/>
        </w:rPr>
      </w:pPr>
      <w:r>
        <w:t xml:space="preserve">Conditions precedent = conditions of eligibility </w:t>
      </w:r>
    </w:p>
    <w:p w14:paraId="1F63DDC0" w14:textId="2E58551A" w:rsidR="001752AD" w:rsidRPr="001752AD" w:rsidRDefault="001752AD" w:rsidP="004A489C">
      <w:pPr>
        <w:pStyle w:val="ListParagraph"/>
        <w:numPr>
          <w:ilvl w:val="0"/>
          <w:numId w:val="179"/>
        </w:numPr>
        <w:rPr>
          <w:color w:val="0000FF"/>
        </w:rPr>
      </w:pPr>
      <w:r>
        <w:t xml:space="preserve">Bridge must be crossed before estate can be enjoyed </w:t>
      </w:r>
    </w:p>
    <w:p w14:paraId="0DC5987F" w14:textId="77777777" w:rsidR="001752AD" w:rsidRDefault="001752AD" w:rsidP="001752AD">
      <w:pPr>
        <w:rPr>
          <w:color w:val="0000FF"/>
        </w:rPr>
      </w:pPr>
    </w:p>
    <w:p w14:paraId="0B263F84" w14:textId="499C1244" w:rsidR="001752AD" w:rsidRDefault="001752AD" w:rsidP="001752AD">
      <w:r>
        <w:t xml:space="preserve">From </w:t>
      </w:r>
      <w:proofErr w:type="gramStart"/>
      <w:r>
        <w:t>Harry :</w:t>
      </w:r>
      <w:proofErr w:type="gramEnd"/>
      <w:r>
        <w:t xml:space="preserve"> to Hermione for life, remainder to Ron but only if Ron marries</w:t>
      </w:r>
    </w:p>
    <w:p w14:paraId="555F71C2" w14:textId="6379E135" w:rsidR="001752AD" w:rsidRDefault="001752AD" w:rsidP="004A489C">
      <w:pPr>
        <w:pStyle w:val="ListParagraph"/>
        <w:numPr>
          <w:ilvl w:val="0"/>
          <w:numId w:val="180"/>
        </w:numPr>
      </w:pPr>
      <w:r>
        <w:t>Hermione = life estate, vested in possession</w:t>
      </w:r>
    </w:p>
    <w:p w14:paraId="0827371C" w14:textId="55C1A101" w:rsidR="001752AD" w:rsidRDefault="001752AD" w:rsidP="004A489C">
      <w:pPr>
        <w:pStyle w:val="ListParagraph"/>
        <w:numPr>
          <w:ilvl w:val="0"/>
          <w:numId w:val="180"/>
        </w:numPr>
      </w:pPr>
      <w:r>
        <w:t>Ron = contingent fee simple remainder</w:t>
      </w:r>
    </w:p>
    <w:p w14:paraId="528A9A8B" w14:textId="2A57B2C5" w:rsidR="004A489C" w:rsidRDefault="004A489C" w:rsidP="004A489C">
      <w:pPr>
        <w:pStyle w:val="ListParagraph"/>
        <w:numPr>
          <w:ilvl w:val="0"/>
          <w:numId w:val="180"/>
        </w:numPr>
      </w:pPr>
      <w:r>
        <w:t>Harry = reversion in fee simple, vested in interest</w:t>
      </w:r>
    </w:p>
    <w:p w14:paraId="33D5E4CC" w14:textId="77777777" w:rsidR="00932848" w:rsidRDefault="00932848" w:rsidP="00932848"/>
    <w:p w14:paraId="69A9A8DC" w14:textId="7D7D67E8" w:rsidR="00932848" w:rsidRDefault="00932848" w:rsidP="00932848">
      <w:r>
        <w:t xml:space="preserve">* Note – condition can serve both as condition precedent and condition subsequent </w:t>
      </w:r>
    </w:p>
    <w:p w14:paraId="4F083B9F" w14:textId="77777777" w:rsidR="00932848" w:rsidRDefault="00932848" w:rsidP="00932848"/>
    <w:p w14:paraId="32277831" w14:textId="56E84662" w:rsidR="00932848" w:rsidRDefault="00932848" w:rsidP="00932848">
      <w:r>
        <w:t>Transferability – can transfer essentially every type of property interest.</w:t>
      </w:r>
    </w:p>
    <w:p w14:paraId="64D19259" w14:textId="03B9B80B" w:rsidR="00932848" w:rsidRDefault="00932848" w:rsidP="00E514CF">
      <w:pPr>
        <w:pStyle w:val="ListParagraph"/>
        <w:numPr>
          <w:ilvl w:val="0"/>
          <w:numId w:val="185"/>
        </w:numPr>
      </w:pPr>
      <w:r>
        <w:t xml:space="preserve">Can transfer contingent interest – </w:t>
      </w:r>
      <w:r w:rsidRPr="00932848">
        <w:rPr>
          <w:i/>
        </w:rPr>
        <w:t>Property Law Act</w:t>
      </w:r>
      <w:r>
        <w:t xml:space="preserve"> – s. 8(1) </w:t>
      </w:r>
    </w:p>
    <w:p w14:paraId="5C5FF606" w14:textId="214E3F25" w:rsidR="00932848" w:rsidRPr="0078750C" w:rsidRDefault="00932848" w:rsidP="00932848">
      <w:pPr>
        <w:pStyle w:val="ListParagraph"/>
        <w:numPr>
          <w:ilvl w:val="0"/>
          <w:numId w:val="185"/>
        </w:numPr>
      </w:pPr>
      <w:r>
        <w:t xml:space="preserve">NOT possibility of </w:t>
      </w:r>
      <w:proofErr w:type="spellStart"/>
      <w:r>
        <w:t>reverter</w:t>
      </w:r>
      <w:proofErr w:type="spellEnd"/>
      <w:r>
        <w:t xml:space="preserve"> (although there is one case – West Sea Construction, where this may be possible)</w:t>
      </w:r>
    </w:p>
    <w:p w14:paraId="0171F51B" w14:textId="4DFD9838" w:rsidR="004A489C" w:rsidRDefault="004A489C" w:rsidP="004A489C">
      <w:pPr>
        <w:pStyle w:val="Heading3"/>
      </w:pPr>
      <w:r>
        <w:t>McKeen Estate</w:t>
      </w:r>
    </w:p>
    <w:p w14:paraId="0320DFD5" w14:textId="538F54A2" w:rsidR="004A489C" w:rsidRDefault="004A489C" w:rsidP="004A489C">
      <w:r>
        <w:t xml:space="preserve">Residue of estate should be divided “equally between sisters, if both are alive at time of death of the survivor of me and my said wife. If only one alive at time of death of me and wife, residue of estate to surviving sister, absolutely.” Both sisters survived testator, but died before wife. </w:t>
      </w:r>
    </w:p>
    <w:p w14:paraId="612495AF" w14:textId="4E4FE8F4" w:rsidR="004A489C" w:rsidRDefault="004A489C" w:rsidP="004A489C">
      <w:r>
        <w:t xml:space="preserve">Issue: Are sisters’ interest contingent on surviving the wife? If so, then their interest wouldn’t be vested, and their heirs wouldn’t get the estate. </w:t>
      </w:r>
    </w:p>
    <w:p w14:paraId="6AA8BB18" w14:textId="4BC85D30" w:rsidR="004A489C" w:rsidRDefault="004A489C" w:rsidP="004A489C">
      <w:pPr>
        <w:pStyle w:val="ListParagraph"/>
        <w:numPr>
          <w:ilvl w:val="0"/>
          <w:numId w:val="181"/>
        </w:numPr>
      </w:pPr>
      <w:r>
        <w:t xml:space="preserve">Most important question is intention of the testator </w:t>
      </w:r>
    </w:p>
    <w:p w14:paraId="3299A7D5" w14:textId="38F8F09D" w:rsidR="004A489C" w:rsidRDefault="004A489C" w:rsidP="004A489C">
      <w:pPr>
        <w:pStyle w:val="ListParagraph"/>
        <w:numPr>
          <w:ilvl w:val="0"/>
          <w:numId w:val="181"/>
        </w:numPr>
      </w:pPr>
      <w:r>
        <w:t>3 important presumptions:</w:t>
      </w:r>
    </w:p>
    <w:p w14:paraId="60ABC6DD" w14:textId="551496FE" w:rsidR="004A489C" w:rsidRDefault="004A489C" w:rsidP="004A489C">
      <w:pPr>
        <w:pStyle w:val="ListParagraph"/>
        <w:numPr>
          <w:ilvl w:val="1"/>
          <w:numId w:val="182"/>
        </w:numPr>
      </w:pPr>
      <w:proofErr w:type="gramStart"/>
      <w:r>
        <w:t>presumption</w:t>
      </w:r>
      <w:proofErr w:type="gramEnd"/>
      <w:r>
        <w:t xml:space="preserve"> against intestacy</w:t>
      </w:r>
    </w:p>
    <w:p w14:paraId="06751789" w14:textId="230319AC" w:rsidR="004A489C" w:rsidRDefault="004A489C" w:rsidP="004A489C">
      <w:pPr>
        <w:pStyle w:val="ListParagraph"/>
        <w:numPr>
          <w:ilvl w:val="1"/>
          <w:numId w:val="182"/>
        </w:numPr>
      </w:pPr>
      <w:proofErr w:type="gramStart"/>
      <w:r>
        <w:t>construction</w:t>
      </w:r>
      <w:proofErr w:type="gramEnd"/>
      <w:r>
        <w:t xml:space="preserve"> in favour of vesting</w:t>
      </w:r>
    </w:p>
    <w:p w14:paraId="3197AE36" w14:textId="1E1ECCDC" w:rsidR="004A489C" w:rsidRDefault="004A489C" w:rsidP="004A489C">
      <w:pPr>
        <w:pStyle w:val="ListParagraph"/>
        <w:numPr>
          <w:ilvl w:val="1"/>
          <w:numId w:val="182"/>
        </w:numPr>
      </w:pPr>
      <w:r>
        <w:t>Rule in Browne v Moody</w:t>
      </w:r>
    </w:p>
    <w:p w14:paraId="18685CDB" w14:textId="36FC84B9" w:rsidR="004A489C" w:rsidRDefault="004A489C" w:rsidP="00E514CF">
      <w:pPr>
        <w:pStyle w:val="ListParagraph"/>
        <w:numPr>
          <w:ilvl w:val="0"/>
          <w:numId w:val="184"/>
        </w:numPr>
      </w:pPr>
      <w:r>
        <w:t>Gift prima facie vested if postponement is to allow for a prior life estate</w:t>
      </w:r>
    </w:p>
    <w:p w14:paraId="65B8EC4E" w14:textId="09A03494" w:rsidR="00291630" w:rsidRDefault="00291630" w:rsidP="00E514CF">
      <w:pPr>
        <w:pStyle w:val="ListParagraph"/>
        <w:numPr>
          <w:ilvl w:val="0"/>
          <w:numId w:val="184"/>
        </w:numPr>
      </w:pPr>
      <w:r>
        <w:t xml:space="preserve">Don’t want it to be contingent </w:t>
      </w:r>
      <w:r w:rsidR="008835B4">
        <w:t xml:space="preserve">on person dying </w:t>
      </w:r>
    </w:p>
    <w:p w14:paraId="71F592B8" w14:textId="6FB6F01B" w:rsidR="004A489C" w:rsidRDefault="004A489C" w:rsidP="00E514CF">
      <w:pPr>
        <w:pStyle w:val="ListParagraph"/>
        <w:numPr>
          <w:ilvl w:val="0"/>
          <w:numId w:val="183"/>
        </w:numPr>
      </w:pPr>
      <w:proofErr w:type="gramStart"/>
      <w:r>
        <w:t>Result :</w:t>
      </w:r>
      <w:proofErr w:type="gramEnd"/>
      <w:r>
        <w:t xml:space="preserve"> residue vested in sisters at death of </w:t>
      </w:r>
      <w:proofErr w:type="spellStart"/>
      <w:r>
        <w:t>willmaker</w:t>
      </w:r>
      <w:proofErr w:type="spellEnd"/>
      <w:r>
        <w:t xml:space="preserve"> – interest of deceased sister could be divested if other sister survived life tenant </w:t>
      </w:r>
    </w:p>
    <w:p w14:paraId="06D62497" w14:textId="31BE648F" w:rsidR="00932848" w:rsidRDefault="00932848" w:rsidP="00932848">
      <w:pPr>
        <w:pStyle w:val="Heading2"/>
      </w:pPr>
      <w:r>
        <w:t>Limits on Conditional Transfers</w:t>
      </w:r>
    </w:p>
    <w:p w14:paraId="7024944B" w14:textId="63D3BD41" w:rsidR="00932848" w:rsidRDefault="00932848" w:rsidP="00E514CF">
      <w:pPr>
        <w:pStyle w:val="ListParagraph"/>
        <w:numPr>
          <w:ilvl w:val="0"/>
          <w:numId w:val="183"/>
        </w:numPr>
      </w:pPr>
      <w:r>
        <w:t>Conditions on grants/devises presumptively valid</w:t>
      </w:r>
    </w:p>
    <w:p w14:paraId="2039C8A9" w14:textId="0404CB7F" w:rsidR="00932848" w:rsidRDefault="00932848" w:rsidP="00E514CF">
      <w:pPr>
        <w:pStyle w:val="ListParagraph"/>
        <w:numPr>
          <w:ilvl w:val="0"/>
          <w:numId w:val="183"/>
        </w:numPr>
      </w:pPr>
      <w:r>
        <w:t>Can be invalidated by: uncertainty, public policy, restraints on alienation</w:t>
      </w:r>
    </w:p>
    <w:p w14:paraId="10273950" w14:textId="2A0A8DE3" w:rsidR="00932848" w:rsidRDefault="00932848" w:rsidP="00E514CF">
      <w:pPr>
        <w:pStyle w:val="ListParagraph"/>
        <w:numPr>
          <w:ilvl w:val="0"/>
          <w:numId w:val="183"/>
        </w:numPr>
      </w:pPr>
      <w:r>
        <w:t>For CS – struck out if invalid</w:t>
      </w:r>
    </w:p>
    <w:p w14:paraId="088D267F" w14:textId="673460CC" w:rsidR="00932848" w:rsidRDefault="00932848" w:rsidP="00E514CF">
      <w:pPr>
        <w:pStyle w:val="ListParagraph"/>
        <w:numPr>
          <w:ilvl w:val="0"/>
          <w:numId w:val="183"/>
        </w:numPr>
      </w:pPr>
      <w:r>
        <w:t>Determinable limitation invalid – entire grant/devise fails</w:t>
      </w:r>
    </w:p>
    <w:p w14:paraId="644286A5" w14:textId="222EAE9C" w:rsidR="00932848" w:rsidRDefault="00932848" w:rsidP="00E514CF">
      <w:pPr>
        <w:pStyle w:val="ListParagraph"/>
        <w:numPr>
          <w:ilvl w:val="0"/>
          <w:numId w:val="183"/>
        </w:numPr>
      </w:pPr>
      <w:r>
        <w:t>For CP – condition voided – generally grant/devise will fail</w:t>
      </w:r>
    </w:p>
    <w:p w14:paraId="374D0E69" w14:textId="77777777" w:rsidR="00932848" w:rsidRDefault="00932848" w:rsidP="00932848"/>
    <w:p w14:paraId="5A2A2305" w14:textId="47EDFDA3" w:rsidR="00932848" w:rsidRDefault="008E7BBD" w:rsidP="00932848">
      <w:pPr>
        <w:rPr>
          <w:color w:val="943634" w:themeColor="accent2" w:themeShade="BF"/>
        </w:rPr>
      </w:pPr>
      <w:r>
        <w:rPr>
          <w:b/>
          <w:color w:val="943634" w:themeColor="accent2" w:themeShade="BF"/>
        </w:rPr>
        <w:t>Uncertainty</w:t>
      </w:r>
    </w:p>
    <w:p w14:paraId="1028378D" w14:textId="45C18FCB" w:rsidR="008E7BBD" w:rsidRDefault="008E7BBD" w:rsidP="00E514CF">
      <w:pPr>
        <w:pStyle w:val="ListParagraph"/>
        <w:numPr>
          <w:ilvl w:val="0"/>
          <w:numId w:val="186"/>
        </w:numPr>
      </w:pPr>
      <w:r>
        <w:t>Conditions attaching to property transfers that are too imprecise may be found to be void (conceptual uncertainty, not evidentiary– condition unclear)</w:t>
      </w:r>
    </w:p>
    <w:p w14:paraId="66FB8825" w14:textId="198E1142" w:rsidR="008E7BBD" w:rsidRDefault="008E7BBD" w:rsidP="00E514CF">
      <w:pPr>
        <w:pStyle w:val="ListParagraph"/>
        <w:numPr>
          <w:ilvl w:val="0"/>
          <w:numId w:val="186"/>
        </w:numPr>
      </w:pPr>
      <w:r>
        <w:t>Policy reason – need for certainty in proper</w:t>
      </w:r>
      <w:r w:rsidR="00A027FC">
        <w:t>t</w:t>
      </w:r>
      <w:r>
        <w:t>y dealings</w:t>
      </w:r>
    </w:p>
    <w:p w14:paraId="2DB640E7" w14:textId="21251574" w:rsidR="008E7BBD" w:rsidRDefault="008E7BBD" w:rsidP="00E514CF">
      <w:pPr>
        <w:pStyle w:val="ListParagraph"/>
        <w:numPr>
          <w:ilvl w:val="0"/>
          <w:numId w:val="186"/>
        </w:numPr>
      </w:pPr>
      <w:r>
        <w:t xml:space="preserve">Objective test – in position of testator at time will made </w:t>
      </w:r>
    </w:p>
    <w:p w14:paraId="26B4D484" w14:textId="5A109CEF" w:rsidR="008E7BBD" w:rsidRDefault="008E7BBD" w:rsidP="008E7BBD">
      <w:r>
        <w:t>2 Tests:</w:t>
      </w:r>
    </w:p>
    <w:p w14:paraId="23B7B7BD" w14:textId="7431B7A6" w:rsidR="008E7BBD" w:rsidRDefault="008E7BBD" w:rsidP="00E514CF">
      <w:pPr>
        <w:pStyle w:val="ListParagraph"/>
        <w:numPr>
          <w:ilvl w:val="0"/>
          <w:numId w:val="187"/>
        </w:numPr>
      </w:pPr>
      <w:r>
        <w:t>Condition subsequent/determinable limitations</w:t>
      </w:r>
    </w:p>
    <w:p w14:paraId="0EAB22F6" w14:textId="7EF64E05" w:rsidR="008E7BBD" w:rsidRDefault="008E7BBD" w:rsidP="00E514CF">
      <w:pPr>
        <w:pStyle w:val="ListParagraph"/>
        <w:numPr>
          <w:ilvl w:val="0"/>
          <w:numId w:val="188"/>
        </w:numPr>
      </w:pPr>
      <w:proofErr w:type="spellStart"/>
      <w:r>
        <w:t>Done</w:t>
      </w:r>
      <w:r w:rsidR="00714F1D">
        <w:t>e</w:t>
      </w:r>
      <w:proofErr w:type="spellEnd"/>
      <w:r>
        <w:t xml:space="preserve"> must be able to see distinctly and precisely</w:t>
      </w:r>
      <w:r w:rsidR="00714F1D">
        <w:t xml:space="preserve"> what action will lead to loss of their interest  (</w:t>
      </w:r>
      <w:r w:rsidR="00714F1D">
        <w:rPr>
          <w:i/>
        </w:rPr>
        <w:t>Hayes)</w:t>
      </w:r>
      <w:r>
        <w:t xml:space="preserve"> </w:t>
      </w:r>
      <w:r w:rsidR="00714F1D">
        <w:t xml:space="preserve"> - higher threshold</w:t>
      </w:r>
    </w:p>
    <w:p w14:paraId="15979B69" w14:textId="325F5776" w:rsidR="008E7BBD" w:rsidRPr="008E7BBD" w:rsidRDefault="008E7BBD" w:rsidP="00E514CF">
      <w:pPr>
        <w:pStyle w:val="ListParagraph"/>
        <w:numPr>
          <w:ilvl w:val="0"/>
          <w:numId w:val="187"/>
        </w:numPr>
      </w:pPr>
      <w:r>
        <w:t>Condition precedent</w:t>
      </w:r>
    </w:p>
    <w:p w14:paraId="7783529A" w14:textId="30DC22B4" w:rsidR="00932848" w:rsidRDefault="00714F1D" w:rsidP="00E514CF">
      <w:pPr>
        <w:pStyle w:val="ListParagraph"/>
        <w:numPr>
          <w:ilvl w:val="0"/>
          <w:numId w:val="188"/>
        </w:numPr>
        <w:tabs>
          <w:tab w:val="left" w:pos="1187"/>
        </w:tabs>
      </w:pPr>
      <w:r>
        <w:t>Need to show that condition is capable of being given some meaning</w:t>
      </w:r>
    </w:p>
    <w:p w14:paraId="592A7D86" w14:textId="7CE188D7" w:rsidR="008E7BBD" w:rsidRDefault="00714F1D" w:rsidP="00E514CF">
      <w:pPr>
        <w:pStyle w:val="ListParagraph"/>
        <w:numPr>
          <w:ilvl w:val="0"/>
          <w:numId w:val="188"/>
        </w:numPr>
        <w:tabs>
          <w:tab w:val="left" w:pos="1187"/>
        </w:tabs>
      </w:pPr>
      <w:r>
        <w:t>Lower threshold – just vague and meaningless</w:t>
      </w:r>
    </w:p>
    <w:p w14:paraId="3460B3E1" w14:textId="06F2B1D7" w:rsidR="00714F1D" w:rsidRDefault="00714F1D" w:rsidP="00714F1D">
      <w:pPr>
        <w:tabs>
          <w:tab w:val="left" w:pos="1187"/>
        </w:tabs>
      </w:pPr>
      <w:r>
        <w:t>* Result – Condition subsequent/determinable limitation more subject to invalidity than condition precedent</w:t>
      </w:r>
    </w:p>
    <w:p w14:paraId="7BE5BEB6" w14:textId="11CD2F26" w:rsidR="009350F8" w:rsidRDefault="009350F8" w:rsidP="009350F8">
      <w:pPr>
        <w:pStyle w:val="Heading3"/>
      </w:pPr>
      <w:proofErr w:type="spellStart"/>
      <w:r>
        <w:t>Sifton</w:t>
      </w:r>
      <w:proofErr w:type="spellEnd"/>
    </w:p>
    <w:p w14:paraId="432C33D4" w14:textId="14E2646C" w:rsidR="009350F8" w:rsidRPr="009350F8" w:rsidRDefault="0078750C" w:rsidP="009350F8">
      <w:r>
        <w:t>Facts</w:t>
      </w:r>
      <w:r w:rsidR="009350F8">
        <w:t xml:space="preserve"> – required her to stay in Canada, found to be too uncertain b/c not obvious what could invalidate it.</w:t>
      </w:r>
    </w:p>
    <w:p w14:paraId="60C13289" w14:textId="57243937" w:rsidR="00714F1D" w:rsidRDefault="00714F1D" w:rsidP="00714F1D">
      <w:pPr>
        <w:pStyle w:val="Heading3"/>
      </w:pPr>
      <w:r>
        <w:t>Hayes</w:t>
      </w:r>
    </w:p>
    <w:p w14:paraId="6EBCAC20" w14:textId="45E1CDA6" w:rsidR="00714F1D" w:rsidRDefault="00714F1D" w:rsidP="00714F1D">
      <w:r>
        <w:t xml:space="preserve">Facts: </w:t>
      </w:r>
    </w:p>
    <w:p w14:paraId="23B3DAE8" w14:textId="2405B8AA" w:rsidR="00714F1D" w:rsidRDefault="00714F1D" w:rsidP="00E514CF">
      <w:pPr>
        <w:pStyle w:val="ListParagraph"/>
        <w:numPr>
          <w:ilvl w:val="0"/>
          <w:numId w:val="189"/>
        </w:numPr>
      </w:pPr>
      <w:r>
        <w:t>Condition to reside and cultivate the land – treated as condition subsequent</w:t>
      </w:r>
    </w:p>
    <w:p w14:paraId="430EA611" w14:textId="6C940514" w:rsidR="00714F1D" w:rsidRDefault="00714F1D" w:rsidP="00E514CF">
      <w:pPr>
        <w:pStyle w:val="ListParagraph"/>
        <w:numPr>
          <w:ilvl w:val="0"/>
          <w:numId w:val="189"/>
        </w:numPr>
      </w:pPr>
      <w:r>
        <w:t>Void for uncertainty – question of what is “residency” and time restraints</w:t>
      </w:r>
    </w:p>
    <w:p w14:paraId="1A23DAF7" w14:textId="0593B7D2" w:rsidR="00714F1D" w:rsidRDefault="00714F1D" w:rsidP="00E514CF">
      <w:pPr>
        <w:pStyle w:val="ListParagraph"/>
        <w:numPr>
          <w:ilvl w:val="0"/>
          <w:numId w:val="189"/>
        </w:numPr>
      </w:pPr>
      <w:r>
        <w:t xml:space="preserve">Condition subsequence clause is invalid, so gift given </w:t>
      </w:r>
    </w:p>
    <w:p w14:paraId="0EFFA7F8" w14:textId="77777777" w:rsidR="00714F1D" w:rsidRDefault="00714F1D" w:rsidP="00714F1D"/>
    <w:p w14:paraId="35C54705" w14:textId="6C42657A" w:rsidR="00714F1D" w:rsidRDefault="00714F1D" w:rsidP="00714F1D">
      <w:pPr>
        <w:rPr>
          <w:color w:val="943634" w:themeColor="accent2" w:themeShade="BF"/>
        </w:rPr>
      </w:pPr>
      <w:r>
        <w:rPr>
          <w:b/>
          <w:color w:val="943634" w:themeColor="accent2" w:themeShade="BF"/>
        </w:rPr>
        <w:t>Public Policy</w:t>
      </w:r>
    </w:p>
    <w:p w14:paraId="4A3BF148" w14:textId="75EA203E" w:rsidR="00714F1D" w:rsidRDefault="00E514CF" w:rsidP="00E514CF">
      <w:pPr>
        <w:pStyle w:val="ListParagraph"/>
        <w:numPr>
          <w:ilvl w:val="0"/>
          <w:numId w:val="190"/>
        </w:numPr>
      </w:pPr>
      <w:r>
        <w:t>Conditions</w:t>
      </w:r>
      <w:r w:rsidR="00714F1D">
        <w:t xml:space="preserve"> should be declared invalid on public policy ground only in clear cases where harm to public is “</w:t>
      </w:r>
      <w:r>
        <w:t>substantially incontestable” (</w:t>
      </w:r>
      <w:r w:rsidRPr="00E514CF">
        <w:rPr>
          <w:i/>
        </w:rPr>
        <w:t>Millar</w:t>
      </w:r>
      <w:r>
        <w:t>)</w:t>
      </w:r>
    </w:p>
    <w:p w14:paraId="74D43F4B" w14:textId="3A55BC9E" w:rsidR="00E514CF" w:rsidRDefault="00E514CF" w:rsidP="00E514CF">
      <w:pPr>
        <w:pStyle w:val="Heading3"/>
      </w:pPr>
      <w:r>
        <w:t>Re Millar (Stork Derby)</w:t>
      </w:r>
    </w:p>
    <w:p w14:paraId="0631D4D1" w14:textId="53312079" w:rsidR="00E514CF" w:rsidRDefault="00E514CF" w:rsidP="00E514CF">
      <w:r>
        <w:t xml:space="preserve">Facts: In will, left remainder of shares in </w:t>
      </w:r>
      <w:proofErr w:type="gramStart"/>
      <w:r>
        <w:t>jockey club</w:t>
      </w:r>
      <w:proofErr w:type="gramEnd"/>
      <w:r>
        <w:t xml:space="preserve"> to who could have the most women in 10 </w:t>
      </w:r>
      <w:proofErr w:type="spellStart"/>
      <w:r>
        <w:t>yrs</w:t>
      </w:r>
      <w:proofErr w:type="spellEnd"/>
      <w:r>
        <w:t xml:space="preserve"> after death. </w:t>
      </w:r>
    </w:p>
    <w:p w14:paraId="40BDFA1E" w14:textId="0450F940" w:rsidR="00E514CF" w:rsidRDefault="00E514CF" w:rsidP="00E514CF">
      <w:r>
        <w:t>Issue: Does this offend public policy? Harm to women/children</w:t>
      </w:r>
    </w:p>
    <w:p w14:paraId="1EB7980D" w14:textId="0F7CE8CC" w:rsidR="00E514CF" w:rsidRDefault="00E514CF" w:rsidP="00E514CF">
      <w:pPr>
        <w:pStyle w:val="ListParagraph"/>
        <w:numPr>
          <w:ilvl w:val="0"/>
          <w:numId w:val="190"/>
        </w:numPr>
      </w:pPr>
      <w:r>
        <w:t>SCC – substantially incontestable – high bar</w:t>
      </w:r>
    </w:p>
    <w:p w14:paraId="465D9729" w14:textId="6AA5CE59" w:rsidR="00E514CF" w:rsidRDefault="00E514CF" w:rsidP="00E514CF">
      <w:pPr>
        <w:pStyle w:val="ListParagraph"/>
        <w:numPr>
          <w:ilvl w:val="0"/>
          <w:numId w:val="190"/>
        </w:numPr>
      </w:pPr>
      <w:r>
        <w:t>Not invalidated</w:t>
      </w:r>
    </w:p>
    <w:p w14:paraId="31E3EAA7" w14:textId="77777777" w:rsidR="00E514CF" w:rsidRDefault="00E514CF" w:rsidP="00E514CF"/>
    <w:p w14:paraId="7A25DA11" w14:textId="192BA834" w:rsidR="00E514CF" w:rsidRDefault="00E514CF" w:rsidP="00E514CF">
      <w:pPr>
        <w:rPr>
          <w:color w:val="0000FF"/>
        </w:rPr>
      </w:pPr>
      <w:r>
        <w:rPr>
          <w:i/>
          <w:color w:val="0000FF"/>
        </w:rPr>
        <w:t>Restraint on Marriage</w:t>
      </w:r>
    </w:p>
    <w:p w14:paraId="3AE08744" w14:textId="4E40E5C7" w:rsidR="00E514CF" w:rsidRDefault="00E514CF" w:rsidP="00E514CF">
      <w:pPr>
        <w:pStyle w:val="ListParagraph"/>
        <w:numPr>
          <w:ilvl w:val="0"/>
          <w:numId w:val="191"/>
        </w:numPr>
      </w:pPr>
      <w:r>
        <w:t>Total restraint on marriage contravened PP (partial may be allowed)</w:t>
      </w:r>
    </w:p>
    <w:p w14:paraId="4510DDCC" w14:textId="4EEFEB9A" w:rsidR="00E514CF" w:rsidRDefault="00E514CF" w:rsidP="00E514CF">
      <w:pPr>
        <w:pStyle w:val="ListParagraph"/>
        <w:numPr>
          <w:ilvl w:val="0"/>
          <w:numId w:val="191"/>
        </w:numPr>
      </w:pPr>
      <w:r>
        <w:t>Ex. “No Scotsman” – allowed, but not “If ever get married”</w:t>
      </w:r>
    </w:p>
    <w:p w14:paraId="1CB10606" w14:textId="77777777" w:rsidR="00E514CF" w:rsidRDefault="00E514CF" w:rsidP="00E514CF"/>
    <w:p w14:paraId="56AF3E0A" w14:textId="1BEBEDDC" w:rsidR="00E514CF" w:rsidRPr="00E514CF" w:rsidRDefault="00E514CF" w:rsidP="00E514CF">
      <w:pPr>
        <w:rPr>
          <w:i/>
          <w:color w:val="0000FF"/>
        </w:rPr>
      </w:pPr>
      <w:r>
        <w:rPr>
          <w:i/>
          <w:color w:val="0000FF"/>
        </w:rPr>
        <w:t>Breach of statute/civil wrong</w:t>
      </w:r>
    </w:p>
    <w:p w14:paraId="02D414D1" w14:textId="0339C00F" w:rsidR="00932848" w:rsidRDefault="00E514CF" w:rsidP="00E514CF">
      <w:pPr>
        <w:pStyle w:val="ListParagraph"/>
        <w:numPr>
          <w:ilvl w:val="0"/>
          <w:numId w:val="192"/>
        </w:numPr>
      </w:pPr>
      <w:r>
        <w:t>Invalid if required to breach statute/commit civil wrong/encouraged to violate criminal law (ex. To A if she shoplifts)</w:t>
      </w:r>
    </w:p>
    <w:p w14:paraId="6E5663A6" w14:textId="2D1152BB" w:rsidR="00E514CF" w:rsidRDefault="00E514CF" w:rsidP="00E514CF">
      <w:pPr>
        <w:pStyle w:val="Heading3"/>
      </w:pPr>
      <w:r>
        <w:t>Kent v McKay</w:t>
      </w:r>
    </w:p>
    <w:p w14:paraId="130E77A9" w14:textId="26A6522F" w:rsidR="00E514CF" w:rsidRDefault="00E514CF" w:rsidP="00E514CF">
      <w:r>
        <w:t>Facts: Split up property to the family – on condition that if anyone institutes litigation for provisions of will – then benefits are revoked.</w:t>
      </w:r>
    </w:p>
    <w:p w14:paraId="7EF56165" w14:textId="7A049FB3" w:rsidR="00E514CF" w:rsidRDefault="00E514CF" w:rsidP="00E514CF">
      <w:pPr>
        <w:pStyle w:val="ListParagraph"/>
        <w:numPr>
          <w:ilvl w:val="0"/>
          <w:numId w:val="192"/>
        </w:numPr>
      </w:pPr>
      <w:r>
        <w:t>Found clause would prevent statute (</w:t>
      </w:r>
      <w:r>
        <w:rPr>
          <w:i/>
        </w:rPr>
        <w:t>Wills Variation Act</w:t>
      </w:r>
      <w:r>
        <w:t>) from ensuring adequate support for specific indiv</w:t>
      </w:r>
      <w:r w:rsidR="0037704D">
        <w:t>id</w:t>
      </w:r>
      <w:r>
        <w:t>uals – so was invalid</w:t>
      </w:r>
    </w:p>
    <w:p w14:paraId="1788F251" w14:textId="77777777" w:rsidR="00E514CF" w:rsidRDefault="00E514CF" w:rsidP="00E514CF"/>
    <w:p w14:paraId="007DB1E9" w14:textId="711EF54F" w:rsidR="00E514CF" w:rsidRDefault="00E514CF" w:rsidP="00E514CF">
      <w:pPr>
        <w:rPr>
          <w:i/>
          <w:color w:val="0000FF"/>
        </w:rPr>
      </w:pPr>
      <w:r w:rsidRPr="00E514CF">
        <w:rPr>
          <w:i/>
          <w:color w:val="0000FF"/>
        </w:rPr>
        <w:t>Race and Religion</w:t>
      </w:r>
    </w:p>
    <w:p w14:paraId="4BB5C459" w14:textId="4266F694" w:rsidR="00E514CF" w:rsidRDefault="00DF5D5D" w:rsidP="00DF5D5D">
      <w:pPr>
        <w:pStyle w:val="ListParagraph"/>
        <w:numPr>
          <w:ilvl w:val="0"/>
          <w:numId w:val="192"/>
        </w:numPr>
      </w:pPr>
      <w:r>
        <w:t>Charter can apply indirectly – to private transaction</w:t>
      </w:r>
    </w:p>
    <w:p w14:paraId="2731F3E9" w14:textId="595E1B48" w:rsidR="00DF5D5D" w:rsidRDefault="00DF5D5D" w:rsidP="00DF5D5D">
      <w:pPr>
        <w:pStyle w:val="Heading3"/>
      </w:pPr>
      <w:r>
        <w:t>Leonard Foundation</w:t>
      </w:r>
    </w:p>
    <w:p w14:paraId="437778B2" w14:textId="3F5A2367" w:rsidR="00DF5D5D" w:rsidRDefault="00DF5D5D" w:rsidP="00DF5D5D">
      <w:r>
        <w:t>Facts: scholarship fund for…</w:t>
      </w:r>
    </w:p>
    <w:p w14:paraId="000CF027" w14:textId="3ACEDC94" w:rsidR="00DF5D5D" w:rsidRDefault="00DF5D5D" w:rsidP="00DF5D5D">
      <w:pPr>
        <w:pStyle w:val="ListParagraph"/>
        <w:numPr>
          <w:ilvl w:val="0"/>
          <w:numId w:val="192"/>
        </w:numPr>
      </w:pPr>
      <w:r>
        <w:t>Public or quasi-public trust based on notions of religious superiority con</w:t>
      </w:r>
      <w:r w:rsidR="0037704D">
        <w:t>t</w:t>
      </w:r>
      <w:r>
        <w:t>raven</w:t>
      </w:r>
      <w:r w:rsidR="0037704D">
        <w:t>e</w:t>
      </w:r>
      <w:r>
        <w:t>s public policy – against equality values of Charter</w:t>
      </w:r>
    </w:p>
    <w:p w14:paraId="68050A95" w14:textId="42B17B9F" w:rsidR="00DF5D5D" w:rsidRDefault="00DF5D5D" w:rsidP="00DF5D5D">
      <w:pPr>
        <w:pStyle w:val="ListParagraph"/>
        <w:numPr>
          <w:ilvl w:val="0"/>
          <w:numId w:val="192"/>
        </w:numPr>
      </w:pPr>
      <w:r>
        <w:t xml:space="preserve">Doctrine of </w:t>
      </w:r>
      <w:proofErr w:type="spellStart"/>
      <w:r>
        <w:t>cyp</w:t>
      </w:r>
      <w:r w:rsidRPr="00DF5D5D">
        <w:t>r</w:t>
      </w:r>
      <w:r w:rsidRPr="00DF5D5D">
        <w:rPr>
          <w:rFonts w:cs="Lucida Grande"/>
          <w:color w:val="000000"/>
        </w:rPr>
        <w:t>è</w:t>
      </w:r>
      <w:r w:rsidRPr="00DF5D5D">
        <w:t>s</w:t>
      </w:r>
      <w:proofErr w:type="spellEnd"/>
      <w:r>
        <w:t xml:space="preserve"> applies – courts can amend trust as close as possible to testator’s original intention</w:t>
      </w:r>
    </w:p>
    <w:p w14:paraId="1EC9E70C" w14:textId="717297B9" w:rsidR="00DF5D5D" w:rsidRDefault="00DF5D5D" w:rsidP="00DF5D5D">
      <w:pPr>
        <w:pStyle w:val="ListParagraph"/>
        <w:numPr>
          <w:ilvl w:val="0"/>
          <w:numId w:val="192"/>
        </w:numPr>
      </w:pPr>
      <w:r>
        <w:t>Court says – validity should be assessed w/ same standard of human rights law – equality analysis like Human Rights Commission</w:t>
      </w:r>
    </w:p>
    <w:p w14:paraId="712D49BC" w14:textId="1AD37296" w:rsidR="00DF5D5D" w:rsidRDefault="00DF5D5D" w:rsidP="00DF5D5D">
      <w:pPr>
        <w:pStyle w:val="ListParagraph"/>
        <w:numPr>
          <w:ilvl w:val="1"/>
          <w:numId w:val="192"/>
        </w:numPr>
      </w:pPr>
      <w:r>
        <w:t>Limited to public trusts</w:t>
      </w:r>
      <w:r w:rsidR="00D04F0B">
        <w:t xml:space="preserve"> – balancing process</w:t>
      </w:r>
    </w:p>
    <w:p w14:paraId="7A8A9FD5" w14:textId="37015E70" w:rsidR="00766470" w:rsidRDefault="00766470" w:rsidP="00766470">
      <w:pPr>
        <w:pStyle w:val="Heading3"/>
      </w:pPr>
      <w:proofErr w:type="spellStart"/>
      <w:r>
        <w:t>Ramsden</w:t>
      </w:r>
      <w:proofErr w:type="spellEnd"/>
    </w:p>
    <w:p w14:paraId="399C29EE" w14:textId="706917DA" w:rsidR="00766470" w:rsidRDefault="00766470" w:rsidP="00766470">
      <w:r>
        <w:t xml:space="preserve">Facts –NS scholarship </w:t>
      </w:r>
    </w:p>
    <w:p w14:paraId="60DF450E" w14:textId="0F621CC5" w:rsidR="00766470" w:rsidRDefault="00766470" w:rsidP="00766470">
      <w:pPr>
        <w:pStyle w:val="ListParagraph"/>
        <w:numPr>
          <w:ilvl w:val="0"/>
          <w:numId w:val="254"/>
        </w:numPr>
      </w:pPr>
      <w:r>
        <w:t xml:space="preserve">Okay because 3rd party rep gave out scholarships </w:t>
      </w:r>
    </w:p>
    <w:p w14:paraId="13E33B2E" w14:textId="1332C729" w:rsidR="00766470" w:rsidRPr="00766470" w:rsidRDefault="00766470" w:rsidP="00766470">
      <w:pPr>
        <w:pStyle w:val="ListParagraph"/>
        <w:numPr>
          <w:ilvl w:val="0"/>
          <w:numId w:val="254"/>
        </w:numPr>
      </w:pPr>
      <w:r>
        <w:t>Not public, so fine</w:t>
      </w:r>
    </w:p>
    <w:p w14:paraId="7BBD407A" w14:textId="77777777" w:rsidR="0037704D" w:rsidRDefault="0037704D" w:rsidP="0037704D">
      <w:pPr>
        <w:rPr>
          <w:b/>
          <w:color w:val="632423" w:themeColor="accent2" w:themeShade="80"/>
        </w:rPr>
      </w:pPr>
    </w:p>
    <w:p w14:paraId="27A76C78" w14:textId="77777777" w:rsidR="0037704D" w:rsidRDefault="00D7611B" w:rsidP="0037704D">
      <w:pPr>
        <w:rPr>
          <w:color w:val="632423" w:themeColor="accent2" w:themeShade="80"/>
        </w:rPr>
      </w:pPr>
      <w:r>
        <w:rPr>
          <w:b/>
          <w:color w:val="632423" w:themeColor="accent2" w:themeShade="80"/>
        </w:rPr>
        <w:t>Restraints on Alienation</w:t>
      </w:r>
    </w:p>
    <w:p w14:paraId="5DBA5B7B" w14:textId="5CF91062" w:rsidR="00D7611B" w:rsidRPr="0037704D" w:rsidRDefault="000849ED" w:rsidP="0037704D">
      <w:pPr>
        <w:pStyle w:val="ListParagraph"/>
        <w:numPr>
          <w:ilvl w:val="0"/>
          <w:numId w:val="253"/>
        </w:numPr>
        <w:rPr>
          <w:color w:val="632423" w:themeColor="accent2" w:themeShade="80"/>
        </w:rPr>
      </w:pPr>
      <w:r>
        <w:t>Doctrine of repugnancy: restraints are invalid if they are inconsistent with an inherent attribute of ownership (</w:t>
      </w:r>
      <w:proofErr w:type="spellStart"/>
      <w:r>
        <w:t>ie</w:t>
      </w:r>
      <w:proofErr w:type="spellEnd"/>
      <w:r>
        <w:t>. right to transfer property freely)</w:t>
      </w:r>
    </w:p>
    <w:p w14:paraId="293FCBCE" w14:textId="3F3BFB72" w:rsidR="000849ED" w:rsidRDefault="000849ED" w:rsidP="000849ED">
      <w:pPr>
        <w:pStyle w:val="ListParagraph"/>
        <w:numPr>
          <w:ilvl w:val="0"/>
          <w:numId w:val="193"/>
        </w:numPr>
      </w:pPr>
      <w:r>
        <w:t>Ex. To A on condition that property never sold, leased or mortgaged – invalid</w:t>
      </w:r>
    </w:p>
    <w:p w14:paraId="09028BDF" w14:textId="66EEEF4A" w:rsidR="00A529AC" w:rsidRDefault="00A529AC" w:rsidP="000849ED">
      <w:pPr>
        <w:pStyle w:val="ListParagraph"/>
        <w:numPr>
          <w:ilvl w:val="0"/>
          <w:numId w:val="193"/>
        </w:numPr>
      </w:pPr>
      <w:r>
        <w:t xml:space="preserve">4 ways to take away power of </w:t>
      </w:r>
      <w:r w:rsidR="0037704D">
        <w:t>alienation</w:t>
      </w:r>
      <w:r>
        <w:t xml:space="preserve"> – see </w:t>
      </w:r>
      <w:r w:rsidRPr="00A529AC">
        <w:rPr>
          <w:i/>
        </w:rPr>
        <w:t>Blackburn</w:t>
      </w:r>
      <w:r w:rsidR="000E4584">
        <w:t xml:space="preserve"> – see test</w:t>
      </w:r>
    </w:p>
    <w:p w14:paraId="429EC394" w14:textId="04AC6381" w:rsidR="000849ED" w:rsidRDefault="000849ED" w:rsidP="000849ED">
      <w:pPr>
        <w:pStyle w:val="Heading3"/>
      </w:pPr>
      <w:proofErr w:type="spellStart"/>
      <w:r>
        <w:t>Rosher</w:t>
      </w:r>
      <w:proofErr w:type="spellEnd"/>
    </w:p>
    <w:p w14:paraId="0CD93AAB" w14:textId="449384F9" w:rsidR="000849ED" w:rsidRDefault="000849ED" w:rsidP="000849ED">
      <w:r>
        <w:t>If son sold, would have to offer to mother at 1/5 of price</w:t>
      </w:r>
      <w:r w:rsidR="0037704D">
        <w:t xml:space="preserve"> – held to be restraint</w:t>
      </w:r>
    </w:p>
    <w:p w14:paraId="45ABAC6A" w14:textId="386F4D5E" w:rsidR="00A529AC" w:rsidRDefault="00A529AC" w:rsidP="00A529AC">
      <w:pPr>
        <w:pStyle w:val="ListParagraph"/>
        <w:numPr>
          <w:ilvl w:val="0"/>
          <w:numId w:val="194"/>
        </w:numPr>
      </w:pPr>
      <w:r>
        <w:t>Want to allow property to move around freely – no friction</w:t>
      </w:r>
    </w:p>
    <w:p w14:paraId="2986EE43" w14:textId="7FA18896" w:rsidR="00A529AC" w:rsidRDefault="00A529AC" w:rsidP="00A529AC">
      <w:pPr>
        <w:pStyle w:val="ListParagraph"/>
        <w:numPr>
          <w:ilvl w:val="0"/>
          <w:numId w:val="194"/>
        </w:numPr>
      </w:pPr>
      <w:r>
        <w:t>Market provides best mechanism for allocating resources</w:t>
      </w:r>
    </w:p>
    <w:p w14:paraId="3FD59428" w14:textId="67CB87F3" w:rsidR="00A529AC" w:rsidRDefault="00A529AC" w:rsidP="00A529AC">
      <w:pPr>
        <w:pStyle w:val="ListParagraph"/>
        <w:numPr>
          <w:ilvl w:val="0"/>
          <w:numId w:val="194"/>
        </w:numPr>
      </w:pPr>
      <w:r>
        <w:t>Tends to result in concentration of wealth (within families)</w:t>
      </w:r>
    </w:p>
    <w:p w14:paraId="0340CB7F" w14:textId="473672AF" w:rsidR="00A529AC" w:rsidRDefault="00A529AC" w:rsidP="00A529AC">
      <w:pPr>
        <w:pStyle w:val="ListParagraph"/>
        <w:numPr>
          <w:ilvl w:val="0"/>
          <w:numId w:val="194"/>
        </w:numPr>
      </w:pPr>
      <w:r>
        <w:t>May prevent improvements on property</w:t>
      </w:r>
    </w:p>
    <w:p w14:paraId="062B53B1" w14:textId="52B8074C" w:rsidR="00A529AC" w:rsidRDefault="00A529AC" w:rsidP="00A529AC">
      <w:pPr>
        <w:pStyle w:val="Heading3"/>
      </w:pPr>
      <w:r>
        <w:t>Trinity College School v Lyons</w:t>
      </w:r>
    </w:p>
    <w:p w14:paraId="00CCFAA4" w14:textId="19EBD70E" w:rsidR="00A529AC" w:rsidRDefault="00A529AC" w:rsidP="00A529AC">
      <w:r>
        <w:t xml:space="preserve">Facts: 2 aspects of </w:t>
      </w:r>
      <w:proofErr w:type="spellStart"/>
      <w:r>
        <w:t>agmt</w:t>
      </w:r>
      <w:proofErr w:type="spellEnd"/>
      <w:r>
        <w:t xml:space="preserve"> in question – right of first refusal granted by T &amp; MB, and post-mortem option</w:t>
      </w:r>
    </w:p>
    <w:p w14:paraId="78A62BD1" w14:textId="6A612F27" w:rsidR="00A529AC" w:rsidRDefault="00A529AC" w:rsidP="00A529AC">
      <w:pPr>
        <w:pStyle w:val="ListParagraph"/>
        <w:numPr>
          <w:ilvl w:val="0"/>
          <w:numId w:val="195"/>
        </w:numPr>
      </w:pPr>
      <w:r>
        <w:t xml:space="preserve">Right of first refusal – not restraint on alienation – seen as aspect of proprietary freedom (given by the </w:t>
      </w:r>
      <w:proofErr w:type="spellStart"/>
      <w:r>
        <w:t>Bennetts</w:t>
      </w:r>
      <w:proofErr w:type="spellEnd"/>
      <w:r>
        <w:t xml:space="preserve"> through land they owned</w:t>
      </w:r>
      <w:r w:rsidR="0037704D">
        <w:t>)</w:t>
      </w:r>
    </w:p>
    <w:p w14:paraId="68B33E3B" w14:textId="5ED4C500" w:rsidR="00A529AC" w:rsidRDefault="00A529AC" w:rsidP="00A529AC">
      <w:pPr>
        <w:pStyle w:val="ListParagraph"/>
        <w:numPr>
          <w:ilvl w:val="0"/>
          <w:numId w:val="195"/>
        </w:numPr>
      </w:pPr>
      <w:r>
        <w:t>Post-mortem option is restraint (executrix of will acquired property less than f/s – not her will, but decision of TCS</w:t>
      </w:r>
    </w:p>
    <w:p w14:paraId="322E00F1" w14:textId="1A57A3E7" w:rsidR="00A529AC" w:rsidRDefault="00A529AC" w:rsidP="00A529AC">
      <w:pPr>
        <w:pStyle w:val="Heading3"/>
      </w:pPr>
      <w:r>
        <w:t>Blackburn v McCallum</w:t>
      </w:r>
    </w:p>
    <w:p w14:paraId="29E6E7CE" w14:textId="39C300CD" w:rsidR="00A529AC" w:rsidRDefault="00A529AC" w:rsidP="00A529AC">
      <w:r>
        <w:t>Facts: Can’t sell/encumber land for 25 years post-testator’s death</w:t>
      </w:r>
    </w:p>
    <w:p w14:paraId="29A166FD" w14:textId="775A7273" w:rsidR="00A529AC" w:rsidRDefault="00A529AC" w:rsidP="00A529AC">
      <w:pPr>
        <w:pStyle w:val="ListParagraph"/>
        <w:numPr>
          <w:ilvl w:val="0"/>
          <w:numId w:val="196"/>
        </w:numPr>
      </w:pPr>
      <w:r>
        <w:t>Test: does the condition take away whole power of alienation substantially?</w:t>
      </w:r>
    </w:p>
    <w:p w14:paraId="4DCE1DCF" w14:textId="6EDA9F0A" w:rsidR="00A529AC" w:rsidRDefault="00A529AC" w:rsidP="00A529AC">
      <w:pPr>
        <w:pStyle w:val="ListParagraph"/>
        <w:numPr>
          <w:ilvl w:val="0"/>
          <w:numId w:val="196"/>
        </w:numPr>
      </w:pPr>
      <w:r>
        <w:t xml:space="preserve">Look </w:t>
      </w:r>
      <w:proofErr w:type="gramStart"/>
      <w:r>
        <w:t>at :</w:t>
      </w:r>
      <w:proofErr w:type="gramEnd"/>
      <w:r>
        <w:t xml:space="preserve"> Mode of alienation (</w:t>
      </w:r>
      <w:proofErr w:type="spellStart"/>
      <w:r>
        <w:t>ie</w:t>
      </w:r>
      <w:proofErr w:type="spellEnd"/>
      <w:r>
        <w:t>. mortgage, no selling), class of recipients, time period, price</w:t>
      </w:r>
    </w:p>
    <w:p w14:paraId="54144276" w14:textId="435FA82B" w:rsidR="00A529AC" w:rsidRDefault="00A529AC" w:rsidP="00A529AC">
      <w:pPr>
        <w:pStyle w:val="ListParagraph"/>
        <w:numPr>
          <w:ilvl w:val="0"/>
          <w:numId w:val="196"/>
        </w:numPr>
      </w:pPr>
      <w:r>
        <w:t xml:space="preserve">Here – can’t mortgage or sell, nobody can buy, time is 25 </w:t>
      </w:r>
      <w:proofErr w:type="spellStart"/>
      <w:r>
        <w:t>yrs</w:t>
      </w:r>
      <w:proofErr w:type="spellEnd"/>
      <w:r>
        <w:t xml:space="preserve"> – found void</w:t>
      </w:r>
    </w:p>
    <w:p w14:paraId="47C352EF" w14:textId="1A9605E7" w:rsidR="00A529AC" w:rsidRDefault="00A529AC" w:rsidP="00A529AC">
      <w:pPr>
        <w:pStyle w:val="Heading3"/>
      </w:pPr>
      <w:proofErr w:type="spellStart"/>
      <w:r>
        <w:t>Thibodeau</w:t>
      </w:r>
      <w:proofErr w:type="spellEnd"/>
      <w:r>
        <w:t xml:space="preserve"> v </w:t>
      </w:r>
      <w:proofErr w:type="spellStart"/>
      <w:r>
        <w:t>Thibodeau</w:t>
      </w:r>
      <w:proofErr w:type="spellEnd"/>
    </w:p>
    <w:p w14:paraId="56B93794" w14:textId="35B3261E" w:rsidR="00A529AC" w:rsidRDefault="00A529AC" w:rsidP="00A529AC">
      <w:proofErr w:type="gramStart"/>
      <w:r>
        <w:t>Facts: From parents to son.</w:t>
      </w:r>
      <w:proofErr w:type="gramEnd"/>
      <w:r>
        <w:t xml:space="preserve"> Can’t transfer property to anyone except James’ son Luc. Luc can only sell to continue education.</w:t>
      </w:r>
    </w:p>
    <w:p w14:paraId="5A43B17A" w14:textId="0783790E" w:rsidR="00A529AC" w:rsidRDefault="00A529AC" w:rsidP="00A529AC">
      <w:pPr>
        <w:pStyle w:val="ListParagraph"/>
        <w:numPr>
          <w:ilvl w:val="0"/>
          <w:numId w:val="197"/>
        </w:numPr>
      </w:pPr>
      <w:r>
        <w:t>Class – just one individual – substantial restriction so void</w:t>
      </w:r>
    </w:p>
    <w:p w14:paraId="34CA186D" w14:textId="64449BCF" w:rsidR="00A529AC" w:rsidRDefault="00BF3347" w:rsidP="00A529AC">
      <w:pPr>
        <w:pStyle w:val="Heading3"/>
      </w:pPr>
      <w:r>
        <w:t>Re: Brown</w:t>
      </w:r>
    </w:p>
    <w:p w14:paraId="5F47E5B8" w14:textId="67756B58" w:rsidR="00BF3347" w:rsidRDefault="00BF3347" w:rsidP="00BF3347">
      <w:r>
        <w:t>Facts: Family business given to 4 sons – can sell or mortgage only to each other</w:t>
      </w:r>
    </w:p>
    <w:p w14:paraId="1EA3EB5C" w14:textId="4B9CD4D8" w:rsidR="00BF3347" w:rsidRDefault="00BF3347" w:rsidP="00BF3347">
      <w:pPr>
        <w:pStyle w:val="ListParagraph"/>
        <w:numPr>
          <w:ilvl w:val="0"/>
          <w:numId w:val="197"/>
        </w:numPr>
      </w:pPr>
      <w:r>
        <w:t>Void because limited class</w:t>
      </w:r>
    </w:p>
    <w:p w14:paraId="76879CF2" w14:textId="13ECAEED" w:rsidR="00BF3347" w:rsidRDefault="00BF3347" w:rsidP="00BF3347">
      <w:pPr>
        <w:pStyle w:val="ListParagraph"/>
        <w:numPr>
          <w:ilvl w:val="0"/>
          <w:numId w:val="197"/>
        </w:numPr>
      </w:pPr>
      <w:r>
        <w:t xml:space="preserve">* Note </w:t>
      </w:r>
      <w:proofErr w:type="gramStart"/>
      <w:r>
        <w:t>-  different</w:t>
      </w:r>
      <w:proofErr w:type="gramEnd"/>
      <w:r>
        <w:t xml:space="preserve"> in </w:t>
      </w:r>
      <w:r w:rsidRPr="00BF3347">
        <w:rPr>
          <w:i/>
        </w:rPr>
        <w:t xml:space="preserve">Re. </w:t>
      </w:r>
      <w:proofErr w:type="spellStart"/>
      <w:r w:rsidRPr="00BF3347">
        <w:rPr>
          <w:i/>
        </w:rPr>
        <w:t>MacLay</w:t>
      </w:r>
      <w:proofErr w:type="spellEnd"/>
      <w:r>
        <w:t xml:space="preserve"> – can only sell to family members – found valid b/c on other restrictions (time, mode, price) and the class can increase</w:t>
      </w:r>
    </w:p>
    <w:p w14:paraId="79FF76B6" w14:textId="48ACF015" w:rsidR="00BF3347" w:rsidRDefault="00BF3347" w:rsidP="00BF3347">
      <w:pPr>
        <w:pStyle w:val="Heading1"/>
      </w:pPr>
      <w:r>
        <w:t>Equitable Interests</w:t>
      </w:r>
    </w:p>
    <w:p w14:paraId="580EBE72" w14:textId="41D5E440" w:rsidR="00BF3347" w:rsidRDefault="00BF3347" w:rsidP="00BF3347">
      <w:pPr>
        <w:pStyle w:val="ListParagraph"/>
        <w:numPr>
          <w:ilvl w:val="0"/>
          <w:numId w:val="198"/>
        </w:numPr>
      </w:pPr>
      <w:r>
        <w:t>CL is wary of contingent remainders – want estate to be vested</w:t>
      </w:r>
    </w:p>
    <w:p w14:paraId="0C3AAB9A" w14:textId="43A29D94" w:rsidR="00BF3347" w:rsidRDefault="00BF3347" w:rsidP="00BF3347">
      <w:pPr>
        <w:pStyle w:val="ListParagraph"/>
        <w:numPr>
          <w:ilvl w:val="0"/>
          <w:numId w:val="198"/>
        </w:numPr>
      </w:pPr>
      <w:r>
        <w:t>Way around LRR rules – creation of trusts</w:t>
      </w:r>
    </w:p>
    <w:p w14:paraId="471D21B3" w14:textId="25A77046" w:rsidR="00BF3347" w:rsidRDefault="00BF3347" w:rsidP="00BF3347">
      <w:pPr>
        <w:pStyle w:val="ListParagraph"/>
        <w:numPr>
          <w:ilvl w:val="0"/>
          <w:numId w:val="198"/>
        </w:numPr>
      </w:pPr>
      <w:r>
        <w:t xml:space="preserve">Equitable interests not subject to rules against legal remainders – trustee always </w:t>
      </w:r>
      <w:proofErr w:type="spellStart"/>
      <w:r>
        <w:t>seised</w:t>
      </w:r>
      <w:proofErr w:type="spellEnd"/>
      <w:r>
        <w:t xml:space="preserve"> of the land </w:t>
      </w:r>
    </w:p>
    <w:p w14:paraId="238AFCEE" w14:textId="77777777" w:rsidR="00BF3347" w:rsidRDefault="00BF3347" w:rsidP="00BF3347"/>
    <w:p w14:paraId="03F838AC" w14:textId="64A2D9AD" w:rsidR="00BF3347" w:rsidRDefault="00BF3347" w:rsidP="00BF3347">
      <w:r>
        <w:rPr>
          <w:b/>
        </w:rPr>
        <w:t>Statute of Uses</w:t>
      </w:r>
    </w:p>
    <w:p w14:paraId="5685AEB8" w14:textId="3B2C9A4D" w:rsidR="00BF3347" w:rsidRDefault="00BF3347" w:rsidP="00BF3347">
      <w:pPr>
        <w:pStyle w:val="ListParagraph"/>
        <w:numPr>
          <w:ilvl w:val="0"/>
          <w:numId w:val="199"/>
        </w:numPr>
      </w:pPr>
      <w:r>
        <w:t>Executes the use</w:t>
      </w:r>
    </w:p>
    <w:p w14:paraId="613EA429" w14:textId="6982429A" w:rsidR="00BF3347" w:rsidRDefault="00BF3347" w:rsidP="00BF3347">
      <w:pPr>
        <w:pStyle w:val="ListParagraph"/>
        <w:numPr>
          <w:ilvl w:val="0"/>
          <w:numId w:val="199"/>
        </w:numPr>
      </w:pPr>
      <w:proofErr w:type="spellStart"/>
      <w:r>
        <w:t>Ie</w:t>
      </w:r>
      <w:proofErr w:type="spellEnd"/>
      <w:r>
        <w:t xml:space="preserve"> – to A for the use of B (A has legal f/s, B has equitable f/s)</w:t>
      </w:r>
    </w:p>
    <w:p w14:paraId="6C160B90" w14:textId="3BEAE362" w:rsidR="00BF3347" w:rsidRDefault="00BF3347" w:rsidP="00BF3347">
      <w:pPr>
        <w:pStyle w:val="ListParagraph"/>
        <w:numPr>
          <w:ilvl w:val="0"/>
          <w:numId w:val="199"/>
        </w:numPr>
      </w:pPr>
      <w:r>
        <w:t>Now A dropped from grant – B now has both legal and equitable f/s</w:t>
      </w:r>
    </w:p>
    <w:p w14:paraId="317D8203" w14:textId="67401342" w:rsidR="00BF3347" w:rsidRDefault="00BF3347" w:rsidP="00BF3347">
      <w:pPr>
        <w:pStyle w:val="Heading2"/>
      </w:pPr>
      <w:r>
        <w:t>Ways around the Statute of Uses:</w:t>
      </w:r>
    </w:p>
    <w:p w14:paraId="3D21FC65" w14:textId="77777777" w:rsidR="00BF3347" w:rsidRDefault="00BF3347" w:rsidP="00BF3347"/>
    <w:p w14:paraId="5BDC87B4" w14:textId="364EFC80" w:rsidR="00BF3347" w:rsidRDefault="00BF3347" w:rsidP="00BF3347">
      <w:r>
        <w:rPr>
          <w:b/>
        </w:rPr>
        <w:t>1) Leasehold Estate</w:t>
      </w:r>
    </w:p>
    <w:p w14:paraId="0F399ADC" w14:textId="4F449D67" w:rsidR="00BF3347" w:rsidRDefault="00BF3347" w:rsidP="00BF3347">
      <w:pPr>
        <w:pStyle w:val="ListParagraph"/>
        <w:numPr>
          <w:ilvl w:val="0"/>
          <w:numId w:val="200"/>
        </w:numPr>
      </w:pPr>
      <w:r>
        <w:t>Statute interpreted as applying only to freehold estate, not leasehold</w:t>
      </w:r>
    </w:p>
    <w:p w14:paraId="6F7AA624" w14:textId="488B5559" w:rsidR="00BF3347" w:rsidRDefault="00BF3347" w:rsidP="00BF3347">
      <w:pPr>
        <w:pStyle w:val="ListParagraph"/>
        <w:numPr>
          <w:ilvl w:val="0"/>
          <w:numId w:val="200"/>
        </w:numPr>
      </w:pPr>
      <w:r>
        <w:t>To A for 999 years to use of B for 999 years (Statute won’t execute)</w:t>
      </w:r>
    </w:p>
    <w:p w14:paraId="3C634CF0" w14:textId="77777777" w:rsidR="00BF3347" w:rsidRDefault="00BF3347" w:rsidP="00BF3347"/>
    <w:p w14:paraId="550C2D1F" w14:textId="4F2BD45B" w:rsidR="00BF3347" w:rsidRDefault="00BF3347" w:rsidP="00BF3347">
      <w:r>
        <w:rPr>
          <w:b/>
        </w:rPr>
        <w:t>2) Conveyance to a corporation</w:t>
      </w:r>
    </w:p>
    <w:p w14:paraId="5F7E7595" w14:textId="3C9A975B" w:rsidR="00BF3347" w:rsidRDefault="0005560E" w:rsidP="00BF3347">
      <w:pPr>
        <w:pStyle w:val="ListParagraph"/>
        <w:numPr>
          <w:ilvl w:val="0"/>
          <w:numId w:val="201"/>
        </w:numPr>
      </w:pPr>
      <w:r>
        <w:t>Can avoid Statute by making trustee a corporation (to B Ltd in trust for A)</w:t>
      </w:r>
    </w:p>
    <w:p w14:paraId="7EDB42B2" w14:textId="77777777" w:rsidR="0005560E" w:rsidRDefault="0005560E" w:rsidP="0005560E"/>
    <w:p w14:paraId="521053F4" w14:textId="57718C89" w:rsidR="0005560E" w:rsidRDefault="0005560E" w:rsidP="0005560E">
      <w:r>
        <w:rPr>
          <w:b/>
        </w:rPr>
        <w:t>3) Give trustees active duties to perform</w:t>
      </w:r>
    </w:p>
    <w:p w14:paraId="3A2935E4" w14:textId="3A1AC4E2" w:rsidR="0005560E" w:rsidRDefault="0005560E" w:rsidP="0005560E">
      <w:pPr>
        <w:pStyle w:val="ListParagraph"/>
        <w:numPr>
          <w:ilvl w:val="0"/>
          <w:numId w:val="201"/>
        </w:numPr>
      </w:pPr>
      <w:r>
        <w:t>Statute limited to bare uses</w:t>
      </w:r>
    </w:p>
    <w:p w14:paraId="4FD1AE5B" w14:textId="21A7357B" w:rsidR="0005560E" w:rsidRDefault="0005560E" w:rsidP="0005560E">
      <w:pPr>
        <w:pStyle w:val="ListParagraph"/>
        <w:numPr>
          <w:ilvl w:val="0"/>
          <w:numId w:val="201"/>
        </w:numPr>
      </w:pPr>
      <w:r>
        <w:t>Active duties include: manage property, pay rents and profits</w:t>
      </w:r>
    </w:p>
    <w:p w14:paraId="64A4CF07" w14:textId="77777777" w:rsidR="0005560E" w:rsidRDefault="0005560E" w:rsidP="0005560E"/>
    <w:p w14:paraId="50861509" w14:textId="42E1CB1E" w:rsidR="0005560E" w:rsidRDefault="0005560E" w:rsidP="0005560E">
      <w:r>
        <w:rPr>
          <w:b/>
        </w:rPr>
        <w:t>4) Exhaust the Statute</w:t>
      </w:r>
    </w:p>
    <w:p w14:paraId="6B3A175C" w14:textId="50196E8E" w:rsidR="0005560E" w:rsidRDefault="0005560E" w:rsidP="0005560E">
      <w:pPr>
        <w:pStyle w:val="ListParagraph"/>
        <w:numPr>
          <w:ilvl w:val="0"/>
          <w:numId w:val="202"/>
        </w:numPr>
      </w:pPr>
      <w:r>
        <w:t>Grant from O to A and heirs to the use of B and heirs to the use of C and heirs</w:t>
      </w:r>
    </w:p>
    <w:p w14:paraId="03939721" w14:textId="45BE6970" w:rsidR="0005560E" w:rsidRDefault="0005560E" w:rsidP="0005560E">
      <w:pPr>
        <w:pStyle w:val="ListParagraph"/>
        <w:numPr>
          <w:ilvl w:val="1"/>
          <w:numId w:val="202"/>
        </w:numPr>
      </w:pPr>
      <w:r>
        <w:t>A = legal f/s</w:t>
      </w:r>
    </w:p>
    <w:p w14:paraId="7AB325CF" w14:textId="0A12BF68" w:rsidR="0005560E" w:rsidRDefault="0005560E" w:rsidP="0005560E">
      <w:pPr>
        <w:pStyle w:val="ListParagraph"/>
        <w:numPr>
          <w:ilvl w:val="1"/>
          <w:numId w:val="202"/>
        </w:numPr>
      </w:pPr>
      <w:r>
        <w:t>B = equitable f/s</w:t>
      </w:r>
    </w:p>
    <w:p w14:paraId="34DFD59D" w14:textId="7A5212F8" w:rsidR="0005560E" w:rsidRDefault="0005560E" w:rsidP="0005560E">
      <w:pPr>
        <w:pStyle w:val="ListParagraph"/>
        <w:numPr>
          <w:ilvl w:val="1"/>
          <w:numId w:val="202"/>
        </w:numPr>
      </w:pPr>
      <w:r>
        <w:t>C = equitable f/s</w:t>
      </w:r>
      <w:r w:rsidR="00E9482A">
        <w:t xml:space="preserve"> (trust executed)</w:t>
      </w:r>
    </w:p>
    <w:p w14:paraId="40E13206" w14:textId="41A99D20" w:rsidR="00E9482A" w:rsidRDefault="00E9482A" w:rsidP="00E9482A">
      <w:pPr>
        <w:pStyle w:val="ListParagraph"/>
        <w:numPr>
          <w:ilvl w:val="0"/>
          <w:numId w:val="202"/>
        </w:numPr>
      </w:pPr>
      <w:r>
        <w:t>To B and heirs for the use of C and heirs</w:t>
      </w:r>
    </w:p>
    <w:p w14:paraId="7BBDF695" w14:textId="7B4E438D" w:rsidR="00E9482A" w:rsidRDefault="00E9482A" w:rsidP="00E9482A">
      <w:pPr>
        <w:pStyle w:val="ListParagraph"/>
        <w:numPr>
          <w:ilvl w:val="1"/>
          <w:numId w:val="202"/>
        </w:numPr>
      </w:pPr>
      <w:r>
        <w:t>A = out of picture</w:t>
      </w:r>
    </w:p>
    <w:p w14:paraId="22FDBD27" w14:textId="1BF103BE" w:rsidR="00E9482A" w:rsidRDefault="00E9482A" w:rsidP="00E9482A">
      <w:pPr>
        <w:pStyle w:val="ListParagraph"/>
        <w:numPr>
          <w:ilvl w:val="1"/>
          <w:numId w:val="202"/>
        </w:numPr>
      </w:pPr>
      <w:r>
        <w:t>B = legal f/s</w:t>
      </w:r>
    </w:p>
    <w:p w14:paraId="0829630C" w14:textId="66A31AB0" w:rsidR="00E9482A" w:rsidRDefault="00E9482A" w:rsidP="00E9482A">
      <w:pPr>
        <w:pStyle w:val="ListParagraph"/>
        <w:numPr>
          <w:ilvl w:val="1"/>
          <w:numId w:val="202"/>
        </w:numPr>
      </w:pPr>
      <w:r>
        <w:t>C = equitable f/s</w:t>
      </w:r>
    </w:p>
    <w:p w14:paraId="753AE7BB" w14:textId="0B0FFDAA" w:rsidR="00E9482A" w:rsidRDefault="00E9482A" w:rsidP="00E9482A">
      <w:r w:rsidRPr="005A120A">
        <w:rPr>
          <w:highlight w:val="magenta"/>
        </w:rPr>
        <w:t>* Key – must determine how many fee simples you’re dealing with</w:t>
      </w:r>
    </w:p>
    <w:p w14:paraId="4DC67D83" w14:textId="5AC0636C" w:rsidR="002F476C" w:rsidRDefault="002F476C" w:rsidP="002F476C">
      <w:pPr>
        <w:pStyle w:val="Heading1"/>
      </w:pPr>
      <w:r>
        <w:t>Rule Against Perpetuities</w:t>
      </w:r>
    </w:p>
    <w:p w14:paraId="36F16F1A" w14:textId="64BA750C" w:rsidR="00BF3347" w:rsidRDefault="00BF3347" w:rsidP="00BF3347"/>
    <w:p w14:paraId="1A0A7B9C" w14:textId="73A0A865" w:rsidR="00DA3EAC" w:rsidRDefault="00DA3EAC" w:rsidP="00BF3347">
      <w:r>
        <w:rPr>
          <w:b/>
        </w:rPr>
        <w:t xml:space="preserve">Contingent interest: </w:t>
      </w:r>
      <w:r>
        <w:t xml:space="preserve"> </w:t>
      </w:r>
      <w:proofErr w:type="gramStart"/>
      <w:r w:rsidR="00E6083C">
        <w:t>interest that</w:t>
      </w:r>
      <w:r>
        <w:t xml:space="preserve"> contain</w:t>
      </w:r>
      <w:proofErr w:type="gramEnd"/>
      <w:r>
        <w:t xml:space="preserve"> a condition precedent </w:t>
      </w:r>
    </w:p>
    <w:p w14:paraId="7888E645" w14:textId="71725BA4" w:rsidR="00DA3EAC" w:rsidRDefault="00DA3EAC" w:rsidP="00BF3347">
      <w:r>
        <w:rPr>
          <w:b/>
        </w:rPr>
        <w:t>Vesting:</w:t>
      </w:r>
      <w:r>
        <w:t xml:space="preserve"> property is vest where no conditions need to be satisfied before person can claim interest in the property – RAP doesn’t apply</w:t>
      </w:r>
    </w:p>
    <w:p w14:paraId="4B328B8D" w14:textId="77777777" w:rsidR="00DA3EAC" w:rsidRDefault="00DA3EAC" w:rsidP="00BF3347"/>
    <w:p w14:paraId="6D208C7E" w14:textId="573500CD" w:rsidR="00DA3EAC" w:rsidRDefault="00DA3EAC" w:rsidP="00BF3347">
      <w:r>
        <w:rPr>
          <w:color w:val="0000FF"/>
        </w:rPr>
        <w:t xml:space="preserve">RAP – </w:t>
      </w:r>
      <w:r>
        <w:t>rule that sets the outer limits of a period within which any contingent interest must vest, if it vests at all</w:t>
      </w:r>
    </w:p>
    <w:p w14:paraId="276C99CE" w14:textId="0C554BCE" w:rsidR="00DA3EAC" w:rsidRDefault="00DA3EAC" w:rsidP="00BF3347">
      <w:r>
        <w:t>If any chance contingent interest might vest outside perpetuities period, it is void</w:t>
      </w:r>
    </w:p>
    <w:p w14:paraId="3F49DAC1" w14:textId="214789E4" w:rsidR="00DA3EAC" w:rsidRDefault="00DA3EAC" w:rsidP="00DA3EAC">
      <w:pPr>
        <w:pStyle w:val="ListParagraph"/>
        <w:numPr>
          <w:ilvl w:val="0"/>
          <w:numId w:val="255"/>
        </w:numPr>
      </w:pPr>
      <w:r>
        <w:t>Policy reasons: limit power of wealth holders to impose conditions on property</w:t>
      </w:r>
    </w:p>
    <w:p w14:paraId="265EE36D" w14:textId="4869B88C" w:rsidR="00DA3EAC" w:rsidRDefault="00DA3EAC" w:rsidP="00DA3EAC">
      <w:pPr>
        <w:pStyle w:val="ListParagraph"/>
        <w:numPr>
          <w:ilvl w:val="0"/>
          <w:numId w:val="255"/>
        </w:numPr>
      </w:pPr>
      <w:r>
        <w:t>Balance of prior owner to control property, and power of present owners</w:t>
      </w:r>
    </w:p>
    <w:p w14:paraId="1AD9B77E" w14:textId="12DF76F9" w:rsidR="00DA3EAC" w:rsidRDefault="00DA3EAC" w:rsidP="00DA3EAC">
      <w:pPr>
        <w:pStyle w:val="ListParagraph"/>
        <w:numPr>
          <w:ilvl w:val="0"/>
          <w:numId w:val="255"/>
        </w:numPr>
      </w:pPr>
      <w:r>
        <w:t>Perpetuities period = length of lives in being, + 21 years</w:t>
      </w:r>
    </w:p>
    <w:p w14:paraId="21E3ED40" w14:textId="77777777" w:rsidR="00DA3EAC" w:rsidRDefault="00DA3EAC" w:rsidP="00DA3EAC"/>
    <w:p w14:paraId="403DB01E" w14:textId="4E7DD0FD" w:rsidR="00DA3EAC" w:rsidRDefault="00DA3EAC" w:rsidP="00DA3EAC">
      <w:pPr>
        <w:rPr>
          <w:color w:val="943634" w:themeColor="accent2" w:themeShade="BF"/>
        </w:rPr>
      </w:pPr>
      <w:r>
        <w:rPr>
          <w:color w:val="943634" w:themeColor="accent2" w:themeShade="BF"/>
        </w:rPr>
        <w:t>BC Perpetuities Act</w:t>
      </w:r>
    </w:p>
    <w:p w14:paraId="199A460B" w14:textId="14BFBF46" w:rsidR="00DA3EAC" w:rsidRDefault="00DA3EAC" w:rsidP="00DA3EAC">
      <w:pPr>
        <w:pStyle w:val="ListParagraph"/>
        <w:numPr>
          <w:ilvl w:val="0"/>
          <w:numId w:val="256"/>
        </w:numPr>
      </w:pPr>
      <w:r>
        <w:t>Fewer grants found to be void on RAP</w:t>
      </w:r>
    </w:p>
    <w:p w14:paraId="036D576E" w14:textId="1055D4FD" w:rsidR="00DA3EAC" w:rsidRDefault="00DA3EAC" w:rsidP="00DA3EAC">
      <w:pPr>
        <w:pStyle w:val="ListParagraph"/>
        <w:numPr>
          <w:ilvl w:val="0"/>
          <w:numId w:val="256"/>
        </w:numPr>
      </w:pPr>
      <w:r>
        <w:t>S. 6 (1) – except as in the Act, CL RAP still have full effect</w:t>
      </w:r>
    </w:p>
    <w:p w14:paraId="3504B30D" w14:textId="7A811451" w:rsidR="00DA3EAC" w:rsidRDefault="00DA3EAC" w:rsidP="00DA3EAC">
      <w:pPr>
        <w:pStyle w:val="ListParagraph"/>
        <w:numPr>
          <w:ilvl w:val="0"/>
          <w:numId w:val="256"/>
        </w:numPr>
      </w:pPr>
      <w:r>
        <w:t xml:space="preserve">Apply CL first – if disposition valid under CL rule, then don’t need to go to Act (except possibilities of </w:t>
      </w:r>
      <w:proofErr w:type="spellStart"/>
      <w:r>
        <w:t>reverter</w:t>
      </w:r>
      <w:proofErr w:type="spellEnd"/>
      <w:r>
        <w:t xml:space="preserve"> – modified by s. 23)</w:t>
      </w:r>
    </w:p>
    <w:p w14:paraId="0A59BA15" w14:textId="297CD4C3" w:rsidR="00DA3EAC" w:rsidRDefault="00DA3EAC" w:rsidP="00DA3EAC">
      <w:r>
        <w:rPr>
          <w:i/>
        </w:rPr>
        <w:t>Relevant Provisions:</w:t>
      </w:r>
    </w:p>
    <w:p w14:paraId="34FB18B4" w14:textId="18364FF4" w:rsidR="00DA3EAC" w:rsidRDefault="00DA3EAC" w:rsidP="00DA3EAC">
      <w:pPr>
        <w:pStyle w:val="ListParagraph"/>
        <w:numPr>
          <w:ilvl w:val="0"/>
          <w:numId w:val="258"/>
        </w:numPr>
      </w:pPr>
      <w:r>
        <w:t xml:space="preserve">s. 7(1) – if an interest must vest within 80 </w:t>
      </w:r>
      <w:proofErr w:type="spellStart"/>
      <w:r>
        <w:t>yrs</w:t>
      </w:r>
      <w:proofErr w:type="spellEnd"/>
      <w:r>
        <w:t xml:space="preserve"> of creation of interest, doesn’t violate RAP</w:t>
      </w:r>
    </w:p>
    <w:p w14:paraId="218C2363" w14:textId="70160C5A" w:rsidR="00DA3EAC" w:rsidRDefault="00DA3EAC" w:rsidP="00DA3EAC">
      <w:pPr>
        <w:pStyle w:val="ListParagraph"/>
        <w:numPr>
          <w:ilvl w:val="0"/>
          <w:numId w:val="258"/>
        </w:numPr>
      </w:pPr>
      <w:r>
        <w:t>s. 3 – order of application of r</w:t>
      </w:r>
      <w:r w:rsidR="009E09EE">
        <w:t>emedial provisions (after s. 7)</w:t>
      </w:r>
      <w:r>
        <w:t xml:space="preserve">: s. 14, 9, 11, 12, </w:t>
      </w:r>
      <w:proofErr w:type="gramStart"/>
      <w:r>
        <w:t>13</w:t>
      </w:r>
      <w:proofErr w:type="gramEnd"/>
      <w:r>
        <w:t>.</w:t>
      </w:r>
    </w:p>
    <w:p w14:paraId="2635DD89" w14:textId="08F591A9" w:rsidR="00F71775" w:rsidRDefault="00F71775" w:rsidP="00DA3EAC">
      <w:pPr>
        <w:pStyle w:val="ListParagraph"/>
        <w:numPr>
          <w:ilvl w:val="0"/>
          <w:numId w:val="258"/>
        </w:numPr>
      </w:pPr>
      <w:r>
        <w:t>s. 14 – Capacity to have children</w:t>
      </w:r>
    </w:p>
    <w:p w14:paraId="0590395E" w14:textId="77D61170" w:rsidR="00F71775" w:rsidRDefault="00F71775" w:rsidP="00F71775">
      <w:pPr>
        <w:pStyle w:val="ListParagraph"/>
        <w:numPr>
          <w:ilvl w:val="1"/>
          <w:numId w:val="258"/>
        </w:numPr>
      </w:pPr>
      <w:r>
        <w:t xml:space="preserve">1(a) – presumption for males (able to have a child as of 14 </w:t>
      </w:r>
      <w:proofErr w:type="spellStart"/>
      <w:r>
        <w:t>yrs</w:t>
      </w:r>
      <w:proofErr w:type="spellEnd"/>
      <w:r>
        <w:t>)</w:t>
      </w:r>
    </w:p>
    <w:p w14:paraId="6E48BF0C" w14:textId="56CBD480" w:rsidR="00F71775" w:rsidRDefault="00F71775" w:rsidP="00F71775">
      <w:pPr>
        <w:pStyle w:val="ListParagraph"/>
        <w:numPr>
          <w:ilvl w:val="1"/>
          <w:numId w:val="258"/>
        </w:numPr>
      </w:pPr>
      <w:r>
        <w:t>1(b) – presumption for females (able to have child btw 12 and 55)</w:t>
      </w:r>
    </w:p>
    <w:p w14:paraId="66549B04" w14:textId="43B53316" w:rsidR="00F71775" w:rsidRDefault="00F71775" w:rsidP="00F71775">
      <w:pPr>
        <w:pStyle w:val="ListParagraph"/>
        <w:numPr>
          <w:ilvl w:val="1"/>
          <w:numId w:val="258"/>
        </w:numPr>
      </w:pPr>
      <w:r>
        <w:t xml:space="preserve">(2) – </w:t>
      </w:r>
      <w:proofErr w:type="gramStart"/>
      <w:r>
        <w:t>allows</w:t>
      </w:r>
      <w:proofErr w:type="gramEnd"/>
      <w:r>
        <w:t xml:space="preserve"> to show evidence that person not able to have child</w:t>
      </w:r>
    </w:p>
    <w:p w14:paraId="3D3F6291" w14:textId="5848E6D9" w:rsidR="00F71775" w:rsidRDefault="00F71775" w:rsidP="00F71775">
      <w:pPr>
        <w:pStyle w:val="ListParagraph"/>
        <w:numPr>
          <w:ilvl w:val="1"/>
          <w:numId w:val="258"/>
        </w:numPr>
      </w:pPr>
      <w:r>
        <w:t xml:space="preserve">(5) – </w:t>
      </w:r>
      <w:proofErr w:type="gramStart"/>
      <w:r>
        <w:t>don’t</w:t>
      </w:r>
      <w:proofErr w:type="gramEnd"/>
      <w:r>
        <w:t xml:space="preserve"> consider fact that can adopt a child beyond period</w:t>
      </w:r>
    </w:p>
    <w:p w14:paraId="19E3EEB2" w14:textId="4DF88C28" w:rsidR="00F71775" w:rsidRDefault="00F71775" w:rsidP="00F71775">
      <w:pPr>
        <w:pStyle w:val="ListParagraph"/>
        <w:numPr>
          <w:ilvl w:val="1"/>
          <w:numId w:val="258"/>
        </w:numPr>
      </w:pPr>
      <w:r>
        <w:t xml:space="preserve">(4) – </w:t>
      </w:r>
      <w:proofErr w:type="gramStart"/>
      <w:r>
        <w:t>court</w:t>
      </w:r>
      <w:proofErr w:type="gramEnd"/>
      <w:r>
        <w:t xml:space="preserve"> can make order to protect right child would’ve had</w:t>
      </w:r>
    </w:p>
    <w:p w14:paraId="453842DD" w14:textId="3A01F7BC" w:rsidR="002566D5" w:rsidRDefault="002566D5" w:rsidP="002566D5">
      <w:pPr>
        <w:pStyle w:val="ListParagraph"/>
        <w:numPr>
          <w:ilvl w:val="0"/>
          <w:numId w:val="258"/>
        </w:numPr>
      </w:pPr>
      <w:r>
        <w:t>s. 8-10 – Wait and see</w:t>
      </w:r>
    </w:p>
    <w:p w14:paraId="38413E5B" w14:textId="56464C25" w:rsidR="002566D5" w:rsidRDefault="002566D5" w:rsidP="002566D5">
      <w:pPr>
        <w:pStyle w:val="ListParagraph"/>
        <w:numPr>
          <w:ilvl w:val="1"/>
          <w:numId w:val="258"/>
        </w:numPr>
      </w:pPr>
      <w:r>
        <w:t>s. 8 – no disposition void for violating RAP, just b/c possibly could best beyond perpetuity period – instead wait and see</w:t>
      </w:r>
    </w:p>
    <w:p w14:paraId="49A4E732" w14:textId="2206B285" w:rsidR="002566D5" w:rsidRDefault="002566D5" w:rsidP="002566D5">
      <w:pPr>
        <w:pStyle w:val="ListParagraph"/>
        <w:numPr>
          <w:ilvl w:val="1"/>
          <w:numId w:val="258"/>
        </w:numPr>
      </w:pPr>
      <w:r>
        <w:t xml:space="preserve">s. 10 – period of waiting </w:t>
      </w:r>
    </w:p>
    <w:p w14:paraId="75ED0C88" w14:textId="54EF0B6C" w:rsidR="002566D5" w:rsidRDefault="002566D5" w:rsidP="002566D5">
      <w:pPr>
        <w:pStyle w:val="ListParagraph"/>
        <w:numPr>
          <w:ilvl w:val="2"/>
          <w:numId w:val="258"/>
        </w:numPr>
      </w:pPr>
      <w:r>
        <w:t>10(1)(a) – CL period of LIB, + 21 years if there are statutory LIB (2)</w:t>
      </w:r>
    </w:p>
    <w:p w14:paraId="71961901" w14:textId="52EAC840" w:rsidR="002566D5" w:rsidRDefault="002566D5" w:rsidP="002566D5">
      <w:pPr>
        <w:pStyle w:val="ListParagraph"/>
        <w:numPr>
          <w:ilvl w:val="2"/>
          <w:numId w:val="258"/>
        </w:numPr>
      </w:pPr>
      <w:r>
        <w:t>10(1)(b) –</w:t>
      </w:r>
      <w:r w:rsidR="009E09EE">
        <w:t xml:space="preserve"> if</w:t>
      </w:r>
      <w:r>
        <w:t xml:space="preserve"> no statutory LIB, (2), then 80 years</w:t>
      </w:r>
    </w:p>
    <w:p w14:paraId="66EEAC9A" w14:textId="60615E39" w:rsidR="002566D5" w:rsidRDefault="002566D5" w:rsidP="002566D5">
      <w:pPr>
        <w:pStyle w:val="ListParagraph"/>
        <w:numPr>
          <w:ilvl w:val="2"/>
          <w:numId w:val="258"/>
        </w:numPr>
      </w:pPr>
      <w:r>
        <w:t>10(2) – statutory LIB</w:t>
      </w:r>
      <w:r w:rsidR="009E09EE">
        <w:t xml:space="preserve"> – must alive at time made, and ascertainable</w:t>
      </w:r>
    </w:p>
    <w:p w14:paraId="718D7B49" w14:textId="444A47E2" w:rsidR="002566D5" w:rsidRDefault="002566D5" w:rsidP="002566D5">
      <w:pPr>
        <w:pStyle w:val="ListParagraph"/>
        <w:numPr>
          <w:ilvl w:val="3"/>
          <w:numId w:val="258"/>
        </w:numPr>
      </w:pPr>
      <w:r>
        <w:t xml:space="preserve">(a) </w:t>
      </w:r>
      <w:proofErr w:type="gramStart"/>
      <w:r>
        <w:t>person</w:t>
      </w:r>
      <w:proofErr w:type="gramEnd"/>
      <w:r>
        <w:t xml:space="preserve"> making disposition (not for will)</w:t>
      </w:r>
    </w:p>
    <w:p w14:paraId="5DB3582B" w14:textId="48F7992F" w:rsidR="002566D5" w:rsidRDefault="002566D5" w:rsidP="002566D5">
      <w:pPr>
        <w:pStyle w:val="ListParagraph"/>
        <w:numPr>
          <w:ilvl w:val="3"/>
          <w:numId w:val="258"/>
        </w:numPr>
      </w:pPr>
      <w:r>
        <w:t>(</w:t>
      </w:r>
      <w:proofErr w:type="gramStart"/>
      <w:r>
        <w:t>b</w:t>
      </w:r>
      <w:proofErr w:type="gramEnd"/>
      <w:r>
        <w:t>)(</w:t>
      </w:r>
      <w:proofErr w:type="spellStart"/>
      <w:r>
        <w:t>i</w:t>
      </w:r>
      <w:proofErr w:type="spellEnd"/>
      <w:r>
        <w:t xml:space="preserve">) – </w:t>
      </w:r>
      <w:proofErr w:type="gramStart"/>
      <w:r>
        <w:t>any</w:t>
      </w:r>
      <w:proofErr w:type="gramEnd"/>
      <w:r>
        <w:t xml:space="preserve"> alive member of a class</w:t>
      </w:r>
    </w:p>
    <w:p w14:paraId="02EB7ECF" w14:textId="148E3D22" w:rsidR="002566D5" w:rsidRDefault="002566D5" w:rsidP="002566D5">
      <w:pPr>
        <w:pStyle w:val="ListParagraph"/>
        <w:numPr>
          <w:ilvl w:val="3"/>
          <w:numId w:val="258"/>
        </w:numPr>
      </w:pPr>
      <w:r>
        <w:t>(</w:t>
      </w:r>
      <w:proofErr w:type="gramStart"/>
      <w:r>
        <w:t>b</w:t>
      </w:r>
      <w:proofErr w:type="gramEnd"/>
      <w:r>
        <w:t xml:space="preserve">)(ii) – </w:t>
      </w:r>
      <w:proofErr w:type="gramStart"/>
      <w:r>
        <w:t>person</w:t>
      </w:r>
      <w:proofErr w:type="gramEnd"/>
      <w:r>
        <w:t xml:space="preserve"> who has satisfied some, but not all conditions</w:t>
      </w:r>
    </w:p>
    <w:p w14:paraId="2FCC0A55" w14:textId="4BB64F6B" w:rsidR="002566D5" w:rsidRDefault="002566D5" w:rsidP="002566D5">
      <w:pPr>
        <w:pStyle w:val="ListParagraph"/>
        <w:numPr>
          <w:ilvl w:val="3"/>
          <w:numId w:val="258"/>
        </w:numPr>
      </w:pPr>
      <w:r>
        <w:t xml:space="preserve">(c) – </w:t>
      </w:r>
      <w:proofErr w:type="gramStart"/>
      <w:r>
        <w:t>parents</w:t>
      </w:r>
      <w:proofErr w:type="gramEnd"/>
      <w:r>
        <w:t xml:space="preserve"> or grandparents of beneficiaries, or potential parents or GP of beneficiaries/potential beneficiaries</w:t>
      </w:r>
    </w:p>
    <w:p w14:paraId="0829EEAE" w14:textId="6D20BA8D" w:rsidR="002566D5" w:rsidRDefault="002566D5" w:rsidP="002566D5">
      <w:pPr>
        <w:pStyle w:val="ListParagraph"/>
        <w:numPr>
          <w:ilvl w:val="3"/>
          <w:numId w:val="258"/>
        </w:numPr>
      </w:pPr>
      <w:r>
        <w:t xml:space="preserve">(d) – </w:t>
      </w:r>
      <w:proofErr w:type="gramStart"/>
      <w:r>
        <w:t>holder</w:t>
      </w:r>
      <w:proofErr w:type="gramEnd"/>
      <w:r>
        <w:t xml:space="preserve"> of prior interest in property</w:t>
      </w:r>
    </w:p>
    <w:p w14:paraId="2998FCA3" w14:textId="02C6B872" w:rsidR="002566D5" w:rsidRDefault="002566D5" w:rsidP="002566D5">
      <w:pPr>
        <w:pStyle w:val="ListParagraph"/>
        <w:numPr>
          <w:ilvl w:val="3"/>
          <w:numId w:val="258"/>
        </w:numPr>
      </w:pPr>
      <w:r>
        <w:t xml:space="preserve">(e) </w:t>
      </w:r>
      <w:proofErr w:type="gramStart"/>
      <w:r>
        <w:t>unborn</w:t>
      </w:r>
      <w:proofErr w:type="gramEnd"/>
      <w:r>
        <w:t xml:space="preserve"> spouses</w:t>
      </w:r>
    </w:p>
    <w:p w14:paraId="435A6BE7" w14:textId="00EC4CAF" w:rsidR="00124335" w:rsidRDefault="00124335" w:rsidP="009E09EE">
      <w:pPr>
        <w:pStyle w:val="ListParagraph"/>
        <w:numPr>
          <w:ilvl w:val="0"/>
          <w:numId w:val="258"/>
        </w:numPr>
      </w:pPr>
      <w:r>
        <w:t>s. 11 Age reduction</w:t>
      </w:r>
    </w:p>
    <w:p w14:paraId="7EEA6331" w14:textId="4A50E1CB" w:rsidR="00124335" w:rsidRDefault="00124335" w:rsidP="00124335">
      <w:pPr>
        <w:pStyle w:val="ListParagraph"/>
        <w:numPr>
          <w:ilvl w:val="1"/>
          <w:numId w:val="258"/>
        </w:numPr>
      </w:pPr>
      <w:r>
        <w:t xml:space="preserve">(1) If there is a requirement to meet a certain age, greater than 21 and (a) </w:t>
      </w:r>
      <w:proofErr w:type="gramStart"/>
      <w:r>
        <w:t>void ,</w:t>
      </w:r>
      <w:proofErr w:type="gramEnd"/>
      <w:r>
        <w:t xml:space="preserve"> but (b) wouldn’t be void if was 21 </w:t>
      </w:r>
      <w:proofErr w:type="spellStart"/>
      <w:r>
        <w:t>yrs</w:t>
      </w:r>
      <w:proofErr w:type="spellEnd"/>
      <w:r>
        <w:t>, then can be construed as if the closest age to prevent the interest from being void</w:t>
      </w:r>
    </w:p>
    <w:p w14:paraId="45939892" w14:textId="1BF310E6" w:rsidR="00124335" w:rsidRDefault="00124335" w:rsidP="00124335">
      <w:pPr>
        <w:pStyle w:val="ListParagraph"/>
        <w:numPr>
          <w:ilvl w:val="1"/>
          <w:numId w:val="258"/>
        </w:numPr>
      </w:pPr>
      <w:r>
        <w:t xml:space="preserve">(2) </w:t>
      </w:r>
      <w:proofErr w:type="gramStart"/>
      <w:r>
        <w:t>one</w:t>
      </w:r>
      <w:proofErr w:type="gramEnd"/>
      <w:r>
        <w:t xml:space="preserve"> age reduction to embrace all potential beneficiaries must be made</w:t>
      </w:r>
    </w:p>
    <w:p w14:paraId="18E4C438" w14:textId="43575D82" w:rsidR="009E09EE" w:rsidRDefault="009E09EE" w:rsidP="009E09EE">
      <w:pPr>
        <w:pStyle w:val="ListParagraph"/>
        <w:numPr>
          <w:ilvl w:val="0"/>
          <w:numId w:val="258"/>
        </w:numPr>
      </w:pPr>
      <w:r>
        <w:t>s. 12 Class splitting</w:t>
      </w:r>
    </w:p>
    <w:p w14:paraId="1B4864FF" w14:textId="71621C20" w:rsidR="009E09EE" w:rsidRDefault="009E09EE" w:rsidP="009E09EE">
      <w:pPr>
        <w:pStyle w:val="ListParagraph"/>
        <w:numPr>
          <w:ilvl w:val="1"/>
          <w:numId w:val="258"/>
        </w:numPr>
      </w:pPr>
      <w:r>
        <w:t xml:space="preserve">(1) </w:t>
      </w:r>
      <w:proofErr w:type="gramStart"/>
      <w:r>
        <w:t>allows</w:t>
      </w:r>
      <w:proofErr w:type="gramEnd"/>
      <w:r>
        <w:t xml:space="preserve"> </w:t>
      </w:r>
      <w:proofErr w:type="spellStart"/>
      <w:r>
        <w:t>ppl</w:t>
      </w:r>
      <w:proofErr w:type="spellEnd"/>
      <w:r>
        <w:t xml:space="preserve"> to be excluded from class -  to save the disposition being void for remoteness </w:t>
      </w:r>
      <w:r w:rsidR="00685AAD">
        <w:t xml:space="preserve"> - apply wait and see, and then exclude </w:t>
      </w:r>
      <w:proofErr w:type="spellStart"/>
      <w:r w:rsidR="00685AAD">
        <w:t>ppl</w:t>
      </w:r>
      <w:proofErr w:type="spellEnd"/>
      <w:r w:rsidR="00685AAD">
        <w:t xml:space="preserve"> that are void </w:t>
      </w:r>
    </w:p>
    <w:p w14:paraId="56DC0D76" w14:textId="0F7B6D01" w:rsidR="00124335" w:rsidRDefault="00124335" w:rsidP="009E09EE">
      <w:pPr>
        <w:pStyle w:val="ListParagraph"/>
        <w:numPr>
          <w:ilvl w:val="1"/>
          <w:numId w:val="258"/>
        </w:numPr>
      </w:pPr>
      <w:r>
        <w:t xml:space="preserve">CL rule (Andrews v </w:t>
      </w:r>
      <w:proofErr w:type="spellStart"/>
      <w:r>
        <w:t>Partington</w:t>
      </w:r>
      <w:proofErr w:type="spellEnd"/>
      <w:r>
        <w:t>) – allows class of potential takers to be closed if 1 member of class is entitled to receive share</w:t>
      </w:r>
    </w:p>
    <w:p w14:paraId="0D118666" w14:textId="2542A7B5" w:rsidR="00124335" w:rsidRDefault="00124335" w:rsidP="00124335">
      <w:pPr>
        <w:pStyle w:val="ListParagraph"/>
        <w:numPr>
          <w:ilvl w:val="0"/>
          <w:numId w:val="258"/>
        </w:numPr>
      </w:pPr>
      <w:r>
        <w:t>S. 13 Cy-</w:t>
      </w:r>
      <w:proofErr w:type="spellStart"/>
      <w:r>
        <w:t>pres</w:t>
      </w:r>
      <w:proofErr w:type="spellEnd"/>
      <w:r>
        <w:t xml:space="preserve"> – if none of other remedial sections save a gift, s. 13 confers on courts power to rewrite disposition to comply w/ RAP –</w:t>
      </w:r>
      <w:r w:rsidR="00C36285">
        <w:t xml:space="preserve"> only so far as w/ general intention or donor or testator</w:t>
      </w:r>
    </w:p>
    <w:p w14:paraId="0928855A" w14:textId="3A2719B2" w:rsidR="00C36285" w:rsidRDefault="00C36285" w:rsidP="00124335">
      <w:pPr>
        <w:pStyle w:val="ListParagraph"/>
        <w:numPr>
          <w:ilvl w:val="0"/>
          <w:numId w:val="258"/>
        </w:numPr>
      </w:pPr>
      <w:r>
        <w:t xml:space="preserve">s. 22 – for easements, profit a </w:t>
      </w:r>
      <w:proofErr w:type="spellStart"/>
      <w:r>
        <w:t>prendre</w:t>
      </w:r>
      <w:proofErr w:type="spellEnd"/>
    </w:p>
    <w:p w14:paraId="2BCC8C35" w14:textId="621ADC5F" w:rsidR="00C36285" w:rsidRDefault="00C36285" w:rsidP="00C36285">
      <w:pPr>
        <w:pStyle w:val="ListParagraph"/>
        <w:numPr>
          <w:ilvl w:val="1"/>
          <w:numId w:val="258"/>
        </w:numPr>
      </w:pPr>
      <w:r>
        <w:t xml:space="preserve">(a) </w:t>
      </w:r>
      <w:proofErr w:type="gramStart"/>
      <w:r>
        <w:t>perpetuity</w:t>
      </w:r>
      <w:proofErr w:type="gramEnd"/>
      <w:r>
        <w:t xml:space="preserve"> period is 80 </w:t>
      </w:r>
      <w:proofErr w:type="spellStart"/>
      <w:r>
        <w:t>yrs</w:t>
      </w:r>
      <w:proofErr w:type="spellEnd"/>
      <w:r>
        <w:t xml:space="preserve"> from creation of interest</w:t>
      </w:r>
    </w:p>
    <w:p w14:paraId="612BA30C" w14:textId="7D41541E" w:rsidR="00C36285" w:rsidRDefault="00C36285" w:rsidP="00C36285">
      <w:pPr>
        <w:pStyle w:val="ListParagraph"/>
        <w:numPr>
          <w:ilvl w:val="1"/>
          <w:numId w:val="258"/>
        </w:numPr>
      </w:pPr>
      <w:r>
        <w:t xml:space="preserve">(b) </w:t>
      </w:r>
      <w:proofErr w:type="gramStart"/>
      <w:r>
        <w:t>validity</w:t>
      </w:r>
      <w:proofErr w:type="gramEnd"/>
      <w:r>
        <w:t xml:space="preserve"> determined by actual events within 80 </w:t>
      </w:r>
      <w:proofErr w:type="spellStart"/>
      <w:r>
        <w:t>yrs</w:t>
      </w:r>
      <w:proofErr w:type="spellEnd"/>
      <w:r>
        <w:t xml:space="preserve"> period</w:t>
      </w:r>
    </w:p>
    <w:p w14:paraId="09118FE5" w14:textId="621007C2" w:rsidR="00C36285" w:rsidRDefault="00C36285" w:rsidP="00C36285">
      <w:pPr>
        <w:pStyle w:val="ListParagraph"/>
        <w:numPr>
          <w:ilvl w:val="1"/>
          <w:numId w:val="258"/>
        </w:numPr>
      </w:pPr>
      <w:r>
        <w:t xml:space="preserve">(c) </w:t>
      </w:r>
      <w:proofErr w:type="gramStart"/>
      <w:r>
        <w:t>easement</w:t>
      </w:r>
      <w:proofErr w:type="gramEnd"/>
      <w:r>
        <w:t xml:space="preserve"> only void for remoteness if fails to acquire characteristics of present exercisable right in </w:t>
      </w:r>
      <w:proofErr w:type="spellStart"/>
      <w:r>
        <w:t>servient</w:t>
      </w:r>
      <w:proofErr w:type="spellEnd"/>
      <w:r>
        <w:t xml:space="preserve"> land within 80 </w:t>
      </w:r>
      <w:proofErr w:type="spellStart"/>
      <w:r>
        <w:t>yrs</w:t>
      </w:r>
      <w:proofErr w:type="spellEnd"/>
    </w:p>
    <w:p w14:paraId="1C06985D" w14:textId="712F28BB" w:rsidR="00C36285" w:rsidRDefault="00C36285" w:rsidP="00C36285">
      <w:pPr>
        <w:pStyle w:val="ListParagraph"/>
        <w:numPr>
          <w:ilvl w:val="0"/>
          <w:numId w:val="258"/>
        </w:numPr>
      </w:pPr>
      <w:r>
        <w:t xml:space="preserve">s. 23 – possibilities of </w:t>
      </w:r>
      <w:proofErr w:type="spellStart"/>
      <w:r>
        <w:t>reverter</w:t>
      </w:r>
      <w:proofErr w:type="spellEnd"/>
      <w:r>
        <w:t xml:space="preserve"> and conditions subsequent</w:t>
      </w:r>
    </w:p>
    <w:p w14:paraId="3150508E" w14:textId="7C89C0A9" w:rsidR="00C36285" w:rsidRPr="00DA3EAC" w:rsidRDefault="00C36285" w:rsidP="00C36285">
      <w:pPr>
        <w:pStyle w:val="ListParagraph"/>
        <w:numPr>
          <w:ilvl w:val="1"/>
          <w:numId w:val="258"/>
        </w:numPr>
      </w:pPr>
      <w:r>
        <w:t xml:space="preserve">(1)(a) – </w:t>
      </w:r>
      <w:proofErr w:type="gramStart"/>
      <w:r>
        <w:t>the</w:t>
      </w:r>
      <w:proofErr w:type="gramEnd"/>
      <w:r>
        <w:t xml:space="preserve"> RAP applies to determinable interests</w:t>
      </w:r>
    </w:p>
    <w:p w14:paraId="44F55C64" w14:textId="77777777" w:rsidR="00DA3EAC" w:rsidRDefault="00DA3EAC" w:rsidP="00DA3EAC"/>
    <w:p w14:paraId="1A976EEC" w14:textId="3E871393" w:rsidR="00DA3EAC" w:rsidRDefault="00DA3EAC" w:rsidP="00DA3EAC">
      <w:r>
        <w:rPr>
          <w:b/>
        </w:rPr>
        <w:t>5 Step Approach (</w:t>
      </w:r>
      <w:proofErr w:type="spellStart"/>
      <w:r>
        <w:rPr>
          <w:b/>
        </w:rPr>
        <w:t>McCrimmon</w:t>
      </w:r>
      <w:proofErr w:type="spellEnd"/>
      <w:r>
        <w:rPr>
          <w:b/>
        </w:rPr>
        <w:t>)</w:t>
      </w:r>
    </w:p>
    <w:p w14:paraId="5F06BEF3" w14:textId="3562EB78" w:rsidR="00DA3EAC" w:rsidRDefault="00DA3EAC" w:rsidP="00DA3EAC">
      <w:pPr>
        <w:pStyle w:val="ListParagraph"/>
        <w:numPr>
          <w:ilvl w:val="0"/>
          <w:numId w:val="257"/>
        </w:numPr>
      </w:pPr>
      <w:r>
        <w:t>Is the limitation vested or contingent?</w:t>
      </w:r>
    </w:p>
    <w:p w14:paraId="409BD5B9" w14:textId="4D2A19C0" w:rsidR="00DA3EAC" w:rsidRDefault="00DA3EAC" w:rsidP="00DA3EAC">
      <w:pPr>
        <w:pStyle w:val="ListParagraph"/>
        <w:numPr>
          <w:ilvl w:val="0"/>
          <w:numId w:val="257"/>
        </w:numPr>
      </w:pPr>
      <w:r>
        <w:t>What is the date of the creation of the interest?</w:t>
      </w:r>
    </w:p>
    <w:p w14:paraId="2EF020E1" w14:textId="788434D8" w:rsidR="00DA3EAC" w:rsidRDefault="00DA3EAC" w:rsidP="00DA3EAC">
      <w:pPr>
        <w:pStyle w:val="ListParagraph"/>
        <w:numPr>
          <w:ilvl w:val="0"/>
          <w:numId w:val="257"/>
        </w:numPr>
      </w:pPr>
      <w:r>
        <w:t>Who are the lives in being?</w:t>
      </w:r>
    </w:p>
    <w:p w14:paraId="632AB590" w14:textId="27E4595E" w:rsidR="00DA3EAC" w:rsidRDefault="00DA3EAC" w:rsidP="00DA3EAC">
      <w:pPr>
        <w:pStyle w:val="ListParagraph"/>
        <w:numPr>
          <w:ilvl w:val="1"/>
          <w:numId w:val="257"/>
        </w:numPr>
      </w:pPr>
      <w:r>
        <w:t xml:space="preserve"> Human</w:t>
      </w:r>
    </w:p>
    <w:p w14:paraId="02EC3304" w14:textId="402A09F7" w:rsidR="00DA3EAC" w:rsidRDefault="00DA3EAC" w:rsidP="00DA3EAC">
      <w:pPr>
        <w:pStyle w:val="ListParagraph"/>
        <w:numPr>
          <w:ilvl w:val="1"/>
          <w:numId w:val="257"/>
        </w:numPr>
      </w:pPr>
      <w:proofErr w:type="gramStart"/>
      <w:r>
        <w:t>living</w:t>
      </w:r>
      <w:proofErr w:type="gramEnd"/>
      <w:r>
        <w:t xml:space="preserve"> at date of creation of interest</w:t>
      </w:r>
    </w:p>
    <w:p w14:paraId="7E4535B3" w14:textId="34CDFB2E" w:rsidR="00DA3EAC" w:rsidRDefault="00DA3EAC" w:rsidP="00DA3EAC">
      <w:pPr>
        <w:pStyle w:val="ListParagraph"/>
        <w:numPr>
          <w:ilvl w:val="1"/>
          <w:numId w:val="257"/>
        </w:numPr>
      </w:pPr>
      <w:proofErr w:type="gramStart"/>
      <w:r>
        <w:t>ascertainable</w:t>
      </w:r>
      <w:proofErr w:type="gramEnd"/>
      <w:r>
        <w:t xml:space="preserve"> – not too numerous</w:t>
      </w:r>
    </w:p>
    <w:p w14:paraId="1837EEB9" w14:textId="2B297BCE" w:rsidR="00DA3EAC" w:rsidRDefault="00DA3EAC" w:rsidP="00DA3EAC">
      <w:pPr>
        <w:pStyle w:val="ListParagraph"/>
        <w:numPr>
          <w:ilvl w:val="0"/>
          <w:numId w:val="257"/>
        </w:numPr>
      </w:pPr>
      <w:r>
        <w:t>Is it theoretically possible to construct circumstances in which vesting would occur outside perpetuity period?</w:t>
      </w:r>
    </w:p>
    <w:p w14:paraId="5D29E455" w14:textId="0D08E52D" w:rsidR="00DA3EAC" w:rsidRPr="00DA3EAC" w:rsidRDefault="00DA3EAC" w:rsidP="00DA3EAC">
      <w:pPr>
        <w:pStyle w:val="ListParagraph"/>
        <w:numPr>
          <w:ilvl w:val="0"/>
          <w:numId w:val="257"/>
        </w:numPr>
      </w:pPr>
      <w:r>
        <w:t xml:space="preserve">Can </w:t>
      </w:r>
      <w:proofErr w:type="gramStart"/>
      <w:r>
        <w:t>limitation which is invalid under CL rule</w:t>
      </w:r>
      <w:proofErr w:type="gramEnd"/>
      <w:r>
        <w:t xml:space="preserve"> be saved through statutory modifications?</w:t>
      </w:r>
    </w:p>
    <w:p w14:paraId="4FA30EE5" w14:textId="55E98C3E" w:rsidR="007B474D" w:rsidRDefault="007B474D" w:rsidP="007B474D">
      <w:pPr>
        <w:pStyle w:val="Heading1"/>
      </w:pPr>
      <w:r>
        <w:t>Common/Shared Ownership</w:t>
      </w:r>
    </w:p>
    <w:p w14:paraId="5897E2ED" w14:textId="36ECE8C7" w:rsidR="007B474D" w:rsidRDefault="007B474D" w:rsidP="007B474D">
      <w:pPr>
        <w:pStyle w:val="ListParagraph"/>
        <w:numPr>
          <w:ilvl w:val="0"/>
          <w:numId w:val="203"/>
        </w:numPr>
      </w:pPr>
      <w:r>
        <w:t>Both own a whole estate – right to possess in entirety</w:t>
      </w:r>
    </w:p>
    <w:p w14:paraId="478E3DFD" w14:textId="63B640F7" w:rsidR="007B474D" w:rsidRDefault="007B474D" w:rsidP="007B474D">
      <w:pPr>
        <w:pStyle w:val="ListParagraph"/>
        <w:numPr>
          <w:ilvl w:val="0"/>
          <w:numId w:val="203"/>
        </w:numPr>
      </w:pPr>
      <w:r>
        <w:t>Share in fee simple</w:t>
      </w:r>
    </w:p>
    <w:p w14:paraId="61E728A8" w14:textId="77777777" w:rsidR="007B474D" w:rsidRDefault="007B474D" w:rsidP="007B474D"/>
    <w:p w14:paraId="51DA3C54" w14:textId="5F21D1CD" w:rsidR="007B474D" w:rsidRDefault="007B474D" w:rsidP="007B474D">
      <w:r>
        <w:t>Ex. O conveys estate to both A and B.</w:t>
      </w:r>
    </w:p>
    <w:p w14:paraId="3C493277" w14:textId="51D25145" w:rsidR="007B474D" w:rsidRDefault="007B474D" w:rsidP="007B474D">
      <w:pPr>
        <w:pStyle w:val="ListParagraph"/>
        <w:numPr>
          <w:ilvl w:val="0"/>
          <w:numId w:val="204"/>
        </w:numPr>
      </w:pPr>
      <w:r>
        <w:t>Both have f/s estate</w:t>
      </w:r>
    </w:p>
    <w:p w14:paraId="0606E6D6" w14:textId="232FE7D3" w:rsidR="007B474D" w:rsidRDefault="007B474D" w:rsidP="007B474D">
      <w:pPr>
        <w:pStyle w:val="ListParagraph"/>
        <w:numPr>
          <w:ilvl w:val="0"/>
          <w:numId w:val="204"/>
        </w:numPr>
      </w:pPr>
      <w:r>
        <w:t>As co-owners, right to possess whole property</w:t>
      </w:r>
    </w:p>
    <w:p w14:paraId="7FDD5447" w14:textId="4295DCB3" w:rsidR="007B474D" w:rsidRDefault="007B474D" w:rsidP="007B474D">
      <w:pPr>
        <w:pStyle w:val="ListParagraph"/>
        <w:numPr>
          <w:ilvl w:val="0"/>
          <w:numId w:val="204"/>
        </w:numPr>
      </w:pPr>
      <w:r>
        <w:t>If one dies, depends on Form of grant and subsequent events, what happens</w:t>
      </w:r>
    </w:p>
    <w:p w14:paraId="5F5DFCAA" w14:textId="07734749" w:rsidR="00406B76" w:rsidRDefault="00406B76" w:rsidP="00406B76">
      <w:pPr>
        <w:pStyle w:val="Heading2"/>
      </w:pPr>
      <w:r>
        <w:t>Joint Tenancy vs. Tenancy in Common</w:t>
      </w:r>
    </w:p>
    <w:p w14:paraId="6C827836" w14:textId="002BFF6B" w:rsidR="00406B76" w:rsidRDefault="00406B76" w:rsidP="00406B76">
      <w:pPr>
        <w:pStyle w:val="ListParagraph"/>
        <w:numPr>
          <w:ilvl w:val="0"/>
          <w:numId w:val="205"/>
        </w:numPr>
      </w:pPr>
      <w:r>
        <w:t>Both have equal right to possession and use of land</w:t>
      </w:r>
    </w:p>
    <w:p w14:paraId="5DB1919C" w14:textId="135910F5" w:rsidR="00406B76" w:rsidRPr="00406B76" w:rsidRDefault="00406B76" w:rsidP="00406B76">
      <w:pPr>
        <w:pStyle w:val="ListParagraph"/>
        <w:numPr>
          <w:ilvl w:val="0"/>
          <w:numId w:val="205"/>
        </w:numPr>
      </w:pPr>
      <w:r>
        <w:t>Can make inter-</w:t>
      </w:r>
      <w:proofErr w:type="spellStart"/>
      <w:r>
        <w:t>vivos</w:t>
      </w:r>
      <w:proofErr w:type="spellEnd"/>
      <w:r>
        <w:t xml:space="preserve"> dispositions of share in undivided property</w:t>
      </w:r>
    </w:p>
    <w:p w14:paraId="0B55B233" w14:textId="77777777" w:rsidR="00BF3347" w:rsidRDefault="00BF3347" w:rsidP="00BF3347">
      <w:pPr>
        <w:ind w:left="360"/>
      </w:pPr>
    </w:p>
    <w:p w14:paraId="5AEC32C3" w14:textId="4AEBABB6" w:rsidR="00406B76" w:rsidRDefault="00406B76" w:rsidP="00406B76">
      <w:r>
        <w:t>Difference:</w:t>
      </w:r>
    </w:p>
    <w:p w14:paraId="32643FAD" w14:textId="7E0FBB32" w:rsidR="00406B76" w:rsidRDefault="00406B76" w:rsidP="00406B76">
      <w:pPr>
        <w:pStyle w:val="ListParagraph"/>
        <w:numPr>
          <w:ilvl w:val="0"/>
          <w:numId w:val="206"/>
        </w:numPr>
      </w:pPr>
      <w:r>
        <w:t>Only tenant in common can dispose or share by will</w:t>
      </w:r>
    </w:p>
    <w:p w14:paraId="04F9CBE5" w14:textId="1D08762A" w:rsidR="00406B76" w:rsidRDefault="00406B76" w:rsidP="00406B76">
      <w:pPr>
        <w:pStyle w:val="ListParagraph"/>
        <w:numPr>
          <w:ilvl w:val="0"/>
          <w:numId w:val="206"/>
        </w:numPr>
      </w:pPr>
      <w:r>
        <w:t>Joint tenants constrained by right of survivorship</w:t>
      </w:r>
    </w:p>
    <w:p w14:paraId="37143380" w14:textId="5142A9BE" w:rsidR="00406B76" w:rsidRDefault="00406B76" w:rsidP="00406B76">
      <w:pPr>
        <w:pStyle w:val="ListParagraph"/>
        <w:numPr>
          <w:ilvl w:val="1"/>
          <w:numId w:val="206"/>
        </w:numPr>
      </w:pPr>
      <w:r>
        <w:t>On death of JT, their share goes to surviving co-owner</w:t>
      </w:r>
    </w:p>
    <w:p w14:paraId="0576BC10" w14:textId="2E5E08F9" w:rsidR="00406B76" w:rsidRDefault="00406B76" w:rsidP="00406B76">
      <w:pPr>
        <w:pStyle w:val="ListParagraph"/>
        <w:numPr>
          <w:ilvl w:val="1"/>
          <w:numId w:val="206"/>
        </w:numPr>
      </w:pPr>
      <w:r>
        <w:t xml:space="preserve">Like the Simpsons fighting </w:t>
      </w:r>
      <w:proofErr w:type="spellStart"/>
      <w:r>
        <w:t>Hellfish</w:t>
      </w:r>
      <w:proofErr w:type="spellEnd"/>
      <w:r>
        <w:t xml:space="preserve"> – last one has 100%</w:t>
      </w:r>
    </w:p>
    <w:p w14:paraId="688AF6DF" w14:textId="77777777" w:rsidR="00406B76" w:rsidRDefault="00406B76" w:rsidP="00406B76"/>
    <w:p w14:paraId="7A19B901" w14:textId="43D93808" w:rsidR="00406B76" w:rsidRDefault="00406B76" w:rsidP="00406B76">
      <w:r>
        <w:t>In grant, CL presumption in favour of joint tenancy (</w:t>
      </w:r>
      <w:r>
        <w:rPr>
          <w:i/>
        </w:rPr>
        <w:t>Bancroft)</w:t>
      </w:r>
    </w:p>
    <w:p w14:paraId="7F47711B" w14:textId="77777777" w:rsidR="00406B76" w:rsidRDefault="00406B76" w:rsidP="00406B76"/>
    <w:p w14:paraId="72CB0FB8" w14:textId="36E6FCBC" w:rsidR="00406B76" w:rsidRDefault="00406B76" w:rsidP="00406B76">
      <w:r>
        <w:t>Modified by statute:</w:t>
      </w:r>
    </w:p>
    <w:p w14:paraId="7326E9DF" w14:textId="56460A31" w:rsidR="00406B76" w:rsidRDefault="00406B76" w:rsidP="00406B76">
      <w:pPr>
        <w:pStyle w:val="ListParagraph"/>
        <w:numPr>
          <w:ilvl w:val="0"/>
          <w:numId w:val="207"/>
        </w:numPr>
      </w:pPr>
      <w:r>
        <w:rPr>
          <w:i/>
        </w:rPr>
        <w:t xml:space="preserve">Property Law Act </w:t>
      </w:r>
      <w:r>
        <w:t>– s. 11(2) – now presumption of tenancy in common</w:t>
      </w:r>
    </w:p>
    <w:p w14:paraId="01132383" w14:textId="398419CD" w:rsidR="00406B76" w:rsidRDefault="00406B76" w:rsidP="00406B76">
      <w:pPr>
        <w:pStyle w:val="ListParagraph"/>
        <w:numPr>
          <w:ilvl w:val="1"/>
          <w:numId w:val="207"/>
        </w:numPr>
      </w:pPr>
      <w:r>
        <w:t>Except for trustees/personal reps – presumption of JT</w:t>
      </w:r>
    </w:p>
    <w:p w14:paraId="48740550" w14:textId="75F406D5" w:rsidR="00406B76" w:rsidRDefault="00406B76" w:rsidP="00406B76">
      <w:pPr>
        <w:pStyle w:val="ListParagraph"/>
        <w:numPr>
          <w:ilvl w:val="0"/>
          <w:numId w:val="207"/>
        </w:numPr>
      </w:pPr>
      <w:r>
        <w:t>Presumed to be TIC unless contrary in instrument</w:t>
      </w:r>
    </w:p>
    <w:p w14:paraId="78ABE819" w14:textId="34012F04" w:rsidR="00406B76" w:rsidRDefault="00406B76" w:rsidP="00406B76">
      <w:pPr>
        <w:pStyle w:val="Heading3"/>
      </w:pPr>
      <w:r>
        <w:t>McEwen v Ewers &amp; Ferguson</w:t>
      </w:r>
    </w:p>
    <w:p w14:paraId="580AA7B9" w14:textId="4C473EB6" w:rsidR="00406B76" w:rsidRDefault="00406B76" w:rsidP="00406B76">
      <w:r>
        <w:t xml:space="preserve">Facts: T devised lot to daughters B and J under will. Stated become their property “jointly,” and if they sell, divided equally. B predeceased J, by will gave ½ to P. </w:t>
      </w:r>
    </w:p>
    <w:p w14:paraId="79B3EFF3" w14:textId="2FD93468" w:rsidR="00406B76" w:rsidRDefault="00406B76" w:rsidP="00406B76">
      <w:r>
        <w:t xml:space="preserve">Issue: Did </w:t>
      </w:r>
      <w:r w:rsidR="003C2AA1">
        <w:t xml:space="preserve">will create joint tenancy or tenancy in common? </w:t>
      </w:r>
      <w:proofErr w:type="gramStart"/>
      <w:r w:rsidR="003C2AA1">
        <w:t>Enough to rebut presumption in s. 11(2)?</w:t>
      </w:r>
      <w:proofErr w:type="gramEnd"/>
    </w:p>
    <w:p w14:paraId="17115F58" w14:textId="1185F112" w:rsidR="003C2AA1" w:rsidRDefault="003C2AA1" w:rsidP="003C2AA1">
      <w:pPr>
        <w:pStyle w:val="ListParagraph"/>
        <w:numPr>
          <w:ilvl w:val="0"/>
          <w:numId w:val="208"/>
        </w:numPr>
      </w:pPr>
      <w:r>
        <w:t>Not enough – didn’t stand alone (additional clause after)</w:t>
      </w:r>
    </w:p>
    <w:p w14:paraId="0543B511" w14:textId="0450D713" w:rsidR="003C2AA1" w:rsidRDefault="003C2AA1" w:rsidP="003C2AA1">
      <w:pPr>
        <w:pStyle w:val="ListParagraph"/>
        <w:numPr>
          <w:ilvl w:val="0"/>
          <w:numId w:val="208"/>
        </w:numPr>
      </w:pPr>
      <w:r>
        <w:t>Jointly and equally = TIC</w:t>
      </w:r>
    </w:p>
    <w:p w14:paraId="06AF0B4A" w14:textId="7F8569F4" w:rsidR="003C2AA1" w:rsidRDefault="003C2AA1" w:rsidP="003C2AA1">
      <w:pPr>
        <w:pStyle w:val="ListParagraph"/>
        <w:numPr>
          <w:ilvl w:val="0"/>
          <w:numId w:val="208"/>
        </w:numPr>
      </w:pPr>
      <w:r>
        <w:t>Words of division/distribution (“to be divided” or “equally”) = TIC</w:t>
      </w:r>
    </w:p>
    <w:p w14:paraId="3C3EBEE9" w14:textId="13B677C5" w:rsidR="003C2AA1" w:rsidRPr="00406B76" w:rsidRDefault="003C2AA1" w:rsidP="003C2AA1">
      <w:pPr>
        <w:pStyle w:val="ListParagraph"/>
        <w:numPr>
          <w:ilvl w:val="0"/>
          <w:numId w:val="208"/>
        </w:numPr>
      </w:pPr>
      <w:r>
        <w:t>Any intention to divide the property = TIC</w:t>
      </w:r>
    </w:p>
    <w:p w14:paraId="3D7E8369" w14:textId="77777777" w:rsidR="00406B76" w:rsidRPr="00406B76" w:rsidRDefault="00406B76" w:rsidP="00406B76"/>
    <w:p w14:paraId="2A44FE20" w14:textId="5A1D6D86" w:rsidR="00932848" w:rsidRDefault="003C2AA1" w:rsidP="00932848">
      <w:r>
        <w:rPr>
          <w:u w:val="single"/>
        </w:rPr>
        <w:t>4 Unities</w:t>
      </w:r>
    </w:p>
    <w:p w14:paraId="08B06351" w14:textId="77777777" w:rsidR="003C2AA1" w:rsidRDefault="003C2AA1" w:rsidP="00932848"/>
    <w:p w14:paraId="35FF86EC" w14:textId="258AD62D" w:rsidR="003C2AA1" w:rsidRDefault="003C2AA1" w:rsidP="003C2AA1">
      <w:pPr>
        <w:pStyle w:val="ListParagraph"/>
        <w:numPr>
          <w:ilvl w:val="0"/>
          <w:numId w:val="209"/>
        </w:numPr>
      </w:pPr>
      <w:r>
        <w:t>Possession (right relate to same piece of property)</w:t>
      </w:r>
    </w:p>
    <w:p w14:paraId="0D963FEC" w14:textId="0F84850C" w:rsidR="008062FB" w:rsidRDefault="008062FB" w:rsidP="008062FB">
      <w:pPr>
        <w:pStyle w:val="ListParagraph"/>
        <w:numPr>
          <w:ilvl w:val="0"/>
          <w:numId w:val="214"/>
        </w:numPr>
      </w:pPr>
      <w:r>
        <w:t xml:space="preserve">Each co-owner entitled to possession of all property – subject to equal right of possession of other co-owners </w:t>
      </w:r>
    </w:p>
    <w:p w14:paraId="59F24C19" w14:textId="7F453004" w:rsidR="008062FB" w:rsidRDefault="008062FB" w:rsidP="008062FB">
      <w:pPr>
        <w:pStyle w:val="ListParagraph"/>
        <w:numPr>
          <w:ilvl w:val="0"/>
          <w:numId w:val="214"/>
        </w:numPr>
      </w:pPr>
      <w:r>
        <w:t xml:space="preserve">Choosing not to exercise right to </w:t>
      </w:r>
      <w:proofErr w:type="spellStart"/>
      <w:r>
        <w:t>pss’n</w:t>
      </w:r>
      <w:proofErr w:type="spellEnd"/>
      <w:r>
        <w:t xml:space="preserve"> doesn’t destroy unity of </w:t>
      </w:r>
      <w:proofErr w:type="spellStart"/>
      <w:r>
        <w:t>pss’n</w:t>
      </w:r>
      <w:proofErr w:type="spellEnd"/>
    </w:p>
    <w:p w14:paraId="1C4FF3EE" w14:textId="77777777" w:rsidR="008062FB" w:rsidRDefault="008062FB" w:rsidP="008062FB">
      <w:pPr>
        <w:pStyle w:val="ListParagraph"/>
      </w:pPr>
    </w:p>
    <w:p w14:paraId="5A474793" w14:textId="2E59F3D9" w:rsidR="003C2AA1" w:rsidRDefault="003C2AA1" w:rsidP="003C2AA1">
      <w:pPr>
        <w:pStyle w:val="ListParagraph"/>
        <w:numPr>
          <w:ilvl w:val="0"/>
          <w:numId w:val="209"/>
        </w:numPr>
      </w:pPr>
      <w:r>
        <w:t xml:space="preserve">Interest (holdings equal in nature, extent, </w:t>
      </w:r>
      <w:proofErr w:type="gramStart"/>
      <w:r>
        <w:t>duration</w:t>
      </w:r>
      <w:proofErr w:type="gramEnd"/>
      <w:r>
        <w:t xml:space="preserve"> – ex. Both L/E)</w:t>
      </w:r>
    </w:p>
    <w:p w14:paraId="424DA948" w14:textId="1DC7BE60" w:rsidR="008062FB" w:rsidRDefault="008062FB" w:rsidP="008062FB">
      <w:pPr>
        <w:pStyle w:val="ListParagraph"/>
        <w:numPr>
          <w:ilvl w:val="0"/>
          <w:numId w:val="215"/>
        </w:numPr>
      </w:pPr>
      <w:r>
        <w:t>Co-owners must have same estate in land, equal share in estate, and same quality of estate (legal, equitable or both)</w:t>
      </w:r>
    </w:p>
    <w:p w14:paraId="12DF3741" w14:textId="77777777" w:rsidR="008062FB" w:rsidRDefault="008062FB" w:rsidP="008062FB">
      <w:pPr>
        <w:pStyle w:val="ListParagraph"/>
      </w:pPr>
    </w:p>
    <w:p w14:paraId="6DB40613" w14:textId="513D81EA" w:rsidR="003C2AA1" w:rsidRDefault="003C2AA1" w:rsidP="003C2AA1">
      <w:pPr>
        <w:pStyle w:val="ListParagraph"/>
        <w:numPr>
          <w:ilvl w:val="0"/>
          <w:numId w:val="209"/>
        </w:numPr>
      </w:pPr>
      <w:r>
        <w:t>Time (holdings arise at same time)</w:t>
      </w:r>
    </w:p>
    <w:p w14:paraId="18576BF1" w14:textId="37B16985" w:rsidR="008062FB" w:rsidRDefault="008062FB" w:rsidP="008062FB">
      <w:pPr>
        <w:pStyle w:val="ListParagraph"/>
        <w:numPr>
          <w:ilvl w:val="0"/>
          <w:numId w:val="215"/>
        </w:numPr>
      </w:pPr>
      <w:r>
        <w:t>All co-owners receive their estates at same time - vest simultaneously</w:t>
      </w:r>
    </w:p>
    <w:p w14:paraId="2C29F3AD" w14:textId="4B2573FC" w:rsidR="008062FB" w:rsidRDefault="008062FB" w:rsidP="008062FB">
      <w:pPr>
        <w:pStyle w:val="ListParagraph"/>
        <w:numPr>
          <w:ilvl w:val="1"/>
          <w:numId w:val="215"/>
        </w:numPr>
      </w:pPr>
      <w:r>
        <w:t>Exception – to children at JT – when they are born</w:t>
      </w:r>
    </w:p>
    <w:p w14:paraId="05D157E4" w14:textId="42C05FF6" w:rsidR="008062FB" w:rsidRDefault="008062FB" w:rsidP="008062FB">
      <w:pPr>
        <w:pStyle w:val="ListParagraph"/>
        <w:numPr>
          <w:ilvl w:val="0"/>
          <w:numId w:val="215"/>
        </w:numPr>
      </w:pPr>
      <w:r>
        <w:t>S. 18(1) PLA – can convey land to yourself jointly w/ another person</w:t>
      </w:r>
    </w:p>
    <w:p w14:paraId="78A73C47" w14:textId="4DF76330" w:rsidR="008062FB" w:rsidRDefault="008062FB" w:rsidP="008062FB">
      <w:pPr>
        <w:pStyle w:val="ListParagraph"/>
        <w:numPr>
          <w:ilvl w:val="1"/>
          <w:numId w:val="215"/>
        </w:numPr>
      </w:pPr>
      <w:r>
        <w:t>Ex. Conveyance from A to “A and B”</w:t>
      </w:r>
    </w:p>
    <w:p w14:paraId="4BECA9DE" w14:textId="3FADC6CC" w:rsidR="003C2AA1" w:rsidRDefault="003C2AA1" w:rsidP="003C2AA1">
      <w:pPr>
        <w:pStyle w:val="ListParagraph"/>
        <w:numPr>
          <w:ilvl w:val="0"/>
          <w:numId w:val="209"/>
        </w:numPr>
      </w:pPr>
      <w:r>
        <w:t>Title (holdings arise from same act or instrument)</w:t>
      </w:r>
    </w:p>
    <w:p w14:paraId="26A509C5" w14:textId="52320E3B" w:rsidR="008062FB" w:rsidRDefault="008062FB" w:rsidP="008062FB">
      <w:pPr>
        <w:pStyle w:val="ListParagraph"/>
        <w:numPr>
          <w:ilvl w:val="0"/>
          <w:numId w:val="216"/>
        </w:numPr>
      </w:pPr>
      <w:r>
        <w:t>Same instrument, whether will or deed</w:t>
      </w:r>
    </w:p>
    <w:p w14:paraId="6034DD39" w14:textId="77777777" w:rsidR="003C2AA1" w:rsidRDefault="003C2AA1" w:rsidP="003C2AA1"/>
    <w:p w14:paraId="18B13767" w14:textId="61A731BF" w:rsidR="003C2AA1" w:rsidRDefault="003C2AA1" w:rsidP="003C2AA1">
      <w:r>
        <w:rPr>
          <w:b/>
        </w:rPr>
        <w:t>Joint Tenancy</w:t>
      </w:r>
    </w:p>
    <w:p w14:paraId="662C6997" w14:textId="042E680A" w:rsidR="003C2AA1" w:rsidRDefault="003C2AA1" w:rsidP="003C2AA1">
      <w:pPr>
        <w:pStyle w:val="ListParagraph"/>
        <w:numPr>
          <w:ilvl w:val="0"/>
          <w:numId w:val="210"/>
        </w:numPr>
      </w:pPr>
      <w:r>
        <w:t>Need express declaration that grant/devise is in joint tenancy</w:t>
      </w:r>
    </w:p>
    <w:p w14:paraId="7E364CD4" w14:textId="615C8D12" w:rsidR="003C2AA1" w:rsidRDefault="003C2AA1" w:rsidP="003C2AA1">
      <w:pPr>
        <w:pStyle w:val="ListParagraph"/>
        <w:numPr>
          <w:ilvl w:val="0"/>
          <w:numId w:val="210"/>
        </w:numPr>
      </w:pPr>
      <w:r>
        <w:t>Need four unities</w:t>
      </w:r>
    </w:p>
    <w:p w14:paraId="18146467" w14:textId="5F6BE254" w:rsidR="003C2AA1" w:rsidRDefault="003C2AA1" w:rsidP="003C2AA1">
      <w:r>
        <w:t xml:space="preserve">* Right of survivorship </w:t>
      </w:r>
    </w:p>
    <w:p w14:paraId="48D68A6E" w14:textId="77777777" w:rsidR="003C2AA1" w:rsidRDefault="003C2AA1" w:rsidP="003C2AA1"/>
    <w:p w14:paraId="0F72D239" w14:textId="42F787F5" w:rsidR="003C2AA1" w:rsidRDefault="003C2AA1" w:rsidP="003C2AA1">
      <w:r>
        <w:rPr>
          <w:b/>
        </w:rPr>
        <w:t>Tenancy in Common</w:t>
      </w:r>
    </w:p>
    <w:p w14:paraId="2D27A523" w14:textId="028A7A5D" w:rsidR="003C2AA1" w:rsidRDefault="003C2AA1" w:rsidP="003C2AA1">
      <w:pPr>
        <w:pStyle w:val="ListParagraph"/>
        <w:numPr>
          <w:ilvl w:val="0"/>
          <w:numId w:val="211"/>
        </w:numPr>
      </w:pPr>
      <w:r>
        <w:t>S. 11(2) PLA, presumption of tenancy in common</w:t>
      </w:r>
    </w:p>
    <w:p w14:paraId="5423F568" w14:textId="69F0E79C" w:rsidR="003C2AA1" w:rsidRDefault="003C2AA1" w:rsidP="003C2AA1">
      <w:pPr>
        <w:pStyle w:val="ListParagraph"/>
        <w:numPr>
          <w:ilvl w:val="0"/>
          <w:numId w:val="211"/>
        </w:numPr>
      </w:pPr>
      <w:r>
        <w:t xml:space="preserve">Need </w:t>
      </w:r>
      <w:r w:rsidR="008062FB">
        <w:t xml:space="preserve">just </w:t>
      </w:r>
      <w:r>
        <w:t>unity of possession (but can have more)</w:t>
      </w:r>
    </w:p>
    <w:p w14:paraId="158504A0" w14:textId="7037AE6A" w:rsidR="003C2AA1" w:rsidRDefault="003C2AA1" w:rsidP="003C2AA1">
      <w:r>
        <w:t>* Interest devolves in accordance w/ general principles</w:t>
      </w:r>
    </w:p>
    <w:p w14:paraId="232AFF89" w14:textId="77777777" w:rsidR="003C2AA1" w:rsidRDefault="003C2AA1" w:rsidP="003C2AA1"/>
    <w:p w14:paraId="121D84A1" w14:textId="3FC9FC29" w:rsidR="003C2AA1" w:rsidRDefault="003C2AA1" w:rsidP="003C2AA1">
      <w:pPr>
        <w:pStyle w:val="ListParagraph"/>
        <w:numPr>
          <w:ilvl w:val="0"/>
          <w:numId w:val="212"/>
        </w:numPr>
      </w:pPr>
      <w:r>
        <w:t>Creating a tenancy in common:</w:t>
      </w:r>
    </w:p>
    <w:p w14:paraId="733B2A12" w14:textId="24358DCC" w:rsidR="003C2AA1" w:rsidRDefault="003C2AA1" w:rsidP="003C2AA1">
      <w:pPr>
        <w:pStyle w:val="ListParagraph"/>
        <w:numPr>
          <w:ilvl w:val="0"/>
          <w:numId w:val="213"/>
        </w:numPr>
      </w:pPr>
      <w:r>
        <w:t>Express creation</w:t>
      </w:r>
    </w:p>
    <w:p w14:paraId="5F037F3F" w14:textId="13490F1F" w:rsidR="003C2AA1" w:rsidRDefault="003C2AA1" w:rsidP="003C2AA1">
      <w:pPr>
        <w:pStyle w:val="ListParagraph"/>
        <w:numPr>
          <w:ilvl w:val="0"/>
          <w:numId w:val="213"/>
        </w:numPr>
      </w:pPr>
      <w:r>
        <w:t>Pursuant to statutory presumption</w:t>
      </w:r>
    </w:p>
    <w:p w14:paraId="358D92E4" w14:textId="62AA18CA" w:rsidR="003C2AA1" w:rsidRDefault="003C2AA1" w:rsidP="003C2AA1">
      <w:pPr>
        <w:pStyle w:val="ListParagraph"/>
        <w:numPr>
          <w:ilvl w:val="0"/>
          <w:numId w:val="213"/>
        </w:numPr>
      </w:pPr>
      <w:r>
        <w:t>Result of a failed attempt to create a joint tenancy</w:t>
      </w:r>
    </w:p>
    <w:p w14:paraId="72C2C8DE" w14:textId="468A7642" w:rsidR="0043673E" w:rsidRDefault="008062FB" w:rsidP="0043673E">
      <w:pPr>
        <w:pStyle w:val="ListParagraph"/>
        <w:numPr>
          <w:ilvl w:val="0"/>
          <w:numId w:val="213"/>
        </w:numPr>
      </w:pPr>
      <w:r>
        <w:t>By operation of law</w:t>
      </w:r>
    </w:p>
    <w:p w14:paraId="18F74D27" w14:textId="47CD7BAC" w:rsidR="0043673E" w:rsidRDefault="00565459" w:rsidP="00565459">
      <w:pPr>
        <w:pStyle w:val="Heading4"/>
      </w:pPr>
      <w:r>
        <w:t>Severance of Joint Tenancies</w:t>
      </w:r>
    </w:p>
    <w:p w14:paraId="03E11B8C" w14:textId="77777777" w:rsidR="008062FB" w:rsidRPr="008062FB" w:rsidRDefault="008062FB" w:rsidP="008062FB">
      <w:pPr>
        <w:rPr>
          <w:rStyle w:val="SubtleReference"/>
        </w:rPr>
      </w:pPr>
    </w:p>
    <w:p w14:paraId="24E2C7F4" w14:textId="47ABE088" w:rsidR="004A489C" w:rsidRDefault="008062FB" w:rsidP="008062FB">
      <w:pPr>
        <w:pStyle w:val="ListParagraph"/>
        <w:numPr>
          <w:ilvl w:val="0"/>
          <w:numId w:val="212"/>
        </w:numPr>
      </w:pPr>
      <w:r>
        <w:t>By one person acting on his own share</w:t>
      </w:r>
    </w:p>
    <w:p w14:paraId="2411530D" w14:textId="44D3CF15" w:rsidR="008062FB" w:rsidRDefault="008062FB" w:rsidP="008062FB">
      <w:pPr>
        <w:pStyle w:val="ListParagraph"/>
        <w:numPr>
          <w:ilvl w:val="0"/>
          <w:numId w:val="212"/>
        </w:numPr>
      </w:pPr>
      <w:r>
        <w:t>By mutual agreement</w:t>
      </w:r>
    </w:p>
    <w:p w14:paraId="791F6788" w14:textId="26121869" w:rsidR="008062FB" w:rsidRDefault="008062FB" w:rsidP="008062FB">
      <w:pPr>
        <w:pStyle w:val="ListParagraph"/>
        <w:numPr>
          <w:ilvl w:val="0"/>
          <w:numId w:val="212"/>
        </w:numPr>
      </w:pPr>
      <w:r>
        <w:t>By any course of dealing sufficient to indicate that interests of all were mutually treated as constituting tenancy in common</w:t>
      </w:r>
    </w:p>
    <w:p w14:paraId="1617B1F1" w14:textId="359C039E" w:rsidR="008062FB" w:rsidRDefault="008062FB" w:rsidP="008062FB">
      <w:pPr>
        <w:pStyle w:val="ListParagraph"/>
        <w:numPr>
          <w:ilvl w:val="0"/>
          <w:numId w:val="212"/>
        </w:numPr>
      </w:pPr>
      <w:r>
        <w:t>Severance through unilateral action – any act that destroys 1 of 4 unities brings JT to an end</w:t>
      </w:r>
    </w:p>
    <w:p w14:paraId="0C50049F" w14:textId="78564B74" w:rsidR="0043673E" w:rsidRDefault="0043673E" w:rsidP="0043673E">
      <w:pPr>
        <w:pStyle w:val="ListParagraph"/>
        <w:numPr>
          <w:ilvl w:val="1"/>
          <w:numId w:val="212"/>
        </w:numPr>
      </w:pPr>
      <w:r>
        <w:t>Ex. A, B, C are JT. C conveys to D. Now A&amp;B JT, D holds 1/3 TIC</w:t>
      </w:r>
    </w:p>
    <w:p w14:paraId="73F77BD3" w14:textId="1DAD0045" w:rsidR="0043673E" w:rsidRDefault="0043673E" w:rsidP="0043673E">
      <w:pPr>
        <w:pStyle w:val="ListParagraph"/>
        <w:numPr>
          <w:ilvl w:val="1"/>
          <w:numId w:val="212"/>
        </w:numPr>
      </w:pPr>
      <w:r>
        <w:t xml:space="preserve">Or A &amp; B JTs. A conveys from A to A. Severs JT. </w:t>
      </w:r>
    </w:p>
    <w:p w14:paraId="2199A072" w14:textId="6EB8A7F6" w:rsidR="0043673E" w:rsidRDefault="0043673E" w:rsidP="0043673E">
      <w:pPr>
        <w:pStyle w:val="ListParagraph"/>
        <w:numPr>
          <w:ilvl w:val="1"/>
          <w:numId w:val="212"/>
        </w:numPr>
      </w:pPr>
      <w:r>
        <w:t>PLA – s. 18(3) transferring to yourself same as transferring to stranger, so can sever JT</w:t>
      </w:r>
    </w:p>
    <w:p w14:paraId="3D108AE5" w14:textId="5590C91B" w:rsidR="0043673E" w:rsidRDefault="0043673E" w:rsidP="0043673E">
      <w:pPr>
        <w:pStyle w:val="ListParagraph"/>
        <w:numPr>
          <w:ilvl w:val="1"/>
          <w:numId w:val="212"/>
        </w:numPr>
      </w:pPr>
      <w:r>
        <w:t xml:space="preserve">* </w:t>
      </w:r>
      <w:proofErr w:type="gramStart"/>
      <w:r>
        <w:t>can’t</w:t>
      </w:r>
      <w:proofErr w:type="gramEnd"/>
      <w:r>
        <w:t xml:space="preserve"> sever JT through a will</w:t>
      </w:r>
    </w:p>
    <w:p w14:paraId="48E7A482" w14:textId="1A688F21" w:rsidR="00565459" w:rsidRDefault="005079AF" w:rsidP="00565459">
      <w:pPr>
        <w:pStyle w:val="Heading4"/>
      </w:pPr>
      <w:r>
        <w:t>End</w:t>
      </w:r>
      <w:r w:rsidR="00565459">
        <w:t>ing Co-ownership</w:t>
      </w:r>
    </w:p>
    <w:p w14:paraId="3940A700" w14:textId="57A17532" w:rsidR="00565459" w:rsidRDefault="00565459" w:rsidP="00565459">
      <w:pPr>
        <w:pStyle w:val="ListParagraph"/>
        <w:numPr>
          <w:ilvl w:val="0"/>
          <w:numId w:val="217"/>
        </w:numPr>
      </w:pPr>
      <w:proofErr w:type="gramStart"/>
      <w:r>
        <w:t>can</w:t>
      </w:r>
      <w:proofErr w:type="gramEnd"/>
      <w:r>
        <w:t xml:space="preserve"> apply for court order partitioning property (parcels) or for its sale w/ a division of proceeds</w:t>
      </w:r>
    </w:p>
    <w:p w14:paraId="6819EFA1" w14:textId="1EF18AA4" w:rsidR="00565459" w:rsidRDefault="00565459" w:rsidP="00565459">
      <w:pPr>
        <w:pStyle w:val="ListParagraph"/>
        <w:numPr>
          <w:ilvl w:val="1"/>
          <w:numId w:val="217"/>
        </w:numPr>
      </w:pPr>
      <w:proofErr w:type="gramStart"/>
      <w:r>
        <w:t>if</w:t>
      </w:r>
      <w:proofErr w:type="gramEnd"/>
      <w:r>
        <w:t xml:space="preserve"> agree, then no issue, if one opposes, then there is statute</w:t>
      </w:r>
    </w:p>
    <w:p w14:paraId="336081EE" w14:textId="60C7DE0A" w:rsidR="00565459" w:rsidRDefault="00565459" w:rsidP="00565459">
      <w:pPr>
        <w:pStyle w:val="ListParagraph"/>
        <w:numPr>
          <w:ilvl w:val="0"/>
          <w:numId w:val="217"/>
        </w:numPr>
      </w:pPr>
      <w:r>
        <w:rPr>
          <w:i/>
        </w:rPr>
        <w:t>Partition of Property Act</w:t>
      </w:r>
      <w:r>
        <w:t xml:space="preserve"> – s. 2(1) parties may be compelled to partition</w:t>
      </w:r>
    </w:p>
    <w:p w14:paraId="14E643E8" w14:textId="3103D8A9" w:rsidR="00565459" w:rsidRDefault="00565459" w:rsidP="00565459">
      <w:pPr>
        <w:pStyle w:val="ListParagraph"/>
        <w:numPr>
          <w:ilvl w:val="0"/>
          <w:numId w:val="217"/>
        </w:numPr>
      </w:pPr>
      <w:r>
        <w:t>s. 2(2) – applies to both legal and equitable interest</w:t>
      </w:r>
    </w:p>
    <w:p w14:paraId="46832A8A" w14:textId="22D8800A" w:rsidR="00565459" w:rsidRDefault="00565459" w:rsidP="00565459">
      <w:pPr>
        <w:pStyle w:val="ListParagraph"/>
        <w:numPr>
          <w:ilvl w:val="0"/>
          <w:numId w:val="217"/>
        </w:numPr>
      </w:pPr>
      <w:r>
        <w:t>s. 4(1) – who can apply for partition/sale:</w:t>
      </w:r>
    </w:p>
    <w:p w14:paraId="63007013" w14:textId="41EE154E" w:rsidR="00565459" w:rsidRPr="00F46960" w:rsidRDefault="00565459" w:rsidP="00565459">
      <w:pPr>
        <w:pStyle w:val="ListParagraph"/>
        <w:numPr>
          <w:ilvl w:val="1"/>
          <w:numId w:val="217"/>
        </w:numPr>
      </w:pPr>
      <w:r w:rsidRPr="00F46960">
        <w:t>JT of f/s or profit/</w:t>
      </w:r>
      <w:proofErr w:type="spellStart"/>
      <w:r w:rsidRPr="00F46960">
        <w:t>pronder</w:t>
      </w:r>
      <w:proofErr w:type="spellEnd"/>
    </w:p>
    <w:p w14:paraId="66B4D220" w14:textId="7D0C7CB5" w:rsidR="00565459" w:rsidRDefault="00565459" w:rsidP="00565459">
      <w:pPr>
        <w:pStyle w:val="ListParagraph"/>
        <w:numPr>
          <w:ilvl w:val="1"/>
          <w:numId w:val="217"/>
        </w:numPr>
      </w:pPr>
      <w:r>
        <w:t>TIC of f/s or l/e</w:t>
      </w:r>
    </w:p>
    <w:p w14:paraId="4A5A160B" w14:textId="7EC1EFC3" w:rsidR="00565459" w:rsidRDefault="00565459" w:rsidP="00565459">
      <w:pPr>
        <w:pStyle w:val="ListParagraph"/>
        <w:numPr>
          <w:ilvl w:val="1"/>
          <w:numId w:val="217"/>
        </w:numPr>
      </w:pPr>
      <w:r>
        <w:t>Co-owner of lease hold estate</w:t>
      </w:r>
    </w:p>
    <w:p w14:paraId="340FA55E" w14:textId="0A8813DB" w:rsidR="00565459" w:rsidRDefault="00922682" w:rsidP="00565459">
      <w:pPr>
        <w:pStyle w:val="ListParagraph"/>
        <w:numPr>
          <w:ilvl w:val="0"/>
          <w:numId w:val="217"/>
        </w:numPr>
      </w:pPr>
      <w:r>
        <w:t>Two remedies</w:t>
      </w:r>
      <w:r w:rsidR="00565459">
        <w:t>: partition or sale (sale more common)</w:t>
      </w:r>
    </w:p>
    <w:p w14:paraId="3370D5A1" w14:textId="5793FE4E" w:rsidR="00565459" w:rsidRDefault="00565459" w:rsidP="00565459">
      <w:pPr>
        <w:pStyle w:val="ListParagraph"/>
        <w:numPr>
          <w:ilvl w:val="0"/>
          <w:numId w:val="217"/>
        </w:numPr>
      </w:pPr>
      <w:r>
        <w:t>S. 7 – courts can order sale in place of partition, if more beneficial based on nature of property, number of parties, absence/disability of parties, other…</w:t>
      </w:r>
    </w:p>
    <w:p w14:paraId="638FC9BB" w14:textId="7A360CB5" w:rsidR="00565459" w:rsidRDefault="00565459" w:rsidP="00565459">
      <w:pPr>
        <w:pStyle w:val="ListParagraph"/>
        <w:numPr>
          <w:ilvl w:val="0"/>
          <w:numId w:val="217"/>
        </w:numPr>
      </w:pPr>
      <w:r>
        <w:t>S. 10 – allow co-owners and others interested in land to bid at sale</w:t>
      </w:r>
    </w:p>
    <w:p w14:paraId="0692761E" w14:textId="3F3AA9C6" w:rsidR="00565459" w:rsidRDefault="00565459" w:rsidP="00565459">
      <w:r>
        <w:rPr>
          <w:u w:val="single"/>
        </w:rPr>
        <w:t>Possibility of reform</w:t>
      </w:r>
    </w:p>
    <w:p w14:paraId="488FD796" w14:textId="65BC1EC6" w:rsidR="00565459" w:rsidRDefault="00565459" w:rsidP="00565459">
      <w:pPr>
        <w:pStyle w:val="ListParagraph"/>
        <w:numPr>
          <w:ilvl w:val="0"/>
          <w:numId w:val="218"/>
        </w:numPr>
      </w:pPr>
      <w:r>
        <w:t xml:space="preserve">Get rid of </w:t>
      </w:r>
      <w:r w:rsidRPr="00F46960">
        <w:t>severance in secret</w:t>
      </w:r>
      <w:r>
        <w:t xml:space="preserve"> – public interest reasons (but maybe power imbalance)</w:t>
      </w:r>
    </w:p>
    <w:p w14:paraId="527175AC" w14:textId="5D7BD20B" w:rsidR="00565459" w:rsidRDefault="00565459" w:rsidP="00565459">
      <w:pPr>
        <w:pStyle w:val="ListParagraph"/>
        <w:numPr>
          <w:ilvl w:val="0"/>
          <w:numId w:val="218"/>
        </w:numPr>
      </w:pPr>
      <w:proofErr w:type="gramStart"/>
      <w:r>
        <w:t>Eliminate  4</w:t>
      </w:r>
      <w:proofErr w:type="gramEnd"/>
      <w:r>
        <w:t xml:space="preserve"> unities rule – so only right of survivorship</w:t>
      </w:r>
      <w:r w:rsidR="000476DD">
        <w:t xml:space="preserve"> matters</w:t>
      </w:r>
    </w:p>
    <w:p w14:paraId="7235DFB6" w14:textId="2435ABF0" w:rsidR="000476DD" w:rsidRDefault="000476DD" w:rsidP="000476DD">
      <w:pPr>
        <w:pStyle w:val="ListParagraph"/>
        <w:numPr>
          <w:ilvl w:val="1"/>
          <w:numId w:val="218"/>
        </w:numPr>
      </w:pPr>
      <w:r>
        <w:t xml:space="preserve">Seen as artificial, </w:t>
      </w:r>
      <w:proofErr w:type="spellStart"/>
      <w:r>
        <w:t>ppl</w:t>
      </w:r>
      <w:proofErr w:type="spellEnd"/>
      <w:r>
        <w:t xml:space="preserve"> want more flexible JT (commercial relationships), and want survivorship to apply in more circumstances</w:t>
      </w:r>
    </w:p>
    <w:p w14:paraId="131ACE88" w14:textId="66B3E97A" w:rsidR="00922682" w:rsidRDefault="00922682" w:rsidP="00922682">
      <w:pPr>
        <w:pStyle w:val="Heading1"/>
      </w:pPr>
      <w:r>
        <w:t>Aboriginal Title</w:t>
      </w:r>
    </w:p>
    <w:p w14:paraId="2874A5D9" w14:textId="77777777" w:rsidR="00055296" w:rsidRPr="00F46960" w:rsidRDefault="00055296" w:rsidP="00055296">
      <w:pPr>
        <w:pStyle w:val="Heading2"/>
        <w:shd w:val="clear" w:color="auto" w:fill="FFFFFF"/>
        <w:spacing w:before="0" w:after="150"/>
        <w:rPr>
          <w:rFonts w:ascii="Helvetica Neue Light" w:eastAsia="Times New Roman" w:hAnsi="Helvetica Neue Light" w:cs="Times New Roman"/>
          <w:b w:val="0"/>
          <w:bCs w:val="0"/>
          <w:color w:val="444444"/>
        </w:rPr>
      </w:pPr>
      <w:bookmarkStart w:id="2" w:name="_Toc258707499"/>
      <w:r w:rsidRPr="00F46960">
        <w:rPr>
          <w:rFonts w:ascii="Helvetica Neue Light" w:eastAsia="Times New Roman" w:hAnsi="Helvetica Neue Light" w:cs="Times New Roman"/>
          <w:b w:val="0"/>
          <w:bCs w:val="0"/>
          <w:color w:val="0068CF"/>
        </w:rPr>
        <w:t>History of Nisga’a Title</w:t>
      </w:r>
      <w:bookmarkEnd w:id="2"/>
    </w:p>
    <w:p w14:paraId="1E0B40EA"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State-based European systems versus kinship-based Aboriginal systems</w:t>
      </w:r>
    </w:p>
    <w:p w14:paraId="30C604A2"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Introduction of smallpox vastly diminished numbers of Aboriginals (90%)</w:t>
      </w:r>
    </w:p>
    <w:p w14:paraId="37AC9A76"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Aboriginals part of global flow of capital through sea otter hunt</w:t>
      </w:r>
    </w:p>
    <w:p w14:paraId="73AE7203"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proofErr w:type="gramStart"/>
      <w:r>
        <w:rPr>
          <w:rFonts w:ascii="Calibri" w:hAnsi="Calibri" w:cs="Times New Roman"/>
          <w:color w:val="444444"/>
          <w:sz w:val="23"/>
          <w:szCs w:val="23"/>
        </w:rPr>
        <w:t>Two</w:t>
      </w:r>
      <w:proofErr w:type="gramEnd"/>
      <w:r>
        <w:rPr>
          <w:rFonts w:ascii="Calibri" w:hAnsi="Calibri" w:cs="Times New Roman"/>
          <w:color w:val="444444"/>
          <w:sz w:val="23"/>
          <w:szCs w:val="23"/>
        </w:rPr>
        <w:t xml:space="preserve"> systems:</w:t>
      </w:r>
    </w:p>
    <w:p w14:paraId="0658D26E"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French who followed traders inland, setting up posts as they travelled</w:t>
      </w:r>
      <w:r>
        <w:rPr>
          <w:rStyle w:val="apple-converted-space"/>
          <w:rFonts w:ascii="Calibri" w:hAnsi="Calibri" w:cs="Times New Roman"/>
          <w:color w:val="444444"/>
          <w:sz w:val="23"/>
          <w:szCs w:val="23"/>
        </w:rPr>
        <w:t> </w:t>
      </w:r>
      <w:r>
        <w:rPr>
          <w:rFonts w:ascii="Wingdings" w:hAnsi="Wingdings" w:cs="Times New Roman"/>
          <w:color w:val="444444"/>
          <w:sz w:val="23"/>
          <w:szCs w:val="23"/>
        </w:rPr>
        <w:t></w:t>
      </w:r>
      <w:r>
        <w:rPr>
          <w:rStyle w:val="apple-converted-space"/>
          <w:rFonts w:ascii="Calibri" w:hAnsi="Calibri" w:cs="Times New Roman"/>
          <w:color w:val="444444"/>
          <w:sz w:val="23"/>
          <w:szCs w:val="23"/>
        </w:rPr>
        <w:t> </w:t>
      </w:r>
      <w:r>
        <w:rPr>
          <w:rFonts w:ascii="Calibri" w:hAnsi="Calibri" w:cs="Times New Roman"/>
          <w:color w:val="444444"/>
          <w:sz w:val="23"/>
          <w:szCs w:val="23"/>
        </w:rPr>
        <w:t>North West Company</w:t>
      </w:r>
    </w:p>
    <w:p w14:paraId="188D8AD3"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British who established trading posts along the coast and offered higher prices</w:t>
      </w:r>
      <w:r>
        <w:rPr>
          <w:rStyle w:val="apple-converted-space"/>
          <w:rFonts w:ascii="Calibri" w:hAnsi="Calibri" w:cs="Times New Roman"/>
          <w:color w:val="444444"/>
          <w:sz w:val="23"/>
          <w:szCs w:val="23"/>
        </w:rPr>
        <w:t> </w:t>
      </w:r>
      <w:r>
        <w:rPr>
          <w:rFonts w:ascii="Wingdings" w:hAnsi="Wingdings" w:cs="Times New Roman"/>
          <w:color w:val="444444"/>
          <w:sz w:val="23"/>
          <w:szCs w:val="23"/>
        </w:rPr>
        <w:t></w:t>
      </w:r>
      <w:r>
        <w:rPr>
          <w:rStyle w:val="apple-converted-space"/>
          <w:rFonts w:ascii="Calibri" w:hAnsi="Calibri" w:cs="Times New Roman"/>
          <w:color w:val="444444"/>
          <w:sz w:val="23"/>
          <w:szCs w:val="23"/>
        </w:rPr>
        <w:t> </w:t>
      </w:r>
      <w:r>
        <w:rPr>
          <w:rFonts w:ascii="Calibri" w:hAnsi="Calibri" w:cs="Times New Roman"/>
          <w:color w:val="444444"/>
          <w:sz w:val="23"/>
          <w:szCs w:val="23"/>
        </w:rPr>
        <w:t>Hudson Bay Company</w:t>
      </w:r>
    </w:p>
    <w:p w14:paraId="0913715C"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Eventually merged into Hudson’s Bay Company, whose core was at Fort Vancouver</w:t>
      </w:r>
    </w:p>
    <w:p w14:paraId="49F08C72"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Used Indigenous dispute resolution methods, took place on Native space</w:t>
      </w:r>
    </w:p>
    <w:p w14:paraId="2C48C9D5"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Oregon Treaty – 49</w:t>
      </w:r>
      <w:r>
        <w:rPr>
          <w:rFonts w:ascii="Calibri" w:hAnsi="Calibri" w:cs="Times New Roman"/>
          <w:color w:val="444444"/>
          <w:sz w:val="23"/>
          <w:szCs w:val="23"/>
          <w:vertAlign w:val="superscript"/>
        </w:rPr>
        <w:t>th</w:t>
      </w:r>
      <w:r>
        <w:rPr>
          <w:rStyle w:val="apple-converted-space"/>
          <w:rFonts w:ascii="Calibri" w:hAnsi="Calibri" w:cs="Times New Roman"/>
          <w:color w:val="444444"/>
          <w:sz w:val="23"/>
          <w:szCs w:val="23"/>
        </w:rPr>
        <w:t> </w:t>
      </w:r>
      <w:r>
        <w:rPr>
          <w:rFonts w:ascii="Calibri" w:hAnsi="Calibri" w:cs="Times New Roman"/>
          <w:color w:val="444444"/>
          <w:sz w:val="23"/>
          <w:szCs w:val="23"/>
        </w:rPr>
        <w:t>parallel</w:t>
      </w:r>
    </w:p>
    <w:p w14:paraId="7F73B0BD"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Movement of trading post from Fort Vancouver to Fort Victoria, land of Vancouver Island given to Hudson’s Bay Company</w:t>
      </w:r>
    </w:p>
    <w:p w14:paraId="145043FD"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James Douglas, governor in 1850 negotiated “Douglas Treaties” for Crown</w:t>
      </w:r>
    </w:p>
    <w:p w14:paraId="664D082A"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14 different treaties, see map</w:t>
      </w:r>
    </w:p>
    <w:p w14:paraId="343F297F"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Colonial office in London prepared template</w:t>
      </w:r>
    </w:p>
    <w:p w14:paraId="7627B8BD"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Close to what Douglas thought he accomplished</w:t>
      </w:r>
    </w:p>
    <w:p w14:paraId="6CE70F10"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 xml:space="preserve">Replacement of Douglas with </w:t>
      </w:r>
      <w:proofErr w:type="spellStart"/>
      <w:r>
        <w:rPr>
          <w:rFonts w:ascii="Calibri" w:hAnsi="Calibri" w:cs="Times New Roman"/>
          <w:color w:val="444444"/>
          <w:sz w:val="23"/>
          <w:szCs w:val="23"/>
        </w:rPr>
        <w:t>Trutch</w:t>
      </w:r>
      <w:proofErr w:type="spellEnd"/>
      <w:r>
        <w:rPr>
          <w:rFonts w:ascii="Calibri" w:hAnsi="Calibri" w:cs="Times New Roman"/>
          <w:color w:val="444444"/>
          <w:sz w:val="23"/>
          <w:szCs w:val="23"/>
        </w:rPr>
        <w:t>, who had no experience in fur trade</w:t>
      </w:r>
    </w:p>
    <w:p w14:paraId="7739C1EF"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Granted 10 acres per head of Aboriginal peoples, while standard was 160</w:t>
      </w:r>
    </w:p>
    <w:p w14:paraId="7DD1E807"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BC joins Confederation</w:t>
      </w:r>
    </w:p>
    <w:p w14:paraId="78BF5EA2"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Calder for recognition that AT does not owe origins to proclamation, 6 judges recognizing existence of title as legal entity</w:t>
      </w:r>
    </w:p>
    <w:p w14:paraId="609E6410"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u w:val="single"/>
        </w:rPr>
        <w:t>How to Approach</w:t>
      </w:r>
    </w:p>
    <w:p w14:paraId="3771935A"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1)</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Text</w:t>
      </w:r>
      <w:proofErr w:type="gramEnd"/>
      <w:r>
        <w:rPr>
          <w:rFonts w:ascii="Calibri" w:hAnsi="Calibri" w:cs="Times New Roman"/>
          <w:color w:val="444444"/>
          <w:sz w:val="23"/>
          <w:szCs w:val="23"/>
        </w:rPr>
        <w:t xml:space="preserve"> of treaty</w:t>
      </w:r>
    </w:p>
    <w:p w14:paraId="1B2EBFDC"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2)</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Additional</w:t>
      </w:r>
      <w:proofErr w:type="gramEnd"/>
      <w:r>
        <w:rPr>
          <w:rFonts w:ascii="Calibri" w:hAnsi="Calibri" w:cs="Times New Roman"/>
          <w:color w:val="444444"/>
          <w:sz w:val="23"/>
          <w:szCs w:val="23"/>
        </w:rPr>
        <w:t xml:space="preserve"> documents</w:t>
      </w:r>
    </w:p>
    <w:p w14:paraId="6B831E6E"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3)</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Oral</w:t>
      </w:r>
      <w:proofErr w:type="gramEnd"/>
      <w:r>
        <w:rPr>
          <w:rFonts w:ascii="Calibri" w:hAnsi="Calibri" w:cs="Times New Roman"/>
          <w:color w:val="444444"/>
          <w:sz w:val="23"/>
          <w:szCs w:val="23"/>
        </w:rPr>
        <w:t xml:space="preserve"> agreement</w:t>
      </w:r>
    </w:p>
    <w:p w14:paraId="2033550E" w14:textId="77777777" w:rsidR="00055296" w:rsidRDefault="00055296" w:rsidP="00055296">
      <w:pPr>
        <w:pStyle w:val="Heading3"/>
        <w:shd w:val="clear" w:color="auto" w:fill="FFFFFF"/>
        <w:spacing w:before="0" w:after="75"/>
        <w:rPr>
          <w:rFonts w:ascii="Helvetica Neue Light" w:eastAsia="Times New Roman" w:hAnsi="Helvetica Neue Light" w:cs="Times New Roman"/>
          <w:b w:val="0"/>
          <w:bCs w:val="0"/>
          <w:color w:val="444444"/>
          <w:sz w:val="35"/>
          <w:szCs w:val="35"/>
        </w:rPr>
      </w:pPr>
      <w:bookmarkStart w:id="3" w:name="_Toc258707500"/>
      <w:r>
        <w:rPr>
          <w:rFonts w:ascii="Helvetica Neue Light" w:eastAsia="Times New Roman" w:hAnsi="Helvetica Neue Light" w:cs="Times New Roman"/>
          <w:b w:val="0"/>
          <w:bCs w:val="0"/>
          <w:color w:val="0068CF"/>
          <w:sz w:val="35"/>
          <w:szCs w:val="35"/>
        </w:rPr>
        <w:t>Key points</w:t>
      </w:r>
      <w:bookmarkEnd w:id="3"/>
    </w:p>
    <w:p w14:paraId="6C52AD8F"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Interplay between courts and governments with respect to AT</w:t>
      </w:r>
    </w:p>
    <w:p w14:paraId="3AD93EFC"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Collision/relationship between Indigenous and Western legal traditions</w:t>
      </w:r>
    </w:p>
    <w:p w14:paraId="3B522316"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Two row wampum and its connection to AT and Aboriginal/non-Aboriginal relations</w:t>
      </w:r>
    </w:p>
    <w:p w14:paraId="5918DF27"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Maps, sense of being in courtroom</w:t>
      </w:r>
    </w:p>
    <w:p w14:paraId="2A35C50B"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Land </w:t>
      </w:r>
      <w:proofErr w:type="gramStart"/>
      <w:r>
        <w:rPr>
          <w:rFonts w:ascii="Calibri" w:hAnsi="Calibri" w:cs="Times New Roman"/>
          <w:color w:val="444444"/>
          <w:sz w:val="23"/>
          <w:szCs w:val="23"/>
        </w:rPr>
        <w:t>Rights</w:t>
      </w:r>
      <w:r>
        <w:rPr>
          <w:rStyle w:val="apple-converted-space"/>
          <w:rFonts w:ascii="Calibri" w:hAnsi="Calibri" w:cs="Times New Roman"/>
          <w:color w:val="444444"/>
          <w:sz w:val="23"/>
          <w:szCs w:val="23"/>
        </w:rPr>
        <w:t> </w:t>
      </w:r>
      <w:r>
        <w:rPr>
          <w:rFonts w:ascii="Wingdings" w:hAnsi="Wingdings" w:cs="Times New Roman"/>
          <w:color w:val="444444"/>
          <w:sz w:val="23"/>
          <w:szCs w:val="23"/>
        </w:rPr>
        <w:t></w:t>
      </w:r>
      <w:r>
        <w:rPr>
          <w:rStyle w:val="apple-converted-space"/>
          <w:rFonts w:ascii="Calibri" w:hAnsi="Calibri" w:cs="Times New Roman"/>
          <w:color w:val="444444"/>
          <w:sz w:val="23"/>
          <w:szCs w:val="23"/>
        </w:rPr>
        <w:t> </w:t>
      </w:r>
      <w:r>
        <w:rPr>
          <w:rFonts w:ascii="Calibri" w:hAnsi="Calibri" w:cs="Times New Roman"/>
          <w:color w:val="444444"/>
          <w:sz w:val="23"/>
          <w:szCs w:val="23"/>
        </w:rPr>
        <w:t>bridge</w:t>
      </w:r>
      <w:proofErr w:type="gramEnd"/>
      <w:r>
        <w:rPr>
          <w:rFonts w:ascii="Calibri" w:hAnsi="Calibri" w:cs="Times New Roman"/>
          <w:color w:val="444444"/>
          <w:sz w:val="23"/>
          <w:szCs w:val="23"/>
        </w:rPr>
        <w:t xml:space="preserve"> between two different land rights systems</w:t>
      </w:r>
    </w:p>
    <w:p w14:paraId="6BD503B8"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Treaty rights: rights that have been recognized in a treaty</w:t>
      </w:r>
    </w:p>
    <w:p w14:paraId="65FCAA0B"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Aboriginal rights: now recognized as inherent, not based on any agreement or declaration; flowing from occupation of Canada by Aboriginals at assertion of sovereignty; contains Aboriginal title, and other rights such as hunting, fishing, relationship between common law and pre-existing Aboriginal systems</w:t>
      </w:r>
    </w:p>
    <w:p w14:paraId="2914601C" w14:textId="77777777" w:rsidR="00055296" w:rsidRDefault="00055296" w:rsidP="00055296">
      <w:pPr>
        <w:pStyle w:val="Heading2"/>
        <w:shd w:val="clear" w:color="auto" w:fill="FFFFFF"/>
        <w:spacing w:before="0" w:after="150"/>
        <w:rPr>
          <w:rFonts w:ascii="Helvetica Neue Light" w:eastAsia="Times New Roman" w:hAnsi="Helvetica Neue Light" w:cs="Times New Roman"/>
          <w:b w:val="0"/>
          <w:bCs w:val="0"/>
          <w:color w:val="444444"/>
          <w:sz w:val="35"/>
          <w:szCs w:val="35"/>
        </w:rPr>
      </w:pPr>
      <w:bookmarkStart w:id="4" w:name="_Toc258707501"/>
      <w:r>
        <w:rPr>
          <w:rFonts w:ascii="Helvetica Neue Light" w:eastAsia="Times New Roman" w:hAnsi="Helvetica Neue Light" w:cs="Times New Roman"/>
          <w:b w:val="0"/>
          <w:bCs w:val="0"/>
          <w:color w:val="0068CF"/>
          <w:sz w:val="35"/>
          <w:szCs w:val="35"/>
        </w:rPr>
        <w:t>Development of Aboriginal Title</w:t>
      </w:r>
      <w:bookmarkEnd w:id="4"/>
    </w:p>
    <w:p w14:paraId="0DB7CC2B"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5" w:name="_Toc258707502"/>
      <w:r>
        <w:rPr>
          <w:rFonts w:ascii="Calibri" w:eastAsia="Times New Roman" w:hAnsi="Calibri" w:cs="Times New Roman"/>
          <w:b w:val="0"/>
          <w:bCs w:val="0"/>
          <w:color w:val="0068CF"/>
          <w:sz w:val="23"/>
          <w:szCs w:val="23"/>
        </w:rPr>
        <w:t>Royal Proclamation, 1763</w:t>
      </w:r>
      <w:bookmarkEnd w:id="5"/>
    </w:p>
    <w:p w14:paraId="5F2057B9"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rPr>
        <w:t>And whereas 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or purchased by us, are reserved to the, or any of them as their hunting grounds. We do therefore, declare it to be our Royal Will and Pleasure that no governor or commander in chief in any of our colonies of Quebec, East Florida or West Florida, do presume upon any pretense whatever to grant Warrants of Survey, or pass any Patents for Lands beyond the bounds of their respective governments… or pass Patens for any Lands beyond the heads or sources of the rivers which falling into the Atlantic Ocean from the West and North or upon any lands whatever, which not having been ceded to or purchased by us as aforesaid, are reserved to the said Indians or any of them.</w:t>
      </w:r>
    </w:p>
    <w:p w14:paraId="76D246B2"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rPr>
        <w:t>And we do further declare it to be our royal will and pleasure, for the present as aforesaid, to reserve under our sovereignty, protection and dominion for the use of said Indians, all the lands and territories not included within the limits of the 3 new governments or within the limits of the territory granted to us be the Hudson Bay Company, as also all the lands and territories lying to the westward of the sources of the rivers which fall into the sea from the west and north west as aforesaid. </w:t>
      </w:r>
    </w:p>
    <w:p w14:paraId="7BEF097B"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rPr>
        <w:t>And we do hereby strictly forbid, on pain of our displeasure, all our loving subjects from making any purchases or settlements whatever, or taking possession of the lands above reserved, without our especial leave and license for that purpose obtained.</w:t>
      </w:r>
    </w:p>
    <w:p w14:paraId="1C4BA667"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6" w:name="_Toc258707503"/>
      <w:r>
        <w:rPr>
          <w:rFonts w:ascii="Calibri" w:eastAsia="Times New Roman" w:hAnsi="Calibri" w:cs="Times New Roman"/>
          <w:b w:val="0"/>
          <w:bCs w:val="0"/>
          <w:color w:val="0068CF"/>
          <w:sz w:val="23"/>
          <w:szCs w:val="23"/>
        </w:rPr>
        <w:t>British North American Act, 1867</w:t>
      </w:r>
      <w:bookmarkEnd w:id="6"/>
    </w:p>
    <w:p w14:paraId="1D3B747E"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91(24): Indians, and Lands reserved for the Indians</w:t>
      </w:r>
    </w:p>
    <w:p w14:paraId="0CF0CCA9"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109: All lands, mines, minerals and royalties to provinces.</w:t>
      </w:r>
    </w:p>
    <w:p w14:paraId="0CE81C6E"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7" w:name="_Toc258707504"/>
      <w:r>
        <w:rPr>
          <w:rFonts w:ascii="Calibri" w:eastAsia="Times New Roman" w:hAnsi="Calibri" w:cs="Times New Roman"/>
          <w:b w:val="0"/>
          <w:bCs w:val="0"/>
          <w:color w:val="0068CF"/>
          <w:sz w:val="23"/>
          <w:szCs w:val="23"/>
        </w:rPr>
        <w:t>St. Catharine’s Milling</w:t>
      </w:r>
      <w:bookmarkEnd w:id="7"/>
    </w:p>
    <w:p w14:paraId="3F9761CE"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Aboriginal title flows from the Royal Proclamation of 1763:</w:t>
      </w:r>
      <w:r>
        <w:rPr>
          <w:rStyle w:val="apple-converted-space"/>
          <w:rFonts w:ascii="Calibri" w:hAnsi="Calibri" w:cs="Times New Roman"/>
          <w:i/>
          <w:iCs/>
          <w:color w:val="444444"/>
          <w:sz w:val="23"/>
          <w:szCs w:val="23"/>
        </w:rPr>
        <w:t> </w:t>
      </w:r>
      <w:r>
        <w:rPr>
          <w:rFonts w:ascii="Calibri" w:hAnsi="Calibri" w:cs="Times New Roman"/>
          <w:i/>
          <w:iCs/>
          <w:color w:val="444444"/>
          <w:sz w:val="23"/>
          <w:szCs w:val="23"/>
        </w:rPr>
        <w:t>just and reasonable and essential to our interest and the security of the colonies, that the several nations and tribes of Indians with whom we are connected and who live under our protection, should not be molested and disturbed in possession of such parts of Our Dominions and Territories as have not been ceded to or purchased by us and are reserved to them as their hunting grounds</w:t>
      </w:r>
    </w:p>
    <w:p w14:paraId="2D8FFE5E"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Properties of AT:</w:t>
      </w:r>
    </w:p>
    <w:p w14:paraId="081E3085"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Is alienable only to the Crown</w:t>
      </w:r>
    </w:p>
    <w:p w14:paraId="09382607"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Is “dependent on the goodwill of the sovereign”</w:t>
      </w:r>
    </w:p>
    <w:p w14:paraId="4A178780"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Exists in conjunction with underlying Crown title – burden</w:t>
      </w:r>
    </w:p>
    <w:p w14:paraId="03B612BE"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 xml:space="preserve">Is personal and </w:t>
      </w:r>
      <w:proofErr w:type="spellStart"/>
      <w:r>
        <w:rPr>
          <w:rFonts w:ascii="Calibri" w:hAnsi="Calibri" w:cs="Times New Roman"/>
          <w:color w:val="444444"/>
          <w:sz w:val="23"/>
          <w:szCs w:val="23"/>
        </w:rPr>
        <w:t>usufructuary</w:t>
      </w:r>
      <w:proofErr w:type="spellEnd"/>
    </w:p>
    <w:p w14:paraId="7AF9C34F"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8" w:name="_Toc258707505"/>
      <w:r>
        <w:rPr>
          <w:rFonts w:ascii="Calibri" w:eastAsia="Times New Roman" w:hAnsi="Calibri" w:cs="Times New Roman"/>
          <w:b w:val="0"/>
          <w:bCs w:val="0"/>
          <w:color w:val="0068CF"/>
          <w:sz w:val="23"/>
          <w:szCs w:val="23"/>
        </w:rPr>
        <w:t>R v White and Bob</w:t>
      </w:r>
      <w:bookmarkEnd w:id="8"/>
    </w:p>
    <w:p w14:paraId="5AC6A80E"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Question to be resolved with view to how parties must have interpreted the document</w:t>
      </w:r>
    </w:p>
    <w:p w14:paraId="122A12C1"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Natives relied on the assurance of the “word of the white man”, which was an important means of gaining cooperation of native tribes &amp; protecting settlors</w:t>
      </w:r>
    </w:p>
    <w:p w14:paraId="731E3EA4"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9" w:name="_Toc258707506"/>
      <w:r>
        <w:rPr>
          <w:rFonts w:ascii="Calibri" w:eastAsia="Times New Roman" w:hAnsi="Calibri" w:cs="Times New Roman"/>
          <w:b w:val="0"/>
          <w:bCs w:val="0"/>
          <w:color w:val="0068CF"/>
          <w:sz w:val="23"/>
          <w:szCs w:val="23"/>
        </w:rPr>
        <w:t>Calder et al v Attorney-General of BC</w:t>
      </w:r>
      <w:bookmarkEnd w:id="9"/>
    </w:p>
    <w:p w14:paraId="6A56132F"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F: Nisga’a Nation seeking declaration of AT over 1000 </w:t>
      </w:r>
      <w:proofErr w:type="spellStart"/>
      <w:r>
        <w:rPr>
          <w:rFonts w:ascii="Calibri" w:hAnsi="Calibri" w:cs="Times New Roman"/>
          <w:color w:val="444444"/>
          <w:sz w:val="23"/>
          <w:szCs w:val="23"/>
        </w:rPr>
        <w:t>sq</w:t>
      </w:r>
      <w:proofErr w:type="spellEnd"/>
      <w:r>
        <w:rPr>
          <w:rFonts w:ascii="Calibri" w:hAnsi="Calibri" w:cs="Times New Roman"/>
          <w:color w:val="444444"/>
          <w:sz w:val="23"/>
          <w:szCs w:val="23"/>
        </w:rPr>
        <w:t xml:space="preserve"> miles in NW BC</w:t>
      </w:r>
    </w:p>
    <w:p w14:paraId="032AEACA"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I: 1) </w:t>
      </w:r>
      <w:proofErr w:type="gramStart"/>
      <w:r>
        <w:rPr>
          <w:rFonts w:ascii="Calibri" w:hAnsi="Calibri" w:cs="Times New Roman"/>
          <w:color w:val="444444"/>
          <w:sz w:val="23"/>
          <w:szCs w:val="23"/>
        </w:rPr>
        <w:t>Did</w:t>
      </w:r>
      <w:proofErr w:type="gramEnd"/>
      <w:r>
        <w:rPr>
          <w:rFonts w:ascii="Calibri" w:hAnsi="Calibri" w:cs="Times New Roman"/>
          <w:color w:val="444444"/>
          <w:sz w:val="23"/>
          <w:szCs w:val="23"/>
        </w:rPr>
        <w:t xml:space="preserve"> the Nisga’a ever have AT to the land in question? What was the source?</w:t>
      </w:r>
    </w:p>
    <w:p w14:paraId="207DEC66"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2) If AT did exist, had it been extinguished by the Crown?</w:t>
      </w:r>
    </w:p>
    <w:p w14:paraId="19E2D48F"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A: 1) 6/9 Judges: Title was present and inherent in occupation</w:t>
      </w:r>
    </w:p>
    <w:p w14:paraId="2E0131B7"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2) 3/6 said it had been extinguished, 3 said it had not</w:t>
      </w:r>
    </w:p>
    <w:p w14:paraId="7EDD030E"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Summary: “Although I think that it is clear that Indian title in BC cannot owe its origin to the Proclamation of 1763, the fact is that when the settlers came, the Indians were there, organized in societies and occupying the land as their forefathers has done for centuries… That is what Indian title means and it does not help one in the solution of this problem to call it a ‘personal and </w:t>
      </w:r>
      <w:proofErr w:type="spellStart"/>
      <w:r>
        <w:rPr>
          <w:rFonts w:ascii="Calibri" w:hAnsi="Calibri" w:cs="Times New Roman"/>
          <w:color w:val="444444"/>
          <w:sz w:val="23"/>
          <w:szCs w:val="23"/>
        </w:rPr>
        <w:t>usufructuary</w:t>
      </w:r>
      <w:proofErr w:type="spellEnd"/>
      <w:r>
        <w:rPr>
          <w:rFonts w:ascii="Calibri" w:hAnsi="Calibri" w:cs="Times New Roman"/>
          <w:color w:val="444444"/>
          <w:sz w:val="23"/>
          <w:szCs w:val="23"/>
        </w:rPr>
        <w:t xml:space="preserve"> right’” (Judson)</w:t>
      </w:r>
    </w:p>
    <w:p w14:paraId="7FCB3E85"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as inherent, based on historic occupation &amp; use of land</w:t>
      </w:r>
    </w:p>
    <w:p w14:paraId="332A800F"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Exists at same time as Crown title</w:t>
      </w:r>
    </w:p>
    <w:p w14:paraId="007F9027"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proofErr w:type="gramStart"/>
      <w:r>
        <w:rPr>
          <w:rFonts w:ascii="Calibri" w:hAnsi="Calibri" w:cs="Times New Roman"/>
          <w:color w:val="444444"/>
          <w:sz w:val="23"/>
          <w:szCs w:val="23"/>
        </w:rPr>
        <w:t>Can</w:t>
      </w:r>
      <w:proofErr w:type="gramEnd"/>
      <w:r>
        <w:rPr>
          <w:rFonts w:ascii="Calibri" w:hAnsi="Calibri" w:cs="Times New Roman"/>
          <w:color w:val="444444"/>
          <w:sz w:val="23"/>
          <w:szCs w:val="23"/>
        </w:rPr>
        <w:t xml:space="preserve"> only be alienated to the Crown</w:t>
      </w:r>
    </w:p>
    <w:p w14:paraId="38C9CD55"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proofErr w:type="gramStart"/>
      <w:r>
        <w:rPr>
          <w:rFonts w:ascii="Calibri" w:hAnsi="Calibri" w:cs="Times New Roman"/>
          <w:color w:val="444444"/>
          <w:sz w:val="23"/>
          <w:szCs w:val="23"/>
        </w:rPr>
        <w:t>Can</w:t>
      </w:r>
      <w:proofErr w:type="gramEnd"/>
      <w:r>
        <w:rPr>
          <w:rFonts w:ascii="Calibri" w:hAnsi="Calibri" w:cs="Times New Roman"/>
          <w:color w:val="444444"/>
          <w:sz w:val="23"/>
          <w:szCs w:val="23"/>
        </w:rPr>
        <w:t xml:space="preserve"> be extinguished by the Crown under limited circumstances</w:t>
      </w:r>
    </w:p>
    <w:p w14:paraId="30D71351"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10" w:name="_Toc258707507"/>
      <w:r>
        <w:rPr>
          <w:rFonts w:ascii="Calibri" w:eastAsia="Times New Roman" w:hAnsi="Calibri" w:cs="Times New Roman"/>
          <w:b w:val="0"/>
          <w:bCs w:val="0"/>
          <w:color w:val="0068CF"/>
          <w:sz w:val="23"/>
          <w:szCs w:val="23"/>
        </w:rPr>
        <w:t>Guerin v Canada</w:t>
      </w:r>
      <w:bookmarkEnd w:id="10"/>
    </w:p>
    <w:p w14:paraId="460CDCC6"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existing in conjunction with underlying Crown title</w:t>
      </w:r>
    </w:p>
    <w:p w14:paraId="767E634E"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as “sui generis” or unique</w:t>
      </w:r>
    </w:p>
    <w:p w14:paraId="69B49D32"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Fiduciary relationship created the fact AT can only be surrendered to Crown</w:t>
      </w:r>
    </w:p>
    <w:p w14:paraId="50FF7CBA"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11" w:name="_Toc258707508"/>
      <w:r>
        <w:rPr>
          <w:rFonts w:ascii="Calibri" w:eastAsia="Times New Roman" w:hAnsi="Calibri" w:cs="Times New Roman"/>
          <w:b w:val="0"/>
          <w:bCs w:val="0"/>
          <w:color w:val="0068CF"/>
          <w:sz w:val="23"/>
          <w:szCs w:val="23"/>
        </w:rPr>
        <w:t>R v Sparrow</w:t>
      </w:r>
      <w:bookmarkEnd w:id="11"/>
    </w:p>
    <w:p w14:paraId="7460C52F"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Consideration of s 35(1) on Aboriginal rights for first time</w:t>
      </w:r>
    </w:p>
    <w:p w14:paraId="3F797F34"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S 35(1) “</w:t>
      </w:r>
      <w:r>
        <w:rPr>
          <w:rFonts w:ascii="Calibri" w:hAnsi="Calibri" w:cs="Times New Roman"/>
          <w:i/>
          <w:iCs/>
          <w:color w:val="444444"/>
          <w:sz w:val="23"/>
          <w:szCs w:val="23"/>
        </w:rPr>
        <w:t>Existing aboriginal and treaty rights of the aboriginal peoples of Canada are hereby recognized and affirmed</w:t>
      </w:r>
      <w:r>
        <w:rPr>
          <w:rFonts w:ascii="Calibri" w:hAnsi="Calibri" w:cs="Times New Roman"/>
          <w:color w:val="444444"/>
          <w:sz w:val="23"/>
          <w:szCs w:val="23"/>
        </w:rPr>
        <w:t>”</w:t>
      </w:r>
    </w:p>
    <w:p w14:paraId="3311D3B8"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Rights in existence in April 1982</w:t>
      </w:r>
    </w:p>
    <w:p w14:paraId="4DF40DEA"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Rejection of “frozen rights” doctrine</w:t>
      </w:r>
    </w:p>
    <w:p w14:paraId="26C69C35"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Process for considering Aboriginal rights claims</w:t>
      </w:r>
    </w:p>
    <w:p w14:paraId="2C635AB2"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1.</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Did the claimed Aboriginal rights exist in the past? (</w:t>
      </w:r>
      <w:proofErr w:type="gramStart"/>
      <w:r>
        <w:rPr>
          <w:rFonts w:ascii="Calibri" w:hAnsi="Calibri" w:cs="Times New Roman"/>
          <w:color w:val="444444"/>
          <w:sz w:val="23"/>
          <w:szCs w:val="23"/>
        </w:rPr>
        <w:t>onus</w:t>
      </w:r>
      <w:proofErr w:type="gramEnd"/>
      <w:r>
        <w:rPr>
          <w:rFonts w:ascii="Calibri" w:hAnsi="Calibri" w:cs="Times New Roman"/>
          <w:color w:val="444444"/>
          <w:sz w:val="23"/>
          <w:szCs w:val="23"/>
        </w:rPr>
        <w:t xml:space="preserve"> on claimant)</w:t>
      </w:r>
    </w:p>
    <w:p w14:paraId="7A9B3667"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2.</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If the Aboriginal right existed, does it still exist or was it extinguished? (</w:t>
      </w:r>
      <w:proofErr w:type="gramStart"/>
      <w:r>
        <w:rPr>
          <w:rFonts w:ascii="Calibri" w:hAnsi="Calibri" w:cs="Times New Roman"/>
          <w:color w:val="444444"/>
          <w:sz w:val="23"/>
          <w:szCs w:val="23"/>
        </w:rPr>
        <w:t>onus</w:t>
      </w:r>
      <w:proofErr w:type="gramEnd"/>
      <w:r>
        <w:rPr>
          <w:rFonts w:ascii="Calibri" w:hAnsi="Calibri" w:cs="Times New Roman"/>
          <w:color w:val="444444"/>
          <w:sz w:val="23"/>
          <w:szCs w:val="23"/>
        </w:rPr>
        <w:t xml:space="preserve"> on Crown)</w:t>
      </w:r>
    </w:p>
    <w:p w14:paraId="2F830228"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Who</w:t>
      </w:r>
      <w:proofErr w:type="gramEnd"/>
      <w:r>
        <w:rPr>
          <w:rFonts w:ascii="Calibri" w:hAnsi="Calibri" w:cs="Times New Roman"/>
          <w:color w:val="444444"/>
          <w:sz w:val="23"/>
          <w:szCs w:val="23"/>
        </w:rPr>
        <w:t xml:space="preserve"> can extinguish? Only Federal government</w:t>
      </w:r>
    </w:p>
    <w:p w14:paraId="4FF6925F"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Can</w:t>
      </w:r>
      <w:proofErr w:type="gramEnd"/>
      <w:r>
        <w:rPr>
          <w:rFonts w:ascii="Calibri" w:hAnsi="Calibri" w:cs="Times New Roman"/>
          <w:color w:val="444444"/>
          <w:sz w:val="23"/>
          <w:szCs w:val="23"/>
        </w:rPr>
        <w:t xml:space="preserve"> Aboriginal rights be extinguished unilaterally by gov’t</w:t>
      </w:r>
    </w:p>
    <w:p w14:paraId="415A182F"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Pre 1982: yes</w:t>
      </w:r>
    </w:p>
    <w:p w14:paraId="385E9C77" w14:textId="77777777" w:rsidR="00055296" w:rsidRDefault="00055296" w:rsidP="00055296">
      <w:pPr>
        <w:shd w:val="clear" w:color="auto" w:fill="FFFFFF"/>
        <w:spacing w:after="324"/>
        <w:rPr>
          <w:rFonts w:ascii="Calibri" w:hAnsi="Calibri" w:cs="Times New Roman"/>
          <w:color w:val="444444"/>
          <w:sz w:val="23"/>
          <w:szCs w:val="23"/>
        </w:rPr>
      </w:pPr>
      <w:r>
        <w:rPr>
          <w:rFonts w:ascii="Symbol" w:hAnsi="Symbol"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Post 1982: no</w:t>
      </w:r>
    </w:p>
    <w:p w14:paraId="20A54F75"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3.</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Does the regulation prima facie interfere with the Aboriginal right? (</w:t>
      </w:r>
      <w:proofErr w:type="gramStart"/>
      <w:r>
        <w:rPr>
          <w:rFonts w:ascii="Calibri" w:hAnsi="Calibri" w:cs="Times New Roman"/>
          <w:color w:val="444444"/>
          <w:sz w:val="23"/>
          <w:szCs w:val="23"/>
        </w:rPr>
        <w:t>onus</w:t>
      </w:r>
      <w:proofErr w:type="gramEnd"/>
      <w:r>
        <w:rPr>
          <w:rFonts w:ascii="Calibri" w:hAnsi="Calibri" w:cs="Times New Roman"/>
          <w:color w:val="444444"/>
          <w:sz w:val="23"/>
          <w:szCs w:val="23"/>
        </w:rPr>
        <w:t xml:space="preserve"> on claimant)</w:t>
      </w:r>
    </w:p>
    <w:p w14:paraId="00E60743"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Is</w:t>
      </w:r>
      <w:proofErr w:type="gramEnd"/>
      <w:r>
        <w:rPr>
          <w:rFonts w:ascii="Calibri" w:hAnsi="Calibri" w:cs="Times New Roman"/>
          <w:color w:val="444444"/>
          <w:sz w:val="23"/>
          <w:szCs w:val="23"/>
        </w:rPr>
        <w:t xml:space="preserve"> the limit unreasonable?</w:t>
      </w:r>
    </w:p>
    <w:p w14:paraId="13B13AF5"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Does</w:t>
      </w:r>
      <w:proofErr w:type="gramEnd"/>
      <w:r>
        <w:rPr>
          <w:rFonts w:ascii="Calibri" w:hAnsi="Calibri" w:cs="Times New Roman"/>
          <w:color w:val="444444"/>
          <w:sz w:val="23"/>
          <w:szCs w:val="23"/>
        </w:rPr>
        <w:t xml:space="preserve"> it impose undue hardship?</w:t>
      </w:r>
    </w:p>
    <w:p w14:paraId="112F8387"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Aboriginal</w:t>
      </w:r>
      <w:proofErr w:type="gramEnd"/>
      <w:r>
        <w:rPr>
          <w:rFonts w:ascii="Calibri" w:hAnsi="Calibri" w:cs="Times New Roman"/>
          <w:color w:val="444444"/>
          <w:sz w:val="23"/>
          <w:szCs w:val="23"/>
        </w:rPr>
        <w:t xml:space="preserve"> perspective</w:t>
      </w:r>
    </w:p>
    <w:p w14:paraId="66D58BB3"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4.</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If the regulation prima facie interferes with an Aboriginal right, can this be justified? (</w:t>
      </w:r>
      <w:proofErr w:type="gramStart"/>
      <w:r>
        <w:rPr>
          <w:rFonts w:ascii="Calibri" w:hAnsi="Calibri" w:cs="Times New Roman"/>
          <w:color w:val="444444"/>
          <w:sz w:val="23"/>
          <w:szCs w:val="23"/>
        </w:rPr>
        <w:t>onus</w:t>
      </w:r>
      <w:proofErr w:type="gramEnd"/>
      <w:r>
        <w:rPr>
          <w:rFonts w:ascii="Calibri" w:hAnsi="Calibri" w:cs="Times New Roman"/>
          <w:color w:val="444444"/>
          <w:sz w:val="23"/>
          <w:szCs w:val="23"/>
        </w:rPr>
        <w:t xml:space="preserve"> on Crown)</w:t>
      </w:r>
    </w:p>
    <w:p w14:paraId="295D3652"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w:t>
      </w:r>
      <w:proofErr w:type="gramEnd"/>
      <w:r>
        <w:rPr>
          <w:rFonts w:ascii="Calibri" w:hAnsi="Calibri" w:cs="Times New Roman"/>
          <w:color w:val="444444"/>
          <w:sz w:val="23"/>
          <w:szCs w:val="23"/>
        </w:rPr>
        <w:t>) Valid legislative objective?</w:t>
      </w:r>
    </w:p>
    <w:p w14:paraId="77F9B350"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Wingdings" w:hAnsi="Wingdings"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B</w:t>
      </w:r>
      <w:proofErr w:type="gramEnd"/>
      <w:r>
        <w:rPr>
          <w:rFonts w:ascii="Calibri" w:hAnsi="Calibri" w:cs="Times New Roman"/>
          <w:color w:val="444444"/>
          <w:sz w:val="23"/>
          <w:szCs w:val="23"/>
        </w:rPr>
        <w:t>) If yes, does regulation reflect fiduciary relationship?</w:t>
      </w:r>
    </w:p>
    <w:p w14:paraId="416107DD"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12" w:name="_Toc258707509"/>
      <w:proofErr w:type="spellStart"/>
      <w:r>
        <w:rPr>
          <w:rFonts w:ascii="Calibri" w:eastAsia="Times New Roman" w:hAnsi="Calibri" w:cs="Times New Roman"/>
          <w:b w:val="0"/>
          <w:bCs w:val="0"/>
          <w:color w:val="0068CF"/>
          <w:sz w:val="23"/>
          <w:szCs w:val="23"/>
        </w:rPr>
        <w:t>Delgamuukw</w:t>
      </w:r>
      <w:proofErr w:type="spellEnd"/>
      <w:r>
        <w:rPr>
          <w:rFonts w:ascii="Calibri" w:eastAsia="Times New Roman" w:hAnsi="Calibri" w:cs="Times New Roman"/>
          <w:b w:val="0"/>
          <w:bCs w:val="0"/>
          <w:color w:val="0068CF"/>
          <w:sz w:val="23"/>
          <w:szCs w:val="23"/>
        </w:rPr>
        <w:t xml:space="preserve"> v BC</w:t>
      </w:r>
      <w:bookmarkEnd w:id="12"/>
    </w:p>
    <w:p w14:paraId="4277703E"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1)</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Use</w:t>
      </w:r>
      <w:proofErr w:type="gramEnd"/>
      <w:r>
        <w:rPr>
          <w:rFonts w:ascii="Calibri" w:hAnsi="Calibri" w:cs="Times New Roman"/>
          <w:color w:val="444444"/>
          <w:sz w:val="23"/>
          <w:szCs w:val="23"/>
        </w:rPr>
        <w:t xml:space="preserve"> of oral histories as evidence</w:t>
      </w:r>
    </w:p>
    <w:p w14:paraId="7B19D4E2"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TJ erred in refusing to give weight to oral histories</w:t>
      </w:r>
    </w:p>
    <w:p w14:paraId="2908E48E"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Aboriginal rights must be adjudicated in a way that reflects Aboriginal perspective &amp; Canadian legal and constitutional structures</w:t>
      </w:r>
    </w:p>
    <w:p w14:paraId="5534D834"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Goal: </w:t>
      </w:r>
      <w:r>
        <w:rPr>
          <w:rStyle w:val="apple-converted-space"/>
          <w:rFonts w:ascii="Calibri" w:hAnsi="Calibri" w:cs="Times New Roman"/>
          <w:color w:val="444444"/>
          <w:sz w:val="23"/>
          <w:szCs w:val="23"/>
        </w:rPr>
        <w:t> </w:t>
      </w:r>
      <w:r>
        <w:rPr>
          <w:rFonts w:ascii="Calibri" w:hAnsi="Calibri" w:cs="Times New Roman"/>
          <w:color w:val="444444"/>
          <w:sz w:val="23"/>
          <w:szCs w:val="23"/>
        </w:rPr>
        <w:t>Reconciliation of prior occupation of land by Aboriginals and Crown sovereignty</w:t>
      </w:r>
    </w:p>
    <w:p w14:paraId="67571AB4"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2)</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Nature</w:t>
      </w:r>
      <w:proofErr w:type="gramEnd"/>
      <w:r>
        <w:rPr>
          <w:rFonts w:ascii="Calibri" w:hAnsi="Calibri" w:cs="Times New Roman"/>
          <w:color w:val="444444"/>
          <w:sz w:val="23"/>
          <w:szCs w:val="23"/>
        </w:rPr>
        <w:t xml:space="preserve"> of Aboriginal title</w:t>
      </w:r>
    </w:p>
    <w:p w14:paraId="13A8671A"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as right to land itself, more than license to occupy and use</w:t>
      </w:r>
    </w:p>
    <w:p w14:paraId="3E87FFA7"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is sui generis</w:t>
      </w:r>
    </w:p>
    <w:p w14:paraId="02676DC8"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Ultimate sovereignty and underlying title or fee simple lie with Crown</w:t>
      </w:r>
    </w:p>
    <w:p w14:paraId="54EB4967"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is inherent</w:t>
      </w:r>
    </w:p>
    <w:p w14:paraId="616BD3A7"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is inalienable except to Crown</w:t>
      </w:r>
    </w:p>
    <w:p w14:paraId="00A39958"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AT is held communally</w:t>
      </w:r>
    </w:p>
    <w:p w14:paraId="1F3E791F"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Lands held pursuant to AT cannot be used in a manner irreconcilable with community’s continued relationships with the land</w:t>
      </w:r>
    </w:p>
    <w:p w14:paraId="3AB95DEC"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3)</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Proof</w:t>
      </w:r>
      <w:proofErr w:type="gramEnd"/>
      <w:r>
        <w:rPr>
          <w:rFonts w:ascii="Calibri" w:hAnsi="Calibri" w:cs="Times New Roman"/>
          <w:color w:val="444444"/>
          <w:sz w:val="23"/>
          <w:szCs w:val="23"/>
        </w:rPr>
        <w:t xml:space="preserve"> of Aboriginal title</w:t>
      </w:r>
    </w:p>
    <w:p w14:paraId="74550CE5"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 xml:space="preserve">Claimants must show that (1) land was occupied prior to Crown </w:t>
      </w:r>
      <w:proofErr w:type="gramStart"/>
      <w:r>
        <w:rPr>
          <w:rFonts w:ascii="Calibri" w:hAnsi="Calibri" w:cs="Times New Roman"/>
          <w:color w:val="444444"/>
          <w:sz w:val="23"/>
          <w:szCs w:val="23"/>
        </w:rPr>
        <w:t>sovereignty,</w:t>
      </w:r>
      <w:proofErr w:type="gramEnd"/>
      <w:r>
        <w:rPr>
          <w:rFonts w:ascii="Calibri" w:hAnsi="Calibri" w:cs="Times New Roman"/>
          <w:color w:val="444444"/>
          <w:sz w:val="23"/>
          <w:szCs w:val="23"/>
        </w:rPr>
        <w:t xml:space="preserve"> (2) occupation was exclusive</w:t>
      </w:r>
    </w:p>
    <w:p w14:paraId="7DDCB3C2"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For occupation, look to Aboriginal and common law perspectives, taking into account size, lifestyle, resources and technological abilities of claimant FN and character of land being claimed</w:t>
      </w:r>
    </w:p>
    <w:p w14:paraId="16E92260"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w:t>
      </w:r>
      <w:proofErr w:type="gramStart"/>
      <w:r>
        <w:rPr>
          <w:rFonts w:ascii="Calibri" w:hAnsi="Calibri" w:cs="Times New Roman"/>
          <w:color w:val="444444"/>
          <w:sz w:val="23"/>
          <w:szCs w:val="23"/>
        </w:rPr>
        <w:t>regular</w:t>
      </w:r>
      <w:proofErr w:type="gramEnd"/>
      <w:r>
        <w:rPr>
          <w:rFonts w:ascii="Calibri" w:hAnsi="Calibri" w:cs="Times New Roman"/>
          <w:color w:val="444444"/>
          <w:sz w:val="23"/>
          <w:szCs w:val="23"/>
        </w:rPr>
        <w:t xml:space="preserve"> use of definite tracts of land for hunting, fishing or otherwise exploiting its resources”*</w:t>
      </w:r>
    </w:p>
    <w:p w14:paraId="08D86AF6"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4)</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Extinguishment</w:t>
      </w:r>
      <w:proofErr w:type="gramEnd"/>
      <w:r>
        <w:rPr>
          <w:rFonts w:ascii="Calibri" w:hAnsi="Calibri" w:cs="Times New Roman"/>
          <w:color w:val="444444"/>
          <w:sz w:val="23"/>
          <w:szCs w:val="23"/>
        </w:rPr>
        <w:t xml:space="preserve"> of Aboriginal title</w:t>
      </w:r>
    </w:p>
    <w:p w14:paraId="718C07AD"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Can only be done by the federal gov’t since confederation</w:t>
      </w:r>
    </w:p>
    <w:p w14:paraId="240F6D6A"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Pre 1982</w:t>
      </w:r>
      <w:r>
        <w:rPr>
          <w:rStyle w:val="apple-converted-space"/>
          <w:rFonts w:ascii="Calibri" w:hAnsi="Calibri" w:cs="Times New Roman"/>
          <w:color w:val="444444"/>
          <w:sz w:val="23"/>
          <w:szCs w:val="23"/>
        </w:rPr>
        <w:t> </w:t>
      </w:r>
      <w:r>
        <w:rPr>
          <w:rFonts w:ascii="Wingdings" w:hAnsi="Wingdings" w:cs="Times New Roman"/>
          <w:color w:val="444444"/>
          <w:sz w:val="23"/>
          <w:szCs w:val="23"/>
        </w:rPr>
        <w:t></w:t>
      </w:r>
      <w:r>
        <w:rPr>
          <w:rStyle w:val="apple-converted-space"/>
          <w:rFonts w:ascii="Calibri" w:hAnsi="Calibri" w:cs="Times New Roman"/>
          <w:color w:val="444444"/>
          <w:sz w:val="23"/>
          <w:szCs w:val="23"/>
        </w:rPr>
        <w:t> </w:t>
      </w:r>
      <w:r>
        <w:rPr>
          <w:rFonts w:ascii="Calibri" w:hAnsi="Calibri" w:cs="Times New Roman"/>
          <w:color w:val="444444"/>
          <w:sz w:val="23"/>
          <w:szCs w:val="23"/>
        </w:rPr>
        <w:t>bilaterally or unilaterally if intention sufficiently clear and plain</w:t>
      </w:r>
    </w:p>
    <w:p w14:paraId="7EE52ED5"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Post 1982: bilaterally</w:t>
      </w:r>
    </w:p>
    <w:p w14:paraId="39428B7A"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alibri" w:hAnsi="Calibri" w:cs="Times New Roman"/>
          <w:color w:val="444444"/>
          <w:sz w:val="23"/>
          <w:szCs w:val="23"/>
        </w:rPr>
        <w:t>5)</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Justification</w:t>
      </w:r>
      <w:proofErr w:type="gramEnd"/>
      <w:r>
        <w:rPr>
          <w:rFonts w:ascii="Calibri" w:hAnsi="Calibri" w:cs="Times New Roman"/>
          <w:color w:val="444444"/>
          <w:sz w:val="23"/>
          <w:szCs w:val="23"/>
        </w:rPr>
        <w:t xml:space="preserve"> of infringement of Aboriginal title</w:t>
      </w:r>
    </w:p>
    <w:p w14:paraId="48EDA8F4"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Both federal and provincial governments can regulate Aboriginal rights</w:t>
      </w:r>
    </w:p>
    <w:p w14:paraId="6077661D"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If prima facie infringement shown, regulation valid only if gov’t shows:</w:t>
      </w:r>
    </w:p>
    <w:p w14:paraId="5F955FB1"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Compelling and substantial legislative objective (quite broad)</w:t>
      </w:r>
    </w:p>
    <w:p w14:paraId="0084FE7E" w14:textId="77777777" w:rsidR="00055296" w:rsidRDefault="00055296" w:rsidP="00055296">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Restriction meets fiduciary obligations of Crown</w:t>
      </w:r>
      <w:r>
        <w:rPr>
          <w:rStyle w:val="apple-converted-space"/>
          <w:rFonts w:ascii="Calibri" w:hAnsi="Calibri" w:cs="Times New Roman"/>
          <w:color w:val="444444"/>
          <w:sz w:val="23"/>
          <w:szCs w:val="23"/>
        </w:rPr>
        <w:t> </w:t>
      </w:r>
      <w:r>
        <w:rPr>
          <w:rFonts w:ascii="Wingdings" w:hAnsi="Wingdings" w:cs="Times New Roman"/>
          <w:color w:val="444444"/>
          <w:sz w:val="23"/>
          <w:szCs w:val="23"/>
        </w:rPr>
        <w:t></w:t>
      </w:r>
      <w:r>
        <w:rPr>
          <w:rStyle w:val="apple-converted-space"/>
          <w:rFonts w:ascii="Calibri" w:hAnsi="Calibri" w:cs="Times New Roman"/>
          <w:color w:val="444444"/>
          <w:sz w:val="23"/>
          <w:szCs w:val="23"/>
        </w:rPr>
        <w:t> </w:t>
      </w:r>
      <w:r>
        <w:rPr>
          <w:rFonts w:ascii="Calibri" w:hAnsi="Calibri" w:cs="Times New Roman"/>
          <w:color w:val="444444"/>
          <w:sz w:val="23"/>
          <w:szCs w:val="23"/>
        </w:rPr>
        <w:t>may require balancing with other interests, will depend on circumstances</w:t>
      </w:r>
    </w:p>
    <w:p w14:paraId="0923DE8D"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13" w:name="_Toc258707510"/>
      <w:r>
        <w:rPr>
          <w:rFonts w:ascii="Calibri" w:eastAsia="Times New Roman" w:hAnsi="Calibri" w:cs="Times New Roman"/>
          <w:b w:val="0"/>
          <w:bCs w:val="0"/>
          <w:color w:val="0068CF"/>
          <w:sz w:val="23"/>
          <w:szCs w:val="23"/>
        </w:rPr>
        <w:t>R v Marshall; R v Bernard</w:t>
      </w:r>
      <w:bookmarkEnd w:id="13"/>
    </w:p>
    <w:p w14:paraId="401D723C"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F: Charged under</w:t>
      </w:r>
      <w:r>
        <w:rPr>
          <w:rStyle w:val="apple-converted-space"/>
          <w:rFonts w:ascii="Calibri" w:hAnsi="Calibri" w:cs="Times New Roman"/>
          <w:color w:val="444444"/>
          <w:sz w:val="23"/>
          <w:szCs w:val="23"/>
        </w:rPr>
        <w:t> </w:t>
      </w:r>
      <w:r>
        <w:rPr>
          <w:rFonts w:ascii="Calibri" w:hAnsi="Calibri" w:cs="Times New Roman"/>
          <w:i/>
          <w:iCs/>
          <w:color w:val="444444"/>
          <w:sz w:val="23"/>
          <w:szCs w:val="23"/>
        </w:rPr>
        <w:t>Crown Lands Act</w:t>
      </w:r>
      <w:r>
        <w:rPr>
          <w:rStyle w:val="apple-converted-space"/>
          <w:rFonts w:ascii="Calibri" w:hAnsi="Calibri" w:cs="Times New Roman"/>
          <w:color w:val="444444"/>
          <w:sz w:val="23"/>
          <w:szCs w:val="23"/>
        </w:rPr>
        <w:t> </w:t>
      </w:r>
      <w:r>
        <w:rPr>
          <w:rFonts w:ascii="Calibri" w:hAnsi="Calibri" w:cs="Times New Roman"/>
          <w:color w:val="444444"/>
          <w:sz w:val="23"/>
          <w:szCs w:val="23"/>
        </w:rPr>
        <w:t>(Marshall) and</w:t>
      </w:r>
      <w:r>
        <w:rPr>
          <w:rStyle w:val="apple-converted-space"/>
          <w:rFonts w:ascii="Calibri" w:hAnsi="Calibri" w:cs="Times New Roman"/>
          <w:color w:val="444444"/>
          <w:sz w:val="23"/>
          <w:szCs w:val="23"/>
        </w:rPr>
        <w:t> </w:t>
      </w:r>
      <w:r>
        <w:rPr>
          <w:rFonts w:ascii="Calibri" w:hAnsi="Calibri" w:cs="Times New Roman"/>
          <w:i/>
          <w:iCs/>
          <w:color w:val="444444"/>
          <w:sz w:val="23"/>
          <w:szCs w:val="23"/>
        </w:rPr>
        <w:t>Crown Lands and Forests Act</w:t>
      </w:r>
      <w:r>
        <w:rPr>
          <w:rStyle w:val="apple-converted-space"/>
          <w:rFonts w:ascii="Calibri" w:hAnsi="Calibri" w:cs="Times New Roman"/>
          <w:i/>
          <w:iCs/>
          <w:color w:val="444444"/>
          <w:sz w:val="23"/>
          <w:szCs w:val="23"/>
        </w:rPr>
        <w:t> </w:t>
      </w:r>
      <w:r>
        <w:rPr>
          <w:rFonts w:ascii="Calibri" w:hAnsi="Calibri" w:cs="Times New Roman"/>
          <w:color w:val="444444"/>
          <w:sz w:val="23"/>
          <w:szCs w:val="23"/>
        </w:rPr>
        <w:t xml:space="preserve">(Bernard) with cutting timber on Crown land without a permit. </w:t>
      </w:r>
      <w:proofErr w:type="spellStart"/>
      <w:r>
        <w:rPr>
          <w:rFonts w:ascii="Calibri" w:hAnsi="Calibri" w:cs="Times New Roman"/>
          <w:color w:val="444444"/>
          <w:sz w:val="23"/>
          <w:szCs w:val="23"/>
        </w:rPr>
        <w:t>Mi’kmaq</w:t>
      </w:r>
      <w:proofErr w:type="spellEnd"/>
      <w:r>
        <w:rPr>
          <w:rFonts w:ascii="Calibri" w:hAnsi="Calibri" w:cs="Times New Roman"/>
          <w:color w:val="444444"/>
          <w:sz w:val="23"/>
          <w:szCs w:val="23"/>
        </w:rPr>
        <w:t xml:space="preserve"> argued they were entitled to log there due to AT</w:t>
      </w:r>
    </w:p>
    <w:p w14:paraId="44B430D1"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I: How to consider Aboriginal and common law perspectives in proving occupation?</w:t>
      </w:r>
    </w:p>
    <w:p w14:paraId="4FC188F5"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A: McLachlin: Look to pre-sovereignty aboriginal practices and land use, and translate them into modern right.</w:t>
      </w:r>
    </w:p>
    <w:p w14:paraId="4EB00056"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proofErr w:type="spellStart"/>
      <w:r>
        <w:rPr>
          <w:rFonts w:ascii="Calibri" w:hAnsi="Calibri" w:cs="Times New Roman"/>
          <w:color w:val="444444"/>
          <w:sz w:val="23"/>
          <w:szCs w:val="23"/>
        </w:rPr>
        <w:t>LeBel</w:t>
      </w:r>
      <w:proofErr w:type="spellEnd"/>
      <w:r>
        <w:rPr>
          <w:rFonts w:ascii="Calibri" w:hAnsi="Calibri" w:cs="Times New Roman"/>
          <w:color w:val="444444"/>
          <w:sz w:val="23"/>
          <w:szCs w:val="23"/>
        </w:rPr>
        <w:t>: More weight to Aboriginal perspectives, including systems of law existing pre-sovereignty</w:t>
      </w:r>
    </w:p>
    <w:p w14:paraId="5109BB35"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C: Claim dismissed for lack of evidence to identify AT areas: where &amp; how extensive?</w:t>
      </w:r>
    </w:p>
    <w:p w14:paraId="7D5FC388" w14:textId="77777777" w:rsidR="00055296" w:rsidRDefault="00055296" w:rsidP="00055296">
      <w:pPr>
        <w:pStyle w:val="Heading4"/>
        <w:shd w:val="clear" w:color="auto" w:fill="FFFFFF"/>
        <w:spacing w:before="0" w:after="75"/>
        <w:rPr>
          <w:rFonts w:ascii="Calibri" w:eastAsia="Times New Roman" w:hAnsi="Calibri" w:cs="Times New Roman"/>
          <w:b w:val="0"/>
          <w:bCs w:val="0"/>
          <w:color w:val="444444"/>
          <w:sz w:val="23"/>
          <w:szCs w:val="23"/>
        </w:rPr>
      </w:pPr>
      <w:bookmarkStart w:id="14" w:name="_Toc258707511"/>
      <w:r>
        <w:rPr>
          <w:rFonts w:ascii="Calibri" w:eastAsia="Times New Roman" w:hAnsi="Calibri" w:cs="Times New Roman"/>
          <w:b w:val="0"/>
          <w:bCs w:val="0"/>
          <w:color w:val="0068CF"/>
          <w:sz w:val="23"/>
          <w:szCs w:val="23"/>
        </w:rPr>
        <w:t>Williams v BC</w:t>
      </w:r>
      <w:bookmarkEnd w:id="14"/>
    </w:p>
    <w:p w14:paraId="5DDD2C18"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F: Deals with Aboriginal rights (including title) of </w:t>
      </w:r>
      <w:proofErr w:type="spellStart"/>
      <w:r>
        <w:rPr>
          <w:rFonts w:ascii="Calibri" w:hAnsi="Calibri" w:cs="Times New Roman"/>
          <w:color w:val="444444"/>
          <w:sz w:val="23"/>
          <w:szCs w:val="23"/>
        </w:rPr>
        <w:t>Xeni</w:t>
      </w:r>
      <w:proofErr w:type="spellEnd"/>
      <w:r>
        <w:rPr>
          <w:rFonts w:ascii="Calibri" w:hAnsi="Calibri" w:cs="Times New Roman"/>
          <w:color w:val="444444"/>
          <w:sz w:val="23"/>
          <w:szCs w:val="23"/>
        </w:rPr>
        <w:t xml:space="preserve"> </w:t>
      </w:r>
      <w:proofErr w:type="spellStart"/>
      <w:r>
        <w:rPr>
          <w:rFonts w:ascii="Calibri" w:hAnsi="Calibri" w:cs="Times New Roman"/>
          <w:color w:val="444444"/>
          <w:sz w:val="23"/>
          <w:szCs w:val="23"/>
        </w:rPr>
        <w:t>Gwet’in</w:t>
      </w:r>
      <w:proofErr w:type="spellEnd"/>
      <w:r>
        <w:rPr>
          <w:rFonts w:ascii="Calibri" w:hAnsi="Calibri" w:cs="Times New Roman"/>
          <w:color w:val="444444"/>
          <w:sz w:val="23"/>
          <w:szCs w:val="23"/>
        </w:rPr>
        <w:t xml:space="preserve"> and </w:t>
      </w:r>
      <w:proofErr w:type="spellStart"/>
      <w:r>
        <w:rPr>
          <w:rFonts w:ascii="Calibri" w:hAnsi="Calibri" w:cs="Times New Roman"/>
          <w:color w:val="444444"/>
          <w:sz w:val="23"/>
          <w:szCs w:val="23"/>
        </w:rPr>
        <w:t>Tsilqot’in</w:t>
      </w:r>
      <w:proofErr w:type="spellEnd"/>
      <w:r>
        <w:rPr>
          <w:rFonts w:ascii="Calibri" w:hAnsi="Calibri" w:cs="Times New Roman"/>
          <w:color w:val="444444"/>
          <w:sz w:val="23"/>
          <w:szCs w:val="23"/>
        </w:rPr>
        <w:t xml:space="preserve"> FN in west central interior of BC. Provoked by planning for extensive </w:t>
      </w:r>
      <w:proofErr w:type="spellStart"/>
      <w:r>
        <w:rPr>
          <w:rFonts w:ascii="Calibri" w:hAnsi="Calibri" w:cs="Times New Roman"/>
          <w:color w:val="444444"/>
          <w:sz w:val="23"/>
          <w:szCs w:val="23"/>
        </w:rPr>
        <w:t>clearcut</w:t>
      </w:r>
      <w:proofErr w:type="spellEnd"/>
      <w:r>
        <w:rPr>
          <w:rFonts w:ascii="Calibri" w:hAnsi="Calibri" w:cs="Times New Roman"/>
          <w:color w:val="444444"/>
          <w:sz w:val="23"/>
          <w:szCs w:val="23"/>
        </w:rPr>
        <w:t xml:space="preserve"> logging, they are caretakers of the area and have a sacred duty to protect it.</w:t>
      </w:r>
    </w:p>
    <w:p w14:paraId="08F17FF2"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u w:val="single"/>
        </w:rPr>
        <w:t>Trial</w:t>
      </w:r>
    </w:p>
    <w:p w14:paraId="33C6179E"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Found AT and rights vest in </w:t>
      </w:r>
      <w:proofErr w:type="spellStart"/>
      <w:r>
        <w:rPr>
          <w:rFonts w:ascii="Calibri" w:hAnsi="Calibri" w:cs="Times New Roman"/>
          <w:color w:val="444444"/>
          <w:sz w:val="23"/>
          <w:szCs w:val="23"/>
        </w:rPr>
        <w:t>Tsilhqot’in</w:t>
      </w:r>
      <w:proofErr w:type="spellEnd"/>
      <w:r>
        <w:rPr>
          <w:rFonts w:ascii="Calibri" w:hAnsi="Calibri" w:cs="Times New Roman"/>
          <w:color w:val="444444"/>
          <w:sz w:val="23"/>
          <w:szCs w:val="23"/>
        </w:rPr>
        <w:t xml:space="preserve"> Nation, not band, Aboriginal rights to hunt and trap through claim areas including right to capture and use wild horses and right to trade skins and pelts to seek “moderate livelihood”. BC must develop new model of sustainability in claim area.</w:t>
      </w:r>
    </w:p>
    <w:p w14:paraId="5184E4C9"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Occupation at sovereignty included “village sites”(winter settlements), “cultivated fields” used to gather root plants, medicines and berries, and a well defined network of waterways and trails, and definite tracts of land used on regular basis for hunting, trapping, fishing and gathering.</w:t>
      </w:r>
    </w:p>
    <w:p w14:paraId="7249CB6F"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Plaintiff pleaded AT to Brittany Triangle and </w:t>
      </w:r>
      <w:proofErr w:type="spellStart"/>
      <w:r>
        <w:rPr>
          <w:rFonts w:ascii="Calibri" w:hAnsi="Calibri" w:cs="Times New Roman"/>
          <w:color w:val="444444"/>
          <w:sz w:val="23"/>
          <w:szCs w:val="23"/>
        </w:rPr>
        <w:t>Trapline</w:t>
      </w:r>
      <w:proofErr w:type="spellEnd"/>
      <w:r>
        <w:rPr>
          <w:rFonts w:ascii="Calibri" w:hAnsi="Calibri" w:cs="Times New Roman"/>
          <w:color w:val="444444"/>
          <w:sz w:val="23"/>
          <w:szCs w:val="23"/>
        </w:rPr>
        <w:t xml:space="preserve"> </w:t>
      </w:r>
      <w:proofErr w:type="spellStart"/>
      <w:r>
        <w:rPr>
          <w:rFonts w:ascii="Calibri" w:hAnsi="Calibri" w:cs="Times New Roman"/>
          <w:color w:val="444444"/>
          <w:sz w:val="23"/>
          <w:szCs w:val="23"/>
        </w:rPr>
        <w:t>Terrority</w:t>
      </w:r>
      <w:proofErr w:type="spellEnd"/>
      <w:r>
        <w:rPr>
          <w:rFonts w:ascii="Calibri" w:hAnsi="Calibri" w:cs="Times New Roman"/>
          <w:color w:val="444444"/>
          <w:sz w:val="23"/>
          <w:szCs w:val="23"/>
        </w:rPr>
        <w:t xml:space="preserve"> but TJ held pleadings barred declaration of AT to smaller areas within claim area.</w:t>
      </w:r>
    </w:p>
    <w:p w14:paraId="140E480E"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u w:val="single"/>
        </w:rPr>
        <w:t>Appeal</w:t>
      </w:r>
    </w:p>
    <w:p w14:paraId="02EEF5C4"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 xml:space="preserve">BC appealed, saying that AT and rights vest in bands, not </w:t>
      </w:r>
      <w:proofErr w:type="spellStart"/>
      <w:r>
        <w:rPr>
          <w:rFonts w:ascii="Calibri" w:hAnsi="Calibri" w:cs="Times New Roman"/>
          <w:color w:val="444444"/>
          <w:sz w:val="23"/>
          <w:szCs w:val="23"/>
        </w:rPr>
        <w:t>Tsilhqot’in</w:t>
      </w:r>
      <w:proofErr w:type="spellEnd"/>
      <w:r>
        <w:rPr>
          <w:rFonts w:ascii="Calibri" w:hAnsi="Calibri" w:cs="Times New Roman"/>
          <w:color w:val="444444"/>
          <w:sz w:val="23"/>
          <w:szCs w:val="23"/>
        </w:rPr>
        <w:t xml:space="preserve"> Nation, as does not have centralized political structure or governing body. BCCA said TN as proper rights holder, and affirmed Aboriginal systems of governance. Upheld all </w:t>
      </w:r>
      <w:proofErr w:type="spellStart"/>
      <w:r>
        <w:rPr>
          <w:rFonts w:ascii="Calibri" w:hAnsi="Calibri" w:cs="Times New Roman"/>
          <w:color w:val="444444"/>
          <w:sz w:val="23"/>
          <w:szCs w:val="23"/>
        </w:rPr>
        <w:t>Tshilhqot’in</w:t>
      </w:r>
      <w:proofErr w:type="spellEnd"/>
      <w:r>
        <w:rPr>
          <w:rFonts w:ascii="Calibri" w:hAnsi="Calibri" w:cs="Times New Roman"/>
          <w:color w:val="444444"/>
          <w:sz w:val="23"/>
          <w:szCs w:val="23"/>
        </w:rPr>
        <w:t xml:space="preserve"> Aboriginal rights throughout entire claim area.</w:t>
      </w:r>
    </w:p>
    <w:p w14:paraId="245707EB"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BC argued that infringement should not be found at strategic management level, instead focusing on specific, on-the-ground interference. CA disagreed, finding that forestry planning and licenses were problem &amp; forestry could not proceed.</w:t>
      </w:r>
    </w:p>
    <w:p w14:paraId="39D78031"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Plaintiff wanted AT to claim area. BCCA said flexibility important: could have declared AT to lesser, included areas. Aboriginal title must be proven on a site-specific basis, despite rejection of TJ of this approach as “postage stamp”. Sites on which hunting, fishing or resource extraction took place on regular and intensive basis.</w:t>
      </w:r>
    </w:p>
    <w:p w14:paraId="1B5D9CAA"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Canada wanted to bar TN from claiming AT in claim area on res judicata; BCCA disagreed and said they could bring new actions for AT to specific sites.</w:t>
      </w:r>
    </w:p>
    <w:p w14:paraId="714FD675"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color w:val="444444"/>
          <w:sz w:val="23"/>
          <w:szCs w:val="23"/>
        </w:rPr>
        <w:t>Appeal to SCC on AT issue.</w:t>
      </w:r>
    </w:p>
    <w:p w14:paraId="1EE34942" w14:textId="77777777" w:rsidR="00055296" w:rsidRDefault="00055296" w:rsidP="00055296">
      <w:pPr>
        <w:pStyle w:val="ecxmsonormal"/>
        <w:shd w:val="clear" w:color="auto" w:fill="FFFFFF"/>
        <w:spacing w:before="0" w:beforeAutospacing="0" w:after="324" w:afterAutospacing="0"/>
        <w:rPr>
          <w:rFonts w:ascii="Calibri" w:hAnsi="Calibri" w:cs="Times New Roman"/>
          <w:color w:val="444444"/>
          <w:sz w:val="23"/>
          <w:szCs w:val="23"/>
        </w:rPr>
      </w:pPr>
      <w:r>
        <w:rPr>
          <w:rFonts w:ascii="Calibri" w:hAnsi="Calibri" w:cs="Times New Roman"/>
          <w:b/>
          <w:bCs/>
          <w:color w:val="444444"/>
          <w:sz w:val="23"/>
          <w:szCs w:val="23"/>
          <w:u w:val="single"/>
        </w:rPr>
        <w:t>Issues:</w:t>
      </w:r>
    </w:p>
    <w:p w14:paraId="107E1B1B"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 xml:space="preserve">BCCA ruling not considering </w:t>
      </w:r>
      <w:proofErr w:type="spellStart"/>
      <w:r>
        <w:rPr>
          <w:rFonts w:ascii="Calibri" w:hAnsi="Calibri" w:cs="Times New Roman"/>
          <w:color w:val="444444"/>
          <w:sz w:val="23"/>
          <w:szCs w:val="23"/>
        </w:rPr>
        <w:t>Delgamuukw</w:t>
      </w:r>
      <w:proofErr w:type="spellEnd"/>
      <w:r>
        <w:rPr>
          <w:rFonts w:ascii="Calibri" w:hAnsi="Calibri" w:cs="Times New Roman"/>
          <w:color w:val="444444"/>
          <w:sz w:val="23"/>
          <w:szCs w:val="23"/>
        </w:rPr>
        <w:t xml:space="preserve">* and Bernard/Marshall findings about regular use and control over tracts of land for hunting, fishing, </w:t>
      </w:r>
      <w:proofErr w:type="spellStart"/>
      <w:r>
        <w:rPr>
          <w:rFonts w:ascii="Calibri" w:hAnsi="Calibri" w:cs="Times New Roman"/>
          <w:color w:val="444444"/>
          <w:sz w:val="23"/>
          <w:szCs w:val="23"/>
        </w:rPr>
        <w:t>etc</w:t>
      </w:r>
      <w:proofErr w:type="spellEnd"/>
    </w:p>
    <w:p w14:paraId="50E2A224"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Disregards Aboriginal ways of life in use and occupation of land</w:t>
      </w:r>
    </w:p>
    <w:p w14:paraId="217315EC"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Disregards historical foundation of title: hunting grounds in possession in same ways as fields to whites (Mitchel v US).</w:t>
      </w:r>
    </w:p>
    <w:p w14:paraId="571CC637" w14:textId="77777777" w:rsidR="00055296" w:rsidRDefault="00055296" w:rsidP="00055296">
      <w:pPr>
        <w:shd w:val="clear" w:color="auto" w:fill="FFFFFF"/>
        <w:spacing w:after="324"/>
        <w:rPr>
          <w:rFonts w:ascii="Calibri" w:hAnsi="Calibri" w:cs="Times New Roman"/>
          <w:color w:val="444444"/>
          <w:sz w:val="23"/>
          <w:szCs w:val="23"/>
        </w:rPr>
      </w:pPr>
      <w:r>
        <w:rPr>
          <w:rFonts w:ascii="Calibri" w:hAnsi="Calibri" w:cs="Times New Roman"/>
          <w:color w:val="444444"/>
          <w:sz w:val="23"/>
          <w:szCs w:val="23"/>
        </w:rPr>
        <w:t>•</w:t>
      </w:r>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proofErr w:type="gramStart"/>
      <w:r>
        <w:rPr>
          <w:rFonts w:ascii="Calibri" w:hAnsi="Calibri" w:cs="Times New Roman"/>
          <w:color w:val="444444"/>
          <w:sz w:val="23"/>
          <w:szCs w:val="23"/>
        </w:rPr>
        <w:t>Fails</w:t>
      </w:r>
      <w:proofErr w:type="gramEnd"/>
      <w:r>
        <w:rPr>
          <w:rFonts w:ascii="Calibri" w:hAnsi="Calibri" w:cs="Times New Roman"/>
          <w:color w:val="444444"/>
          <w:sz w:val="23"/>
          <w:szCs w:val="23"/>
        </w:rPr>
        <w:t xml:space="preserve"> to acknowledge legitimacy of Aboriginal land use systems</w:t>
      </w:r>
      <w:r>
        <w:rPr>
          <w:rFonts w:ascii="Wingdings" w:hAnsi="Wingdings" w:cs="Times New Roman"/>
          <w:color w:val="444444"/>
          <w:sz w:val="23"/>
          <w:szCs w:val="23"/>
        </w:rPr>
        <w:t></w:t>
      </w:r>
      <w:r>
        <w:rPr>
          <w:rStyle w:val="apple-converted-space"/>
          <w:rFonts w:ascii="Calibri" w:hAnsi="Calibri" w:cs="Times New Roman"/>
          <w:color w:val="444444"/>
          <w:sz w:val="23"/>
          <w:szCs w:val="23"/>
        </w:rPr>
        <w:t> </w:t>
      </w:r>
      <w:r>
        <w:rPr>
          <w:rFonts w:ascii="Calibri" w:hAnsi="Calibri" w:cs="Times New Roman"/>
          <w:color w:val="444444"/>
          <w:sz w:val="23"/>
          <w:szCs w:val="23"/>
        </w:rPr>
        <w:t>calls back doctrine of discovery, organized society test</w:t>
      </w:r>
    </w:p>
    <w:p w14:paraId="5D94FD98" w14:textId="0778CCCB" w:rsidR="005E6005" w:rsidRPr="0037580A" w:rsidRDefault="00055296" w:rsidP="0037580A">
      <w:pPr>
        <w:shd w:val="clear" w:color="auto" w:fill="FFFFFF"/>
        <w:spacing w:after="324"/>
        <w:rPr>
          <w:rFonts w:ascii="Calibri" w:hAnsi="Calibri" w:cs="Times New Roman"/>
          <w:color w:val="444444"/>
          <w:sz w:val="23"/>
          <w:szCs w:val="23"/>
        </w:rPr>
      </w:pPr>
      <w:proofErr w:type="gramStart"/>
      <w:r>
        <w:rPr>
          <w:rFonts w:ascii="Courier New" w:hAnsi="Courier New" w:cs="Courier New"/>
          <w:color w:val="444444"/>
          <w:sz w:val="23"/>
          <w:szCs w:val="23"/>
        </w:rPr>
        <w:t>o</w:t>
      </w:r>
      <w:proofErr w:type="gramEnd"/>
      <w:r>
        <w:rPr>
          <w:rFonts w:ascii="Times New Roman" w:hAnsi="Times New Roman" w:cs="Times New Roman"/>
          <w:color w:val="444444"/>
          <w:sz w:val="14"/>
          <w:szCs w:val="14"/>
        </w:rPr>
        <w:t>  </w:t>
      </w:r>
      <w:r>
        <w:rPr>
          <w:rStyle w:val="apple-converted-space"/>
          <w:rFonts w:ascii="Times New Roman" w:hAnsi="Times New Roman" w:cs="Times New Roman"/>
          <w:color w:val="444444"/>
          <w:sz w:val="14"/>
          <w:szCs w:val="14"/>
        </w:rPr>
        <w:t> </w:t>
      </w:r>
      <w:r>
        <w:rPr>
          <w:rFonts w:ascii="Calibri" w:hAnsi="Calibri" w:cs="Times New Roman"/>
          <w:color w:val="444444"/>
          <w:sz w:val="23"/>
          <w:szCs w:val="23"/>
        </w:rPr>
        <w:t>S 35: equal recognition and respect required</w:t>
      </w:r>
    </w:p>
    <w:p w14:paraId="0D3C8B2D" w14:textId="4BC66757" w:rsidR="00922682" w:rsidRPr="00922682" w:rsidRDefault="00922682" w:rsidP="00922682">
      <w:pPr>
        <w:pStyle w:val="Heading1"/>
      </w:pPr>
      <w:r>
        <w:t xml:space="preserve">Land Title Registration </w:t>
      </w:r>
    </w:p>
    <w:p w14:paraId="711800BA" w14:textId="77777777" w:rsidR="00565459" w:rsidRDefault="00565459" w:rsidP="00A96B32"/>
    <w:p w14:paraId="56BBF336" w14:textId="3A4CE614" w:rsidR="00A96B32" w:rsidRDefault="00A96B32" w:rsidP="00A96B32">
      <w:r>
        <w:t>Previously had deed registration system</w:t>
      </w:r>
    </w:p>
    <w:p w14:paraId="036E5203" w14:textId="33DED622" w:rsidR="00A96B32" w:rsidRDefault="00A96B32" w:rsidP="00A96B32">
      <w:pPr>
        <w:pStyle w:val="ListParagraph"/>
        <w:numPr>
          <w:ilvl w:val="0"/>
          <w:numId w:val="219"/>
        </w:numPr>
      </w:pPr>
      <w:r>
        <w:t xml:space="preserve">Registry office simply depository  - voluntary  - </w:t>
      </w:r>
    </w:p>
    <w:p w14:paraId="06C9931F" w14:textId="04509C81" w:rsidR="00A96B32" w:rsidRDefault="00A96B32" w:rsidP="00A96B32">
      <w:pPr>
        <w:pStyle w:val="ListParagraph"/>
        <w:numPr>
          <w:ilvl w:val="0"/>
          <w:numId w:val="219"/>
        </w:numPr>
      </w:pPr>
      <w:r>
        <w:t>Purchaser responsible to search and evaluate all title – every time property sold</w:t>
      </w:r>
    </w:p>
    <w:p w14:paraId="2390AFD8" w14:textId="24007900" w:rsidR="00A96B32" w:rsidRDefault="00A96B32" w:rsidP="00A96B32">
      <w:pPr>
        <w:pStyle w:val="ListParagraph"/>
        <w:numPr>
          <w:ilvl w:val="0"/>
          <w:numId w:val="219"/>
        </w:numPr>
      </w:pPr>
      <w:r>
        <w:t>3 types of deed registration systems:</w:t>
      </w:r>
    </w:p>
    <w:p w14:paraId="6D4972CE" w14:textId="7F198EFB" w:rsidR="00A96B32" w:rsidRDefault="00A96B32" w:rsidP="00A96B32">
      <w:pPr>
        <w:pStyle w:val="ListParagraph"/>
        <w:numPr>
          <w:ilvl w:val="0"/>
          <w:numId w:val="220"/>
        </w:numPr>
      </w:pPr>
      <w:r>
        <w:t>Race system:</w:t>
      </w:r>
    </w:p>
    <w:p w14:paraId="2EFBEF74" w14:textId="3C3DF06D" w:rsidR="00A96B32" w:rsidRDefault="00A96B32" w:rsidP="00A96B32">
      <w:pPr>
        <w:pStyle w:val="ListParagraph"/>
        <w:numPr>
          <w:ilvl w:val="0"/>
          <w:numId w:val="221"/>
        </w:numPr>
      </w:pPr>
      <w:r>
        <w:t>Priority based on order of registration</w:t>
      </w:r>
    </w:p>
    <w:p w14:paraId="5DC8E582" w14:textId="4AB0B056" w:rsidR="00A96B32" w:rsidRDefault="00A96B32" w:rsidP="00A96B32">
      <w:pPr>
        <w:pStyle w:val="ListParagraph"/>
        <w:numPr>
          <w:ilvl w:val="0"/>
          <w:numId w:val="220"/>
        </w:numPr>
      </w:pPr>
      <w:r>
        <w:t>Notice system:</w:t>
      </w:r>
    </w:p>
    <w:p w14:paraId="2F3D5ACB" w14:textId="0BC1FC17" w:rsidR="00A96B32" w:rsidRDefault="00A96B32" w:rsidP="00A96B32">
      <w:pPr>
        <w:pStyle w:val="ListParagraph"/>
        <w:numPr>
          <w:ilvl w:val="0"/>
          <w:numId w:val="221"/>
        </w:numPr>
      </w:pPr>
      <w:r>
        <w:t>Priority ranked on basis of whether subsequent transaction was undertaken w/ notice of prior transaction</w:t>
      </w:r>
    </w:p>
    <w:p w14:paraId="73E59C78" w14:textId="7769C01C" w:rsidR="00A96B32" w:rsidRDefault="00A96B32" w:rsidP="00A96B32">
      <w:pPr>
        <w:pStyle w:val="ListParagraph"/>
        <w:numPr>
          <w:ilvl w:val="0"/>
          <w:numId w:val="220"/>
        </w:numPr>
      </w:pPr>
      <w:r>
        <w:t>Race-notice system:</w:t>
      </w:r>
    </w:p>
    <w:p w14:paraId="182B4D4C" w14:textId="67715AAA" w:rsidR="00A96B32" w:rsidRDefault="00A96B32" w:rsidP="00A96B32">
      <w:pPr>
        <w:pStyle w:val="ListParagraph"/>
        <w:numPr>
          <w:ilvl w:val="0"/>
          <w:numId w:val="221"/>
        </w:numPr>
      </w:pPr>
      <w:r>
        <w:t>First person to register has priority, provided they didn’t have notice of any previous interests</w:t>
      </w:r>
    </w:p>
    <w:p w14:paraId="02B01A35" w14:textId="38BD059B" w:rsidR="00A96B32" w:rsidRDefault="00A96B32" w:rsidP="00A96B32">
      <w:r>
        <w:t>Shortcomings: no guarantee that registered land is correct</w:t>
      </w:r>
      <w:r w:rsidR="0062110C">
        <w:t>, and always subject to person who is wrongfully deprived. Registration doesn’t cure the title</w:t>
      </w:r>
    </w:p>
    <w:p w14:paraId="5976FB64" w14:textId="6F9FE072" w:rsidR="0062110C" w:rsidRDefault="0062110C" w:rsidP="0062110C">
      <w:pPr>
        <w:pStyle w:val="Heading2"/>
      </w:pPr>
      <w:r>
        <w:t>Torrens-type Land Title Systems</w:t>
      </w:r>
    </w:p>
    <w:p w14:paraId="4496FE20" w14:textId="6291B441" w:rsidR="0062110C" w:rsidRDefault="0062110C" w:rsidP="0062110C">
      <w:pPr>
        <w:pStyle w:val="ListParagraph"/>
        <w:numPr>
          <w:ilvl w:val="0"/>
          <w:numId w:val="221"/>
        </w:numPr>
      </w:pPr>
      <w:r>
        <w:t>To simplify land transactions and reduce transaction costs</w:t>
      </w:r>
    </w:p>
    <w:p w14:paraId="0F8B0028" w14:textId="184F100D" w:rsidR="0062110C" w:rsidRDefault="0062110C" w:rsidP="0062110C">
      <w:pPr>
        <w:pStyle w:val="ListParagraph"/>
        <w:numPr>
          <w:ilvl w:val="0"/>
          <w:numId w:val="221"/>
        </w:numPr>
      </w:pPr>
      <w:r>
        <w:t>Reduce risk of loss to individuals</w:t>
      </w:r>
    </w:p>
    <w:p w14:paraId="6FFEAD66" w14:textId="1E4B65EB" w:rsidR="0062110C" w:rsidRDefault="0062110C" w:rsidP="0062110C">
      <w:pPr>
        <w:pStyle w:val="ListParagraph"/>
        <w:numPr>
          <w:ilvl w:val="0"/>
          <w:numId w:val="221"/>
        </w:numPr>
      </w:pPr>
      <w:r>
        <w:t>Make sure full economic potential of land resource is unlocked</w:t>
      </w:r>
    </w:p>
    <w:p w14:paraId="4D91A1D7" w14:textId="72E7BF3C" w:rsidR="0062110C" w:rsidRPr="0062110C" w:rsidRDefault="0062110C" w:rsidP="0062110C">
      <w:pPr>
        <w:pStyle w:val="ListParagraph"/>
        <w:numPr>
          <w:ilvl w:val="0"/>
          <w:numId w:val="221"/>
        </w:numPr>
      </w:pPr>
      <w:r>
        <w:t xml:space="preserve">Need for balance – risk of loss for </w:t>
      </w:r>
      <w:proofErr w:type="spellStart"/>
      <w:r>
        <w:t>ppl</w:t>
      </w:r>
      <w:proofErr w:type="spellEnd"/>
      <w:r>
        <w:t xml:space="preserve"> who have property – fraud</w:t>
      </w:r>
      <w:r w:rsidR="00AB18E8">
        <w:t>ul</w:t>
      </w:r>
      <w:r>
        <w:t>ently given away</w:t>
      </w:r>
    </w:p>
    <w:p w14:paraId="0D6D277E" w14:textId="77777777" w:rsidR="00A96B32" w:rsidRDefault="00A96B32" w:rsidP="00A96B32"/>
    <w:p w14:paraId="1DD49819" w14:textId="4EAAD010" w:rsidR="00B55553" w:rsidRDefault="00B55553" w:rsidP="00A96B32">
      <w:proofErr w:type="gramStart"/>
      <w:r>
        <w:rPr>
          <w:color w:val="0000FF"/>
        </w:rPr>
        <w:t>Mirror :</w:t>
      </w:r>
      <w:proofErr w:type="gramEnd"/>
      <w:r>
        <w:rPr>
          <w:color w:val="0000FF"/>
        </w:rPr>
        <w:t xml:space="preserve"> </w:t>
      </w:r>
      <w:r>
        <w:t>system itself reflects all relevant property interests at present moment</w:t>
      </w:r>
    </w:p>
    <w:p w14:paraId="09FCC743" w14:textId="77777777" w:rsidR="00B55553" w:rsidRDefault="00B55553" w:rsidP="00A96B32"/>
    <w:p w14:paraId="417519D3" w14:textId="2AE9EE42" w:rsidR="00B55553" w:rsidRDefault="00B55553" w:rsidP="00A96B32">
      <w:proofErr w:type="gramStart"/>
      <w:r w:rsidRPr="00B55553">
        <w:rPr>
          <w:color w:val="0000FF"/>
        </w:rPr>
        <w:t>Curtain</w:t>
      </w:r>
      <w:r>
        <w:t xml:space="preserve"> :</w:t>
      </w:r>
      <w:proofErr w:type="gramEnd"/>
      <w:r>
        <w:t xml:space="preserve"> Purchaser doesn’t need to search title, worry about transactions not on record</w:t>
      </w:r>
    </w:p>
    <w:p w14:paraId="22AB9117" w14:textId="77777777" w:rsidR="00B55553" w:rsidRDefault="00B55553" w:rsidP="00A96B32"/>
    <w:p w14:paraId="6B6617B7" w14:textId="20E8A1D9" w:rsidR="00B55553" w:rsidRPr="00B55553" w:rsidRDefault="00B55553" w:rsidP="00A96B32">
      <w:r w:rsidRPr="00B55553">
        <w:rPr>
          <w:color w:val="0000FF"/>
        </w:rPr>
        <w:t>Assurance/Net</w:t>
      </w:r>
      <w:r>
        <w:t>: If a property owner suffers b/c of error on record, compensation is provided by the gov’t</w:t>
      </w:r>
    </w:p>
    <w:p w14:paraId="68469669" w14:textId="79F86B26" w:rsidR="00A96B32" w:rsidRDefault="00A96B32" w:rsidP="00A96B32"/>
    <w:p w14:paraId="57864B2F" w14:textId="72A5A07E" w:rsidR="009565BA" w:rsidRDefault="009565BA" w:rsidP="00A96B32">
      <w:proofErr w:type="gramStart"/>
      <w:r>
        <w:t xml:space="preserve">Title Registration in BC – adopted in 1860 by </w:t>
      </w:r>
      <w:r w:rsidR="00746FAB">
        <w:t>2-tier</w:t>
      </w:r>
      <w:r>
        <w:t xml:space="preserve"> approach.</w:t>
      </w:r>
      <w:proofErr w:type="gramEnd"/>
    </w:p>
    <w:p w14:paraId="1B8E7237" w14:textId="77777777" w:rsidR="009565BA" w:rsidRDefault="009565BA" w:rsidP="00A96B32"/>
    <w:p w14:paraId="452F2B08" w14:textId="77777777" w:rsidR="009565BA" w:rsidRDefault="009565BA" w:rsidP="00A96B32">
      <w:r>
        <w:t xml:space="preserve">Mirror </w:t>
      </w:r>
      <w:proofErr w:type="gramStart"/>
      <w:r>
        <w:t>principle :</w:t>
      </w:r>
      <w:proofErr w:type="gramEnd"/>
      <w:r>
        <w:t xml:space="preserve"> Made title </w:t>
      </w:r>
      <w:r w:rsidRPr="009565BA">
        <w:rPr>
          <w:b/>
        </w:rPr>
        <w:t>indefeasible</w:t>
      </w:r>
      <w:r>
        <w:t xml:space="preserve"> – can’t be annulled by prior act that might undermine validity of current rights</w:t>
      </w:r>
    </w:p>
    <w:p w14:paraId="5EE837EA" w14:textId="3CDAB5D7" w:rsidR="009565BA" w:rsidRDefault="009565BA" w:rsidP="00DC24D1">
      <w:pPr>
        <w:pStyle w:val="ListParagraph"/>
        <w:numPr>
          <w:ilvl w:val="0"/>
          <w:numId w:val="223"/>
        </w:numPr>
      </w:pPr>
      <w:r>
        <w:t>Once registered, they are considered owner – not possible to dislodge</w:t>
      </w:r>
    </w:p>
    <w:p w14:paraId="69F9F83B" w14:textId="3ABF7B41" w:rsidR="009565BA" w:rsidRDefault="009565BA" w:rsidP="00DC24D1">
      <w:pPr>
        <w:pStyle w:val="ListParagraph"/>
        <w:numPr>
          <w:ilvl w:val="0"/>
          <w:numId w:val="223"/>
        </w:numPr>
      </w:pPr>
      <w:r>
        <w:t>Unless person on title takes part in fraud</w:t>
      </w:r>
    </w:p>
    <w:p w14:paraId="2D7ECEC0" w14:textId="5B0754C6" w:rsidR="009565BA" w:rsidRDefault="00746FAB" w:rsidP="00DC24D1">
      <w:pPr>
        <w:pStyle w:val="ListParagraph"/>
        <w:numPr>
          <w:ilvl w:val="0"/>
          <w:numId w:val="223"/>
        </w:numPr>
      </w:pPr>
      <w:r>
        <w:t>2 types of indefeasibility</w:t>
      </w:r>
      <w:r w:rsidR="009565BA">
        <w:t>:</w:t>
      </w:r>
    </w:p>
    <w:p w14:paraId="6D0319B5" w14:textId="77777777" w:rsidR="009565BA" w:rsidRDefault="009565BA" w:rsidP="009565BA"/>
    <w:p w14:paraId="7FD4AFEF" w14:textId="5B476906" w:rsidR="009565BA" w:rsidRDefault="009565BA" w:rsidP="009565BA">
      <w:pPr>
        <w:rPr>
          <w:b/>
          <w:color w:val="943634" w:themeColor="accent2" w:themeShade="BF"/>
        </w:rPr>
      </w:pPr>
      <w:r>
        <w:rPr>
          <w:b/>
          <w:color w:val="943634" w:themeColor="accent2" w:themeShade="BF"/>
        </w:rPr>
        <w:t xml:space="preserve">Immediate </w:t>
      </w:r>
      <w:r w:rsidR="005E6005">
        <w:rPr>
          <w:b/>
          <w:color w:val="943634" w:themeColor="accent2" w:themeShade="BF"/>
        </w:rPr>
        <w:t>Indefeasibility:</w:t>
      </w:r>
    </w:p>
    <w:p w14:paraId="73EFD4D7" w14:textId="591572CC" w:rsidR="009565BA" w:rsidRDefault="009565BA" w:rsidP="00DC24D1">
      <w:pPr>
        <w:pStyle w:val="ListParagraph"/>
        <w:numPr>
          <w:ilvl w:val="0"/>
          <w:numId w:val="222"/>
        </w:numPr>
      </w:pPr>
      <w:r>
        <w:t>Purchaser for value who obtains a certificate of title w/o knowledge that certificate of title obtained by fraud – receives protection of land titles legislation</w:t>
      </w:r>
    </w:p>
    <w:p w14:paraId="7D310A5E" w14:textId="19867AC3" w:rsidR="009565BA" w:rsidRDefault="009565BA" w:rsidP="00DC24D1">
      <w:pPr>
        <w:pStyle w:val="ListParagraph"/>
        <w:numPr>
          <w:ilvl w:val="0"/>
          <w:numId w:val="222"/>
        </w:numPr>
      </w:pPr>
      <w:r>
        <w:t>Act in good faith on basis of forged instrument</w:t>
      </w:r>
    </w:p>
    <w:p w14:paraId="1E32AF94" w14:textId="77777777" w:rsidR="009565BA" w:rsidRDefault="009565BA" w:rsidP="009565BA"/>
    <w:p w14:paraId="08AA0FBE" w14:textId="47896E94" w:rsidR="009565BA" w:rsidRDefault="009565BA" w:rsidP="009565BA">
      <w:pPr>
        <w:rPr>
          <w:b/>
          <w:color w:val="943634" w:themeColor="accent2" w:themeShade="BF"/>
        </w:rPr>
      </w:pPr>
      <w:r>
        <w:rPr>
          <w:b/>
          <w:color w:val="943634" w:themeColor="accent2" w:themeShade="BF"/>
        </w:rPr>
        <w:t xml:space="preserve">Deferred </w:t>
      </w:r>
      <w:r w:rsidR="005E6005">
        <w:rPr>
          <w:b/>
          <w:color w:val="943634" w:themeColor="accent2" w:themeShade="BF"/>
        </w:rPr>
        <w:t>Indefeasibility:</w:t>
      </w:r>
      <w:r>
        <w:rPr>
          <w:b/>
          <w:color w:val="943634" w:themeColor="accent2" w:themeShade="BF"/>
        </w:rPr>
        <w:t xml:space="preserve"> </w:t>
      </w:r>
    </w:p>
    <w:p w14:paraId="7F2A9CCC" w14:textId="766202C5" w:rsidR="009565BA" w:rsidRDefault="009565BA" w:rsidP="00DC24D1">
      <w:pPr>
        <w:pStyle w:val="ListParagraph"/>
        <w:numPr>
          <w:ilvl w:val="0"/>
          <w:numId w:val="224"/>
        </w:numPr>
      </w:pPr>
      <w:r>
        <w:t xml:space="preserve">Purchaser who obtains title w/o knowledge that certificate of title obtained by fraud – </w:t>
      </w:r>
      <w:r>
        <w:rPr>
          <w:b/>
        </w:rPr>
        <w:t xml:space="preserve">does not </w:t>
      </w:r>
      <w:r>
        <w:t>receive protection of land titles legislation</w:t>
      </w:r>
    </w:p>
    <w:p w14:paraId="3F493423" w14:textId="455E89CC" w:rsidR="009565BA" w:rsidRDefault="009565BA" w:rsidP="00DC24D1">
      <w:pPr>
        <w:pStyle w:val="ListParagraph"/>
        <w:numPr>
          <w:ilvl w:val="0"/>
          <w:numId w:val="224"/>
        </w:numPr>
      </w:pPr>
      <w:r>
        <w:t>Loses title to original owner – unless another person acquires from registered owner</w:t>
      </w:r>
    </w:p>
    <w:p w14:paraId="701CDE24" w14:textId="33C5C722" w:rsidR="009565BA" w:rsidRDefault="009565BA" w:rsidP="00DC24D1">
      <w:pPr>
        <w:pStyle w:val="ListParagraph"/>
        <w:numPr>
          <w:ilvl w:val="0"/>
          <w:numId w:val="224"/>
        </w:numPr>
      </w:pPr>
      <w:r>
        <w:t>Requires one more step – removed from rogue and forged instrument</w:t>
      </w:r>
    </w:p>
    <w:p w14:paraId="386487F8" w14:textId="77777777" w:rsidR="00BE2A62" w:rsidRDefault="00BE2A62" w:rsidP="00BE2A62"/>
    <w:p w14:paraId="0C10413E" w14:textId="7F53164C" w:rsidR="00BE2A62" w:rsidRDefault="00BE2A62" w:rsidP="00BE2A62">
      <w:r>
        <w:t xml:space="preserve">* Balances between efficiency and protecting rights of current property owners </w:t>
      </w:r>
      <w:r w:rsidR="009F2105">
        <w:t xml:space="preserve"> - deferred has transaction costs and opportunity costs</w:t>
      </w:r>
    </w:p>
    <w:p w14:paraId="2D0234ED" w14:textId="56A9C18A" w:rsidR="003654A9" w:rsidRDefault="00746FAB" w:rsidP="00DC24D1">
      <w:pPr>
        <w:pStyle w:val="ListParagraph"/>
        <w:numPr>
          <w:ilvl w:val="0"/>
          <w:numId w:val="226"/>
        </w:numPr>
      </w:pPr>
      <w:r>
        <w:t>Immediate ID – homeowner has no</w:t>
      </w:r>
      <w:r w:rsidR="003654A9">
        <w:t xml:space="preserve"> action, open to eviction – has no chance to avoid fraud</w:t>
      </w:r>
    </w:p>
    <w:p w14:paraId="1EACBC8B" w14:textId="6561857C" w:rsidR="003654A9" w:rsidRDefault="003654A9" w:rsidP="00DC24D1">
      <w:pPr>
        <w:pStyle w:val="ListParagraph"/>
        <w:numPr>
          <w:ilvl w:val="0"/>
          <w:numId w:val="226"/>
        </w:numPr>
      </w:pPr>
      <w:r>
        <w:t>DI encourages purchasers to be diligent – chance to avoid</w:t>
      </w:r>
    </w:p>
    <w:p w14:paraId="318B4F15" w14:textId="6157E42B" w:rsidR="009F2105" w:rsidRDefault="009F2105" w:rsidP="009F2105">
      <w:pPr>
        <w:pStyle w:val="Heading3"/>
      </w:pPr>
      <w:r>
        <w:t>Lawrence v Wright</w:t>
      </w:r>
    </w:p>
    <w:p w14:paraId="41C29842" w14:textId="3FC90B05" w:rsidR="009F2105" w:rsidRDefault="009F2105" w:rsidP="009F2105">
      <w:r>
        <w:t xml:space="preserve">Facts: L’s home sold by someone posing as L to an imposter, W. W mortgages to MT, which registers the mortgage. L applied to have transfer to W &amp; </w:t>
      </w:r>
      <w:proofErr w:type="spellStart"/>
      <w:r>
        <w:t>mtg</w:t>
      </w:r>
      <w:proofErr w:type="spellEnd"/>
      <w:r>
        <w:t xml:space="preserve"> set aside. TJ voided transfer to W, but upheld mtg. </w:t>
      </w:r>
      <w:proofErr w:type="gramStart"/>
      <w:r>
        <w:t>Should</w:t>
      </w:r>
      <w:proofErr w:type="gramEnd"/>
      <w:r>
        <w:t xml:space="preserve"> it be overruled – only true owner can grant charge on land?</w:t>
      </w:r>
    </w:p>
    <w:p w14:paraId="1EB89570" w14:textId="4787CEBE" w:rsidR="009F2105" w:rsidRDefault="009F2105" w:rsidP="00DC24D1">
      <w:pPr>
        <w:pStyle w:val="ListParagraph"/>
        <w:numPr>
          <w:ilvl w:val="0"/>
          <w:numId w:val="225"/>
        </w:numPr>
      </w:pPr>
      <w:r>
        <w:t xml:space="preserve">No – </w:t>
      </w:r>
      <w:proofErr w:type="spellStart"/>
      <w:r>
        <w:t>nemo</w:t>
      </w:r>
      <w:proofErr w:type="spellEnd"/>
      <w:r>
        <w:t xml:space="preserve"> </w:t>
      </w:r>
      <w:proofErr w:type="spellStart"/>
      <w:r>
        <w:t>dat</w:t>
      </w:r>
      <w:proofErr w:type="spellEnd"/>
      <w:r>
        <w:t xml:space="preserve"> principle defeats entire purpose of act – CL principle</w:t>
      </w:r>
    </w:p>
    <w:p w14:paraId="401338AC" w14:textId="39D69183" w:rsidR="009F2105" w:rsidRDefault="009F2105" w:rsidP="00DC24D1">
      <w:pPr>
        <w:pStyle w:val="ListParagraph"/>
        <w:numPr>
          <w:ilvl w:val="0"/>
          <w:numId w:val="225"/>
        </w:numPr>
      </w:pPr>
      <w:r>
        <w:t>Immediate indefeasibility rejected –</w:t>
      </w:r>
    </w:p>
    <w:p w14:paraId="5E1B190E" w14:textId="4CAF5654" w:rsidR="009F2105" w:rsidRDefault="009F2105" w:rsidP="00DC24D1">
      <w:pPr>
        <w:pStyle w:val="ListParagraph"/>
        <w:numPr>
          <w:ilvl w:val="0"/>
          <w:numId w:val="225"/>
        </w:numPr>
      </w:pPr>
      <w:r>
        <w:t>SO…deferred indefeasibility in Ontario</w:t>
      </w:r>
    </w:p>
    <w:p w14:paraId="491884E6" w14:textId="02E4CC8F" w:rsidR="009F2105" w:rsidRDefault="009F2105" w:rsidP="00DC24D1">
      <w:pPr>
        <w:pStyle w:val="ListParagraph"/>
        <w:numPr>
          <w:ilvl w:val="0"/>
          <w:numId w:val="225"/>
        </w:numPr>
      </w:pPr>
      <w:r>
        <w:t>3 classes of parties: original owner</w:t>
      </w:r>
      <w:r w:rsidR="003654A9">
        <w:t>, intermediate owner (who dealt</w:t>
      </w:r>
      <w:r>
        <w:t xml:space="preserve"> w/ party responsible for fraud), and deferred owner (BFP</w:t>
      </w:r>
      <w:r w:rsidR="003C475D">
        <w:t>FV</w:t>
      </w:r>
      <w:r>
        <w:t>WN)</w:t>
      </w:r>
    </w:p>
    <w:p w14:paraId="3AC8DA41" w14:textId="0362B7F2" w:rsidR="009F2105" w:rsidRDefault="009F2105" w:rsidP="00DC24D1">
      <w:pPr>
        <w:pStyle w:val="ListParagraph"/>
        <w:numPr>
          <w:ilvl w:val="1"/>
          <w:numId w:val="225"/>
        </w:numPr>
      </w:pPr>
      <w:proofErr w:type="gramStart"/>
      <w:r>
        <w:t>only</w:t>
      </w:r>
      <w:proofErr w:type="gramEnd"/>
      <w:r>
        <w:t xml:space="preserve"> deferred owner defeats original owner’s title</w:t>
      </w:r>
    </w:p>
    <w:p w14:paraId="79E14792" w14:textId="18E2B3E7" w:rsidR="003654A9" w:rsidRDefault="003654A9" w:rsidP="00DC24D1">
      <w:pPr>
        <w:pStyle w:val="ListParagraph"/>
        <w:numPr>
          <w:ilvl w:val="0"/>
          <w:numId w:val="225"/>
        </w:numPr>
      </w:pPr>
      <w:r>
        <w:t xml:space="preserve">MT’s </w:t>
      </w:r>
      <w:proofErr w:type="spellStart"/>
      <w:r>
        <w:t>mtg</w:t>
      </w:r>
      <w:proofErr w:type="spellEnd"/>
      <w:r>
        <w:t xml:space="preserve"> set aside </w:t>
      </w:r>
    </w:p>
    <w:p w14:paraId="28E167D8" w14:textId="1AFD137C" w:rsidR="003654A9" w:rsidRDefault="003654A9" w:rsidP="00DC24D1">
      <w:pPr>
        <w:pStyle w:val="ListParagraph"/>
        <w:numPr>
          <w:ilvl w:val="0"/>
          <w:numId w:val="225"/>
        </w:numPr>
      </w:pPr>
      <w:r>
        <w:t>MT had title that was voidable – recognizes interest – so can apply to assurance fund</w:t>
      </w:r>
    </w:p>
    <w:p w14:paraId="58AEB9A9" w14:textId="6BF28BA3" w:rsidR="006D4C7F" w:rsidRPr="009F2105" w:rsidRDefault="006D4C7F" w:rsidP="00DC24D1">
      <w:pPr>
        <w:pStyle w:val="ListParagraph"/>
        <w:numPr>
          <w:ilvl w:val="0"/>
          <w:numId w:val="225"/>
        </w:numPr>
      </w:pPr>
      <w:r>
        <w:t xml:space="preserve">Want to place burden on person who dealt with the fraud </w:t>
      </w:r>
    </w:p>
    <w:p w14:paraId="2D4BAD02" w14:textId="77777777" w:rsidR="009565BA" w:rsidRDefault="009565BA" w:rsidP="009565BA"/>
    <w:p w14:paraId="24FF9CDA" w14:textId="4C1C7384" w:rsidR="009565BA" w:rsidRDefault="003654A9" w:rsidP="009565BA">
      <w:proofErr w:type="spellStart"/>
      <w:r>
        <w:rPr>
          <w:b/>
        </w:rPr>
        <w:t>Nemo</w:t>
      </w:r>
      <w:proofErr w:type="spellEnd"/>
      <w:r>
        <w:rPr>
          <w:b/>
        </w:rPr>
        <w:t xml:space="preserve"> </w:t>
      </w:r>
      <w:proofErr w:type="spellStart"/>
      <w:r>
        <w:rPr>
          <w:b/>
        </w:rPr>
        <w:t>Dat</w:t>
      </w:r>
      <w:proofErr w:type="spellEnd"/>
    </w:p>
    <w:p w14:paraId="7A887D8B" w14:textId="275E02F0" w:rsidR="003654A9" w:rsidRDefault="003654A9" w:rsidP="00DC24D1">
      <w:pPr>
        <w:pStyle w:val="ListParagraph"/>
        <w:numPr>
          <w:ilvl w:val="0"/>
          <w:numId w:val="227"/>
        </w:numPr>
      </w:pPr>
      <w:r>
        <w:t>Can’t give better title than you have</w:t>
      </w:r>
    </w:p>
    <w:p w14:paraId="5E9C25AB" w14:textId="70E2C4CE" w:rsidR="003654A9" w:rsidRDefault="003654A9" w:rsidP="00DC24D1">
      <w:pPr>
        <w:pStyle w:val="ListParagraph"/>
        <w:numPr>
          <w:ilvl w:val="0"/>
          <w:numId w:val="227"/>
        </w:numPr>
      </w:pPr>
      <w:r>
        <w:t>Protects property rights of original property owner</w:t>
      </w:r>
    </w:p>
    <w:p w14:paraId="4057519D" w14:textId="77777777" w:rsidR="003654A9" w:rsidRDefault="003654A9" w:rsidP="003654A9"/>
    <w:p w14:paraId="487127CD" w14:textId="72E44942" w:rsidR="003654A9" w:rsidRDefault="003654A9" w:rsidP="003654A9">
      <w:r>
        <w:rPr>
          <w:b/>
        </w:rPr>
        <w:t xml:space="preserve">Exceptions to </w:t>
      </w:r>
      <w:proofErr w:type="spellStart"/>
      <w:r>
        <w:rPr>
          <w:b/>
        </w:rPr>
        <w:t>Nemo</w:t>
      </w:r>
      <w:proofErr w:type="spellEnd"/>
      <w:r>
        <w:rPr>
          <w:b/>
        </w:rPr>
        <w:t xml:space="preserve"> </w:t>
      </w:r>
      <w:proofErr w:type="spellStart"/>
      <w:r>
        <w:rPr>
          <w:b/>
        </w:rPr>
        <w:t>Dat</w:t>
      </w:r>
      <w:proofErr w:type="spellEnd"/>
      <w:r w:rsidR="00611ED4">
        <w:rPr>
          <w:b/>
        </w:rPr>
        <w:t xml:space="preserve"> - LTA</w:t>
      </w:r>
    </w:p>
    <w:p w14:paraId="77E17D33" w14:textId="627F1E16" w:rsidR="003654A9" w:rsidRDefault="003654A9" w:rsidP="00DC24D1">
      <w:pPr>
        <w:pStyle w:val="ListParagraph"/>
        <w:numPr>
          <w:ilvl w:val="0"/>
          <w:numId w:val="228"/>
        </w:numPr>
      </w:pPr>
      <w:r>
        <w:t>Privilege efficiency of commercial transactions over protection of property</w:t>
      </w:r>
    </w:p>
    <w:p w14:paraId="70ABB7F1" w14:textId="10C06060" w:rsidR="003C475D" w:rsidRPr="006D4C7F" w:rsidRDefault="003C475D" w:rsidP="00DC24D1">
      <w:pPr>
        <w:pStyle w:val="ListParagraph"/>
        <w:numPr>
          <w:ilvl w:val="0"/>
          <w:numId w:val="228"/>
        </w:numPr>
      </w:pPr>
      <w:r w:rsidRPr="006D4C7F">
        <w:t>Must be bona fi</w:t>
      </w:r>
      <w:r w:rsidR="00725070" w:rsidRPr="006D4C7F">
        <w:t>d</w:t>
      </w:r>
      <w:r w:rsidRPr="006D4C7F">
        <w:t>e purchase for value without notice (BFPFVWN)</w:t>
      </w:r>
      <w:r w:rsidR="00611ED4" w:rsidRPr="006D4C7F">
        <w:t xml:space="preserve"> &amp; fit within one of recognized exceptions</w:t>
      </w:r>
      <w:r w:rsidR="006D4C7F" w:rsidRPr="006D4C7F">
        <w:t xml:space="preserve"> – with respect to fee simple (not charges) </w:t>
      </w:r>
    </w:p>
    <w:p w14:paraId="360BDF61" w14:textId="77777777" w:rsidR="008A3346" w:rsidRDefault="008A3346" w:rsidP="005E6005">
      <w:pPr>
        <w:ind w:left="360"/>
      </w:pPr>
    </w:p>
    <w:p w14:paraId="1E8836D5" w14:textId="7144F114" w:rsidR="003C475D" w:rsidRDefault="003C475D" w:rsidP="008A3346">
      <w:r>
        <w:t>Compulsory title registration</w:t>
      </w:r>
    </w:p>
    <w:p w14:paraId="6AAC5BA6" w14:textId="26A9E30E" w:rsidR="003C475D" w:rsidRDefault="003C475D" w:rsidP="00DC24D1">
      <w:pPr>
        <w:pStyle w:val="ListParagraph"/>
        <w:numPr>
          <w:ilvl w:val="1"/>
          <w:numId w:val="228"/>
        </w:numPr>
      </w:pPr>
      <w:r>
        <w:rPr>
          <w:i/>
        </w:rPr>
        <w:t>Land Title Act</w:t>
      </w:r>
      <w:r>
        <w:t xml:space="preserve"> – </w:t>
      </w:r>
      <w:proofErr w:type="spellStart"/>
      <w:r>
        <w:t>ss</w:t>
      </w:r>
      <w:proofErr w:type="spellEnd"/>
      <w:r>
        <w:t xml:space="preserve"> </w:t>
      </w:r>
      <w:r w:rsidR="00611ED4">
        <w:t xml:space="preserve">20(1) / </w:t>
      </w:r>
      <w:r>
        <w:t xml:space="preserve">175(1), </w:t>
      </w:r>
    </w:p>
    <w:p w14:paraId="08663F5C" w14:textId="5702450F" w:rsidR="003C475D" w:rsidRDefault="003C475D" w:rsidP="00DC24D1">
      <w:pPr>
        <w:pStyle w:val="ListParagraph"/>
        <w:numPr>
          <w:ilvl w:val="1"/>
          <w:numId w:val="228"/>
        </w:numPr>
      </w:pPr>
      <w:r>
        <w:t xml:space="preserve">Must be registered in compliance w/ act </w:t>
      </w:r>
      <w:r w:rsidR="00611ED4">
        <w:t>/</w:t>
      </w:r>
      <w:r>
        <w:t xml:space="preserve"> requires registrar to store titles</w:t>
      </w:r>
    </w:p>
    <w:p w14:paraId="5E7860A2" w14:textId="274B6684" w:rsidR="00611ED4" w:rsidRDefault="00611ED4" w:rsidP="008A3346">
      <w:r>
        <w:t>Assurance Fund (net)</w:t>
      </w:r>
    </w:p>
    <w:p w14:paraId="4B200ACE" w14:textId="3F3E0782" w:rsidR="00611ED4" w:rsidRDefault="00611ED4" w:rsidP="00DC24D1">
      <w:pPr>
        <w:pStyle w:val="ListParagraph"/>
        <w:numPr>
          <w:ilvl w:val="1"/>
          <w:numId w:val="228"/>
        </w:numPr>
      </w:pPr>
      <w:r>
        <w:rPr>
          <w:i/>
        </w:rPr>
        <w:t>LTA</w:t>
      </w:r>
      <w:r>
        <w:t xml:space="preserve"> – Part 20 </w:t>
      </w:r>
      <w:r w:rsidR="008A3346">
        <w:t xml:space="preserve"> - for </w:t>
      </w:r>
      <w:proofErr w:type="spellStart"/>
      <w:r w:rsidR="008A3346">
        <w:t>ppl</w:t>
      </w:r>
      <w:proofErr w:type="spellEnd"/>
      <w:r w:rsidR="008A3346">
        <w:t xml:space="preserve"> deprived of interest</w:t>
      </w:r>
      <w:r w:rsidR="006D4C7F">
        <w:t xml:space="preserve">   - s. 296 (1)(2)</w:t>
      </w:r>
    </w:p>
    <w:p w14:paraId="680882B2" w14:textId="298AD004" w:rsidR="008A3346" w:rsidRDefault="008A3346" w:rsidP="008A3346">
      <w:r>
        <w:t>Registration gives indefeasible title (mirror)</w:t>
      </w:r>
    </w:p>
    <w:p w14:paraId="4D5AEBC4" w14:textId="4471F0D0" w:rsidR="008A3346" w:rsidRDefault="008A3346" w:rsidP="00DC24D1">
      <w:pPr>
        <w:pStyle w:val="ListParagraph"/>
        <w:numPr>
          <w:ilvl w:val="0"/>
          <w:numId w:val="228"/>
        </w:numPr>
      </w:pPr>
      <w:r>
        <w:t>S. 23(2) – indefeasible title is conclusive evidence that person named in title is indefeasibly entitled to estate in F/S</w:t>
      </w:r>
    </w:p>
    <w:p w14:paraId="664A1E1B" w14:textId="08EF65A8" w:rsidR="008A3346" w:rsidRDefault="008A3346" w:rsidP="00DC24D1">
      <w:pPr>
        <w:pStyle w:val="ListParagraph"/>
        <w:numPr>
          <w:ilvl w:val="0"/>
          <w:numId w:val="228"/>
        </w:numPr>
      </w:pPr>
      <w:r>
        <w:t>S. 23(2)(</w:t>
      </w:r>
      <w:proofErr w:type="spellStart"/>
      <w:r>
        <w:t>i</w:t>
      </w:r>
      <w:proofErr w:type="spellEnd"/>
      <w:r>
        <w:t>) – Fraud exception –</w:t>
      </w:r>
    </w:p>
    <w:p w14:paraId="631B9148" w14:textId="1175D046" w:rsidR="008A3346" w:rsidRDefault="008A3346" w:rsidP="00DC24D1">
      <w:pPr>
        <w:pStyle w:val="ListParagraph"/>
        <w:numPr>
          <w:ilvl w:val="0"/>
          <w:numId w:val="228"/>
        </w:numPr>
      </w:pPr>
      <w:r>
        <w:t>S. 25.1(1) – mirror provision – protects against void instruments</w:t>
      </w:r>
    </w:p>
    <w:p w14:paraId="7137F54C" w14:textId="77777777" w:rsidR="008A3346" w:rsidRDefault="008A3346" w:rsidP="008A3346"/>
    <w:p w14:paraId="749173D9" w14:textId="297AC903" w:rsidR="008A3346" w:rsidRPr="00B2707D" w:rsidRDefault="008A3346" w:rsidP="008A3346">
      <w:r>
        <w:t>SO…</w:t>
      </w:r>
      <w:proofErr w:type="gramStart"/>
      <w:r>
        <w:t>.LTA</w:t>
      </w:r>
      <w:proofErr w:type="gramEnd"/>
      <w:r>
        <w:t xml:space="preserve"> provides certainty in proof of title by reference to a certificate issued by the registrar and made conclu</w:t>
      </w:r>
      <w:r w:rsidRPr="00B2707D">
        <w:t>sive at law (ss.23)</w:t>
      </w:r>
    </w:p>
    <w:p w14:paraId="62E294FE" w14:textId="77777777" w:rsidR="008A3346" w:rsidRPr="00B2707D" w:rsidRDefault="008A3346" w:rsidP="008A3346"/>
    <w:p w14:paraId="667E51C7" w14:textId="58E5EA0B" w:rsidR="008A3346" w:rsidRDefault="008A3346" w:rsidP="008A3346">
      <w:r w:rsidRPr="00B2707D">
        <w:t>Also…abolition of the doctrine of notice (curtain) (s. 29(2)</w:t>
      </w:r>
      <w:r w:rsidR="00725070" w:rsidRPr="00B2707D">
        <w:t>)</w:t>
      </w:r>
      <w:r w:rsidR="00B2707D">
        <w:t xml:space="preserve"> – see below</w:t>
      </w:r>
    </w:p>
    <w:p w14:paraId="6FC3BBF5" w14:textId="77777777" w:rsidR="008A3346" w:rsidRDefault="008A3346" w:rsidP="008A3346"/>
    <w:p w14:paraId="430E9E7D" w14:textId="7FDEB493" w:rsidR="008A3346" w:rsidRDefault="00E2793F" w:rsidP="008A3346">
      <w:r>
        <w:rPr>
          <w:u w:val="single"/>
        </w:rPr>
        <w:t>BC Has System of Immediate Indefeasibility</w:t>
      </w:r>
    </w:p>
    <w:p w14:paraId="1DC26D68" w14:textId="77777777" w:rsidR="00E2793F" w:rsidRDefault="00E2793F" w:rsidP="008A3346"/>
    <w:p w14:paraId="46EBE7F4" w14:textId="34E699B8" w:rsidR="00E2793F" w:rsidRDefault="00E2793F" w:rsidP="00DC24D1">
      <w:pPr>
        <w:pStyle w:val="ListParagraph"/>
        <w:numPr>
          <w:ilvl w:val="0"/>
          <w:numId w:val="229"/>
        </w:numPr>
      </w:pPr>
      <w:r>
        <w:t xml:space="preserve">Indefeasibility only applies to F/S interests – </w:t>
      </w:r>
      <w:r>
        <w:rPr>
          <w:i/>
        </w:rPr>
        <w:t>LTA</w:t>
      </w:r>
      <w:r>
        <w:t xml:space="preserve"> – s. 23(2), 25(1)</w:t>
      </w:r>
    </w:p>
    <w:p w14:paraId="45B9DF97" w14:textId="142B65F3" w:rsidR="009D38B9" w:rsidRDefault="009D38B9" w:rsidP="00DC24D1">
      <w:pPr>
        <w:pStyle w:val="ListParagraph"/>
        <w:numPr>
          <w:ilvl w:val="1"/>
          <w:numId w:val="229"/>
        </w:numPr>
      </w:pPr>
      <w:r>
        <w:t xml:space="preserve">23(2) states “as registered </w:t>
      </w:r>
      <w:r>
        <w:rPr>
          <w:i/>
        </w:rPr>
        <w:t>owner</w:t>
      </w:r>
      <w:r>
        <w:t>”, and exceptions to void instruments only applies to f/s interests</w:t>
      </w:r>
    </w:p>
    <w:p w14:paraId="39600D2F" w14:textId="71967CAD" w:rsidR="00E2793F" w:rsidRDefault="00E2793F" w:rsidP="00DC24D1">
      <w:pPr>
        <w:pStyle w:val="ListParagraph"/>
        <w:numPr>
          <w:ilvl w:val="0"/>
          <w:numId w:val="229"/>
        </w:numPr>
      </w:pPr>
      <w:r>
        <w:t xml:space="preserve">Charges are defeasible if based on a void instrument – </w:t>
      </w:r>
      <w:r>
        <w:rPr>
          <w:i/>
        </w:rPr>
        <w:t>LTA –</w:t>
      </w:r>
      <w:r>
        <w:t xml:space="preserve"> s. 26(1)</w:t>
      </w:r>
    </w:p>
    <w:p w14:paraId="3539F860" w14:textId="097EC4FF" w:rsidR="00E2793F" w:rsidRPr="00E2793F" w:rsidRDefault="00E2793F" w:rsidP="00DC24D1">
      <w:pPr>
        <w:pStyle w:val="ListParagraph"/>
        <w:numPr>
          <w:ilvl w:val="0"/>
          <w:numId w:val="229"/>
        </w:numPr>
      </w:pPr>
      <w:r>
        <w:t xml:space="preserve">Definition of charge – s. 1 – </w:t>
      </w:r>
      <w:r w:rsidR="00776937">
        <w:t>estate less than f/s includes en</w:t>
      </w:r>
      <w:r>
        <w:t>cumbrances (l/e, lease, mortgage)</w:t>
      </w:r>
    </w:p>
    <w:p w14:paraId="575AB492" w14:textId="5FF2E59B" w:rsidR="00A96B32" w:rsidRDefault="009D38B9" w:rsidP="009D38B9">
      <w:pPr>
        <w:pStyle w:val="Heading3"/>
      </w:pPr>
      <w:r>
        <w:t xml:space="preserve">Credit </w:t>
      </w:r>
      <w:proofErr w:type="spellStart"/>
      <w:r>
        <w:t>Foncier</w:t>
      </w:r>
      <w:proofErr w:type="spellEnd"/>
    </w:p>
    <w:p w14:paraId="045F4C58" w14:textId="3A408D80" w:rsidR="009D38B9" w:rsidRDefault="009D38B9" w:rsidP="009D38B9">
      <w:r>
        <w:t>Facts: B registered as owne</w:t>
      </w:r>
      <w:r w:rsidR="00575323">
        <w:t xml:space="preserve">rs of f/s estate. </w:t>
      </w:r>
      <w:proofErr w:type="gramStart"/>
      <w:r w:rsidR="00575323">
        <w:t xml:space="preserve">Fraudulent </w:t>
      </w:r>
      <w:proofErr w:type="spellStart"/>
      <w:r w:rsidR="00575323">
        <w:t>mtg</w:t>
      </w:r>
      <w:proofErr w:type="spellEnd"/>
      <w:r>
        <w:t xml:space="preserve"> from B to TIL (forged by Allen).</w:t>
      </w:r>
      <w:proofErr w:type="gramEnd"/>
      <w:r>
        <w:t xml:space="preserve"> </w:t>
      </w:r>
      <w:proofErr w:type="spellStart"/>
      <w:r>
        <w:t>Mtg</w:t>
      </w:r>
      <w:proofErr w:type="spellEnd"/>
      <w:r>
        <w:t xml:space="preserve"> </w:t>
      </w:r>
      <w:r w:rsidR="00776937">
        <w:t>assigned</w:t>
      </w:r>
      <w:r>
        <w:t xml:space="preserve"> from TIL to Stuart, Stuart assigns </w:t>
      </w:r>
      <w:proofErr w:type="spellStart"/>
      <w:r>
        <w:t>mtg</w:t>
      </w:r>
      <w:proofErr w:type="spellEnd"/>
      <w:r>
        <w:t xml:space="preserve"> to CF. CF brings action against B for personal judgment and foreclosure. Mortgage created w/ void instrument valid?</w:t>
      </w:r>
    </w:p>
    <w:p w14:paraId="5700880F" w14:textId="0F95ACCE" w:rsidR="009D38B9" w:rsidRDefault="009D38B9" w:rsidP="00DC24D1">
      <w:pPr>
        <w:pStyle w:val="ListParagraph"/>
        <w:numPr>
          <w:ilvl w:val="0"/>
          <w:numId w:val="230"/>
        </w:numPr>
      </w:pPr>
      <w:r>
        <w:t>Concept of indefeasibility doesn’t apply to charges</w:t>
      </w:r>
    </w:p>
    <w:p w14:paraId="325C076D" w14:textId="42B7539C" w:rsidR="009D38B9" w:rsidRDefault="009D38B9" w:rsidP="00DC24D1">
      <w:pPr>
        <w:pStyle w:val="ListParagraph"/>
        <w:numPr>
          <w:ilvl w:val="0"/>
          <w:numId w:val="230"/>
        </w:numPr>
      </w:pPr>
      <w:r>
        <w:t>“</w:t>
      </w:r>
      <w:proofErr w:type="gramStart"/>
      <w:r>
        <w:t>deemed</w:t>
      </w:r>
      <w:proofErr w:type="gramEnd"/>
      <w:r>
        <w:t xml:space="preserve"> to be entitled</w:t>
      </w:r>
      <w:r w:rsidR="00725070">
        <w:t>”</w:t>
      </w:r>
      <w:r>
        <w:t xml:space="preserve"> in s. 26(1) signals rebuttable presumption CF had rights</w:t>
      </w:r>
    </w:p>
    <w:p w14:paraId="673E56D9" w14:textId="2FA86A1B" w:rsidR="009D38B9" w:rsidRPr="009D38B9" w:rsidRDefault="009D38B9" w:rsidP="00DC24D1">
      <w:pPr>
        <w:pStyle w:val="ListParagraph"/>
        <w:numPr>
          <w:ilvl w:val="0"/>
          <w:numId w:val="230"/>
        </w:numPr>
      </w:pPr>
      <w:proofErr w:type="gramStart"/>
      <w:r>
        <w:t>b</w:t>
      </w:r>
      <w:proofErr w:type="gramEnd"/>
      <w:r>
        <w:t xml:space="preserve">/c of forgery, mortgage was nullity – registration had no effect, so </w:t>
      </w:r>
      <w:proofErr w:type="spellStart"/>
      <w:r>
        <w:t>mtg</w:t>
      </w:r>
      <w:proofErr w:type="spellEnd"/>
      <w:r>
        <w:t xml:space="preserve"> discharged</w:t>
      </w:r>
    </w:p>
    <w:p w14:paraId="2E7FEBC6" w14:textId="4E3BBDB5" w:rsidR="0043673E" w:rsidRDefault="00575323" w:rsidP="0043673E">
      <w:r>
        <w:t>*Authority for where rogue creates mortgage and transfers to someone else</w:t>
      </w:r>
    </w:p>
    <w:p w14:paraId="59813E31" w14:textId="455C5C8D" w:rsidR="00575323" w:rsidRDefault="00E874EE" w:rsidP="00E874EE">
      <w:pPr>
        <w:pStyle w:val="Heading3"/>
      </w:pPr>
      <w:r>
        <w:t>Canadian Commercial Banks v Island Realty</w:t>
      </w:r>
    </w:p>
    <w:p w14:paraId="1C21523B" w14:textId="7B1BBA62" w:rsidR="00E874EE" w:rsidRDefault="00E874EE" w:rsidP="00E874EE">
      <w:r>
        <w:t xml:space="preserve">Facts: PM owns fee simple in Kelowna. ILA holds first mortgage. PM grants 2nd </w:t>
      </w:r>
      <w:proofErr w:type="spellStart"/>
      <w:r>
        <w:t>mtg</w:t>
      </w:r>
      <w:proofErr w:type="spellEnd"/>
      <w:r>
        <w:t xml:space="preserve"> to IR and registers it. Then C/Rogue contracts </w:t>
      </w:r>
      <w:proofErr w:type="gramStart"/>
      <w:r>
        <w:t>A</w:t>
      </w:r>
      <w:proofErr w:type="gramEnd"/>
      <w:r>
        <w:t xml:space="preserve"> looking for loan to be secured by 2nd </w:t>
      </w:r>
      <w:proofErr w:type="spellStart"/>
      <w:r>
        <w:t>mtg</w:t>
      </w:r>
      <w:proofErr w:type="spellEnd"/>
      <w:r>
        <w:t xml:space="preserve"> on Kelowna lands. C/Rogue registers forged discharge of </w:t>
      </w:r>
      <w:proofErr w:type="spellStart"/>
      <w:r>
        <w:t>of</w:t>
      </w:r>
      <w:proofErr w:type="spellEnd"/>
      <w:r>
        <w:t xml:space="preserve"> IR mortgage. </w:t>
      </w:r>
      <w:proofErr w:type="gramStart"/>
      <w:r>
        <w:t>A</w:t>
      </w:r>
      <w:proofErr w:type="gramEnd"/>
      <w:r>
        <w:t xml:space="preserve"> advances money to C/Rogue, who abandons law practice. PM files for bankruptcy. Kelowna property </w:t>
      </w:r>
      <w:proofErr w:type="gramStart"/>
      <w:r>
        <w:t>sold,</w:t>
      </w:r>
      <w:proofErr w:type="gramEnd"/>
      <w:r>
        <w:t xml:space="preserve"> pays out 1st mortgage. Can’t pay A’s mortgage – not enough $. </w:t>
      </w:r>
    </w:p>
    <w:p w14:paraId="71CA4CBE" w14:textId="2AC90746" w:rsidR="00E874EE" w:rsidRDefault="00E874EE" w:rsidP="00DC24D1">
      <w:pPr>
        <w:pStyle w:val="ListParagraph"/>
        <w:numPr>
          <w:ilvl w:val="0"/>
          <w:numId w:val="231"/>
        </w:numPr>
      </w:pPr>
      <w:r>
        <w:t>Is forged discharge is a nullity, this goes against purpose and effect of LTA</w:t>
      </w:r>
    </w:p>
    <w:p w14:paraId="684499B1" w14:textId="2ED70095" w:rsidR="00E874EE" w:rsidRDefault="00E874EE" w:rsidP="00DC24D1">
      <w:pPr>
        <w:pStyle w:val="ListParagraph"/>
        <w:numPr>
          <w:ilvl w:val="0"/>
          <w:numId w:val="231"/>
        </w:numPr>
      </w:pPr>
      <w:r>
        <w:t>Should be able to rely on registry</w:t>
      </w:r>
    </w:p>
    <w:p w14:paraId="43946442" w14:textId="51CEAB11" w:rsidR="00E874EE" w:rsidRDefault="00E874EE" w:rsidP="00DC24D1">
      <w:pPr>
        <w:pStyle w:val="ListParagraph"/>
        <w:numPr>
          <w:ilvl w:val="0"/>
          <w:numId w:val="231"/>
        </w:numPr>
      </w:pPr>
      <w:r>
        <w:t xml:space="preserve">Distinguishes Credit </w:t>
      </w:r>
      <w:proofErr w:type="spellStart"/>
      <w:r>
        <w:t>Foncier</w:t>
      </w:r>
      <w:proofErr w:type="spellEnd"/>
      <w:r>
        <w:t xml:space="preserve"> b/c not void instrument – acquired land from registered owner</w:t>
      </w:r>
      <w:r w:rsidR="00B2707D">
        <w:t xml:space="preserve"> – mortgage was valid, it was just discharge that was fraudulent</w:t>
      </w:r>
    </w:p>
    <w:p w14:paraId="7787DB5D" w14:textId="7CB7A3E4" w:rsidR="00E874EE" w:rsidRDefault="00E874EE" w:rsidP="00DC24D1">
      <w:pPr>
        <w:pStyle w:val="ListParagraph"/>
        <w:numPr>
          <w:ilvl w:val="0"/>
          <w:numId w:val="231"/>
        </w:numPr>
      </w:pPr>
      <w:r>
        <w:t xml:space="preserve">As long as </w:t>
      </w:r>
      <w:proofErr w:type="spellStart"/>
      <w:r>
        <w:t>reg’d</w:t>
      </w:r>
      <w:proofErr w:type="spellEnd"/>
      <w:r>
        <w:t xml:space="preserve"> holder of charge dealt w/ </w:t>
      </w:r>
      <w:proofErr w:type="spellStart"/>
      <w:r>
        <w:t>reg’d</w:t>
      </w:r>
      <w:proofErr w:type="spellEnd"/>
      <w:r>
        <w:t xml:space="preserve"> holder of f/s interest, court would uphold presumption in favour of charge’s validity</w:t>
      </w:r>
    </w:p>
    <w:p w14:paraId="2C174ABB" w14:textId="4B137CD9" w:rsidR="00E874EE" w:rsidRDefault="00E874EE" w:rsidP="00E874EE">
      <w:pPr>
        <w:pStyle w:val="Heading3"/>
      </w:pPr>
      <w:r>
        <w:t xml:space="preserve">Gill v </w:t>
      </w:r>
      <w:proofErr w:type="spellStart"/>
      <w:r>
        <w:t>Bucholtz</w:t>
      </w:r>
      <w:proofErr w:type="spellEnd"/>
    </w:p>
    <w:p w14:paraId="41B4AB11" w14:textId="259C05AC" w:rsidR="00E874EE" w:rsidRDefault="00E874EE" w:rsidP="00E874EE">
      <w:r>
        <w:t xml:space="preserve">Facts: G owned Lot 4. Rogue forged G’s sign on transfer to Ms. G, who granted </w:t>
      </w:r>
      <w:proofErr w:type="spellStart"/>
      <w:r>
        <w:t>mtg</w:t>
      </w:r>
      <w:proofErr w:type="spellEnd"/>
      <w:r>
        <w:t xml:space="preserve"> to B. She then neg. 2nd </w:t>
      </w:r>
      <w:proofErr w:type="spellStart"/>
      <w:proofErr w:type="gramStart"/>
      <w:r>
        <w:t>mtg</w:t>
      </w:r>
      <w:proofErr w:type="spellEnd"/>
      <w:r>
        <w:t xml:space="preserve">  to</w:t>
      </w:r>
      <w:proofErr w:type="gramEnd"/>
      <w:r>
        <w:t xml:space="preserve"> 4337 Investments. G filed caveat, </w:t>
      </w:r>
      <w:proofErr w:type="spellStart"/>
      <w:r>
        <w:t>reg</w:t>
      </w:r>
      <w:proofErr w:type="spellEnd"/>
      <w:r>
        <w:t xml:space="preserve"> of 2nd notice refused – but 4337 </w:t>
      </w:r>
      <w:proofErr w:type="spellStart"/>
      <w:r>
        <w:t>Ivst</w:t>
      </w:r>
      <w:proofErr w:type="spellEnd"/>
      <w:r>
        <w:t xml:space="preserve"> had already advanced $55G – relying on title.</w:t>
      </w:r>
      <w:r w:rsidR="00DC24D1">
        <w:t xml:space="preserve"> No </w:t>
      </w:r>
      <w:proofErr w:type="spellStart"/>
      <w:r w:rsidR="00DC24D1">
        <w:t>mtgees</w:t>
      </w:r>
      <w:proofErr w:type="spellEnd"/>
      <w:r w:rsidR="00DC24D1">
        <w:t xml:space="preserve"> had knowledge of fraud. Asked for proof of ID that she was on document b4 advancing funds. R is unknown. </w:t>
      </w:r>
    </w:p>
    <w:p w14:paraId="6D9250CD" w14:textId="00E9C301" w:rsidR="00DC24D1" w:rsidRDefault="00DC24D1" w:rsidP="00DC24D1">
      <w:pPr>
        <w:pStyle w:val="ListParagraph"/>
        <w:numPr>
          <w:ilvl w:val="0"/>
          <w:numId w:val="232"/>
        </w:numPr>
      </w:pPr>
      <w:r>
        <w:t xml:space="preserve">Ms. Gill didn’t take interest when she registered </w:t>
      </w:r>
      <w:proofErr w:type="spellStart"/>
      <w:r>
        <w:t>mtg</w:t>
      </w:r>
      <w:proofErr w:type="spellEnd"/>
      <w:r>
        <w:t xml:space="preserve"> – b/c of 23(2)(</w:t>
      </w:r>
      <w:proofErr w:type="spellStart"/>
      <w:r>
        <w:t>i</w:t>
      </w:r>
      <w:proofErr w:type="spellEnd"/>
      <w:r>
        <w:t>), 25.1 – fraud, couldn’t gain protection of LTA</w:t>
      </w:r>
    </w:p>
    <w:p w14:paraId="22EAB4D0" w14:textId="212752ED" w:rsidR="00DC24D1" w:rsidRDefault="00DC24D1" w:rsidP="00DC24D1">
      <w:pPr>
        <w:pStyle w:val="ListParagraph"/>
        <w:numPr>
          <w:ilvl w:val="0"/>
          <w:numId w:val="232"/>
        </w:numPr>
      </w:pPr>
      <w:r>
        <w:t xml:space="preserve">Are </w:t>
      </w:r>
      <w:proofErr w:type="spellStart"/>
      <w:r>
        <w:t>mtgs</w:t>
      </w:r>
      <w:proofErr w:type="spellEnd"/>
      <w:r>
        <w:t xml:space="preserve"> valid? </w:t>
      </w:r>
    </w:p>
    <w:p w14:paraId="7CA51863" w14:textId="175E3F8C" w:rsidR="00DC24D1" w:rsidRDefault="00DC24D1" w:rsidP="00DC24D1">
      <w:pPr>
        <w:pStyle w:val="ListParagraph"/>
        <w:numPr>
          <w:ilvl w:val="0"/>
          <w:numId w:val="232"/>
        </w:numPr>
      </w:pPr>
      <w:r>
        <w:t xml:space="preserve">Fraud exception applies – void instrument in 25.1(1) includes </w:t>
      </w:r>
      <w:proofErr w:type="spellStart"/>
      <w:r>
        <w:t>mtg</w:t>
      </w:r>
      <w:proofErr w:type="spellEnd"/>
      <w:r>
        <w:t xml:space="preserve"> taken from person who obtained title by fraud</w:t>
      </w:r>
      <w:r>
        <w:tab/>
      </w:r>
    </w:p>
    <w:p w14:paraId="48343EE9" w14:textId="0A0C2E10" w:rsidR="00DC24D1" w:rsidRDefault="00DC24D1" w:rsidP="00DC24D1">
      <w:pPr>
        <w:pStyle w:val="ListParagraph"/>
        <w:numPr>
          <w:ilvl w:val="1"/>
          <w:numId w:val="232"/>
        </w:numPr>
      </w:pPr>
      <w:r>
        <w:t xml:space="preserve">Exception negates indefeasibility even when fraudsters title enforced and </w:t>
      </w:r>
      <w:proofErr w:type="spellStart"/>
      <w:r>
        <w:t>uncancelled</w:t>
      </w:r>
      <w:proofErr w:type="spellEnd"/>
    </w:p>
    <w:p w14:paraId="3E391FA3" w14:textId="0F6F26B1" w:rsidR="005B1769" w:rsidRDefault="005B1769" w:rsidP="00DC24D1">
      <w:pPr>
        <w:pStyle w:val="ListParagraph"/>
        <w:numPr>
          <w:ilvl w:val="1"/>
          <w:numId w:val="232"/>
        </w:numPr>
      </w:pPr>
      <w:r>
        <w:t xml:space="preserve">If fraudulently on title, </w:t>
      </w:r>
      <w:proofErr w:type="spellStart"/>
      <w:r>
        <w:t>mtg</w:t>
      </w:r>
      <w:proofErr w:type="spellEnd"/>
      <w:r>
        <w:t xml:space="preserve"> will be invalid even if with valid instrument</w:t>
      </w:r>
    </w:p>
    <w:p w14:paraId="104FD177" w14:textId="4C5BB5D0" w:rsidR="00DC24D1" w:rsidRDefault="00DC24D1" w:rsidP="00DC24D1">
      <w:pPr>
        <w:pStyle w:val="ListParagraph"/>
        <w:numPr>
          <w:ilvl w:val="0"/>
          <w:numId w:val="232"/>
        </w:numPr>
      </w:pPr>
      <w:r>
        <w:t xml:space="preserve">Preserves </w:t>
      </w:r>
      <w:proofErr w:type="spellStart"/>
      <w:r>
        <w:t>nemo</w:t>
      </w:r>
      <w:proofErr w:type="spellEnd"/>
      <w:r>
        <w:t xml:space="preserve"> </w:t>
      </w:r>
      <w:proofErr w:type="spellStart"/>
      <w:r>
        <w:t>dat</w:t>
      </w:r>
      <w:proofErr w:type="spellEnd"/>
      <w:r>
        <w:t xml:space="preserve"> rule for charges (even if reliance on the register)</w:t>
      </w:r>
    </w:p>
    <w:p w14:paraId="755AC8CC" w14:textId="61DD110F" w:rsidR="00DC24D1" w:rsidRDefault="00DC24D1" w:rsidP="00DC24D1">
      <w:pPr>
        <w:pStyle w:val="ListParagraph"/>
        <w:numPr>
          <w:ilvl w:val="0"/>
          <w:numId w:val="232"/>
        </w:numPr>
      </w:pPr>
      <w:r>
        <w:t>Mortgagee’s can’t rely on assurance fund, no interest – instruments were void under CL and s. 23(2)(</w:t>
      </w:r>
      <w:proofErr w:type="spellStart"/>
      <w:r>
        <w:t>i</w:t>
      </w:r>
      <w:proofErr w:type="spellEnd"/>
      <w:r>
        <w:t>)</w:t>
      </w:r>
    </w:p>
    <w:p w14:paraId="00857CED" w14:textId="3DC19AC6" w:rsidR="00B2707D" w:rsidRDefault="00B2707D" w:rsidP="00B2707D">
      <w:r>
        <w:t xml:space="preserve">Notice for when the </w:t>
      </w:r>
      <w:r w:rsidR="00C57DE5">
        <w:t xml:space="preserve">underlying </w:t>
      </w:r>
      <w:r>
        <w:t>fee simple is fraudulent, and grants mortgage</w:t>
      </w:r>
      <w:r w:rsidR="00C57DE5">
        <w:t xml:space="preserve"> – upholds </w:t>
      </w:r>
      <w:proofErr w:type="spellStart"/>
      <w:r w:rsidR="00C57DE5">
        <w:t>nemo</w:t>
      </w:r>
      <w:proofErr w:type="spellEnd"/>
      <w:r w:rsidR="00C57DE5">
        <w:t xml:space="preserve"> </w:t>
      </w:r>
      <w:proofErr w:type="spellStart"/>
      <w:r w:rsidR="00C57DE5">
        <w:t>dat</w:t>
      </w:r>
      <w:proofErr w:type="spellEnd"/>
      <w:r w:rsidR="00C57DE5">
        <w:t xml:space="preserve"> rule </w:t>
      </w:r>
    </w:p>
    <w:p w14:paraId="53675200" w14:textId="60B0C693" w:rsidR="00C57DE5" w:rsidRDefault="00C57DE5" w:rsidP="00B2707D">
      <w:r>
        <w:t xml:space="preserve">Policy – cost of fraud borne by the lender and the charge holder </w:t>
      </w:r>
    </w:p>
    <w:p w14:paraId="78E45412" w14:textId="77777777" w:rsidR="00DC24D1" w:rsidRDefault="00DC24D1" w:rsidP="00DC24D1"/>
    <w:p w14:paraId="5064A469" w14:textId="4004378C" w:rsidR="00DC24D1" w:rsidRDefault="00DC24D1" w:rsidP="00DC24D1">
      <w:r>
        <w:rPr>
          <w:b/>
        </w:rPr>
        <w:t>Post-Gill:</w:t>
      </w:r>
    </w:p>
    <w:p w14:paraId="7CD3C2CF" w14:textId="2B77BEF9" w:rsidR="00DC24D1" w:rsidRDefault="00DC24D1" w:rsidP="00DC24D1">
      <w:pPr>
        <w:pStyle w:val="ListParagraph"/>
        <w:numPr>
          <w:ilvl w:val="0"/>
          <w:numId w:val="233"/>
        </w:numPr>
      </w:pPr>
      <w:r>
        <w:t>For F/S, registration confers indefeasibility (except fraud)</w:t>
      </w:r>
    </w:p>
    <w:p w14:paraId="4278B2FF" w14:textId="3708DA1B" w:rsidR="00DC24D1" w:rsidRDefault="00DC24D1" w:rsidP="00DC24D1">
      <w:pPr>
        <w:pStyle w:val="ListParagraph"/>
        <w:numPr>
          <w:ilvl w:val="0"/>
          <w:numId w:val="233"/>
        </w:numPr>
      </w:pPr>
      <w:r>
        <w:t xml:space="preserve">For charges: </w:t>
      </w:r>
      <w:proofErr w:type="spellStart"/>
      <w:r>
        <w:t>nemo</w:t>
      </w:r>
      <w:proofErr w:type="spellEnd"/>
      <w:r>
        <w:t xml:space="preserve"> </w:t>
      </w:r>
      <w:proofErr w:type="spellStart"/>
      <w:r>
        <w:t>dat</w:t>
      </w:r>
      <w:proofErr w:type="spellEnd"/>
      <w:r>
        <w:t xml:space="preserve"> rule governs</w:t>
      </w:r>
    </w:p>
    <w:p w14:paraId="2BE6243C" w14:textId="7539713E" w:rsidR="00DC24D1" w:rsidRDefault="00DC24D1" w:rsidP="00DC24D1">
      <w:pPr>
        <w:pStyle w:val="ListParagraph"/>
        <w:numPr>
          <w:ilvl w:val="1"/>
          <w:numId w:val="233"/>
        </w:numPr>
      </w:pPr>
      <w:r>
        <w:t xml:space="preserve">Where mortgage is forged (but underlying title fine – Credit </w:t>
      </w:r>
      <w:proofErr w:type="spellStart"/>
      <w:r>
        <w:t>Foncier</w:t>
      </w:r>
      <w:proofErr w:type="spellEnd"/>
      <w:r>
        <w:t>)</w:t>
      </w:r>
    </w:p>
    <w:p w14:paraId="6E8EBEC5" w14:textId="17B1A914" w:rsidR="00DC24D1" w:rsidRDefault="00DC24D1" w:rsidP="00DC24D1">
      <w:pPr>
        <w:pStyle w:val="ListParagraph"/>
        <w:numPr>
          <w:ilvl w:val="1"/>
          <w:numId w:val="233"/>
        </w:numPr>
      </w:pPr>
      <w:r>
        <w:t>Where underlying f/s where mortgage granted is invalid (G v B)</w:t>
      </w:r>
    </w:p>
    <w:p w14:paraId="15D49700" w14:textId="268C5722" w:rsidR="00DC24D1" w:rsidRDefault="00DC24D1" w:rsidP="00DC24D1">
      <w:pPr>
        <w:pStyle w:val="ListParagraph"/>
        <w:numPr>
          <w:ilvl w:val="1"/>
          <w:numId w:val="233"/>
        </w:numPr>
      </w:pPr>
      <w:r>
        <w:t>Where discharge done fraudulently?</w:t>
      </w:r>
      <w:r w:rsidR="00182B15">
        <w:t xml:space="preserve"> </w:t>
      </w:r>
      <w:r w:rsidR="007921E6">
        <w:t xml:space="preserve"> - Island Realty</w:t>
      </w:r>
    </w:p>
    <w:p w14:paraId="0292A809" w14:textId="3776884B" w:rsidR="002B53BF" w:rsidRDefault="002B53BF" w:rsidP="002B53BF">
      <w:pPr>
        <w:pStyle w:val="ListParagraph"/>
        <w:numPr>
          <w:ilvl w:val="0"/>
          <w:numId w:val="233"/>
        </w:numPr>
      </w:pPr>
      <w:r>
        <w:t>Creates incentives for mortgagers to proceed w/ care</w:t>
      </w:r>
    </w:p>
    <w:p w14:paraId="3C28F961" w14:textId="60805DBF" w:rsidR="00182B15" w:rsidRDefault="00182B15" w:rsidP="00182B15">
      <w:r>
        <w:rPr>
          <w:b/>
        </w:rPr>
        <w:t>Impact:</w:t>
      </w:r>
    </w:p>
    <w:p w14:paraId="37995901" w14:textId="51E2FE3C" w:rsidR="00182B15" w:rsidRDefault="00182B15" w:rsidP="00182B15">
      <w:pPr>
        <w:pStyle w:val="ListParagraph"/>
        <w:numPr>
          <w:ilvl w:val="0"/>
          <w:numId w:val="234"/>
        </w:numPr>
      </w:pPr>
      <w:r>
        <w:t xml:space="preserve">Destabilizing effect? – </w:t>
      </w:r>
      <w:proofErr w:type="gramStart"/>
      <w:r>
        <w:t>can’t</w:t>
      </w:r>
      <w:proofErr w:type="gramEnd"/>
      <w:r>
        <w:t xml:space="preserve"> rely on registry for mortgage – everyone needs insurance?</w:t>
      </w:r>
      <w:r w:rsidR="002B53BF">
        <w:t xml:space="preserve"> – </w:t>
      </w:r>
      <w:proofErr w:type="gramStart"/>
      <w:r w:rsidR="002B53BF">
        <w:t>increased</w:t>
      </w:r>
      <w:proofErr w:type="gramEnd"/>
      <w:r w:rsidR="002B53BF">
        <w:t xml:space="preserve"> transaction cost</w:t>
      </w:r>
    </w:p>
    <w:p w14:paraId="2287BEC3" w14:textId="77486C71" w:rsidR="00182B15" w:rsidRDefault="00182B15" w:rsidP="00182B15">
      <w:pPr>
        <w:pStyle w:val="ListParagraph"/>
        <w:numPr>
          <w:ilvl w:val="0"/>
          <w:numId w:val="234"/>
        </w:numPr>
      </w:pPr>
      <w:r>
        <w:t>Possible reform – extend indefeasible title to mortgages</w:t>
      </w:r>
    </w:p>
    <w:p w14:paraId="07A8F194" w14:textId="1B09E43E" w:rsidR="00182B15" w:rsidRDefault="00182B15" w:rsidP="00182B15">
      <w:pPr>
        <w:pStyle w:val="ListParagraph"/>
        <w:numPr>
          <w:ilvl w:val="0"/>
          <w:numId w:val="234"/>
        </w:numPr>
      </w:pPr>
      <w:r>
        <w:t>Compensate mortgagees through public system</w:t>
      </w:r>
    </w:p>
    <w:p w14:paraId="6585E70D" w14:textId="5DED36CC" w:rsidR="00182B15" w:rsidRDefault="00182B15" w:rsidP="00182B15">
      <w:pPr>
        <w:pStyle w:val="ListParagraph"/>
        <w:numPr>
          <w:ilvl w:val="0"/>
          <w:numId w:val="234"/>
        </w:numPr>
      </w:pPr>
      <w:r>
        <w:t>Maybe mortgage lenders should bear the risk – they have more money</w:t>
      </w:r>
    </w:p>
    <w:p w14:paraId="59576D8D" w14:textId="1A42D0CF" w:rsidR="002B53BF" w:rsidRDefault="002B53BF" w:rsidP="00182B15">
      <w:pPr>
        <w:pStyle w:val="ListParagraph"/>
        <w:numPr>
          <w:ilvl w:val="0"/>
          <w:numId w:val="234"/>
        </w:numPr>
      </w:pPr>
      <w:r>
        <w:t xml:space="preserve">Immediate </w:t>
      </w:r>
      <w:r w:rsidR="007921E6">
        <w:t>indefeasibility</w:t>
      </w:r>
      <w:r>
        <w:t xml:space="preserve"> promotes confidence in system</w:t>
      </w:r>
    </w:p>
    <w:p w14:paraId="1E2B9C44" w14:textId="1885B8AB" w:rsidR="002B53BF" w:rsidRDefault="002B53BF" w:rsidP="00182B15">
      <w:pPr>
        <w:pStyle w:val="ListParagraph"/>
        <w:numPr>
          <w:ilvl w:val="0"/>
          <w:numId w:val="234"/>
        </w:numPr>
      </w:pPr>
      <w:r>
        <w:t xml:space="preserve">Recommend reversing decision in CF – </w:t>
      </w:r>
      <w:proofErr w:type="spellStart"/>
      <w:r>
        <w:t>wrt</w:t>
      </w:r>
      <w:proofErr w:type="spellEnd"/>
      <w:r>
        <w:t xml:space="preserve"> compensation</w:t>
      </w:r>
    </w:p>
    <w:p w14:paraId="6BC7A1CD" w14:textId="4E1D6C48" w:rsidR="004015ED" w:rsidRDefault="004015ED" w:rsidP="00182B15">
      <w:pPr>
        <w:pStyle w:val="ListParagraph"/>
        <w:numPr>
          <w:ilvl w:val="0"/>
          <w:numId w:val="234"/>
        </w:numPr>
      </w:pPr>
      <w:r>
        <w:t>Sympathetic to mortgagees who deals with rogue – who is on title</w:t>
      </w:r>
    </w:p>
    <w:p w14:paraId="59CFE96F" w14:textId="26545AA3" w:rsidR="004015ED" w:rsidRDefault="004015ED" w:rsidP="004015ED">
      <w:pPr>
        <w:pStyle w:val="Heading2"/>
      </w:pPr>
      <w:r>
        <w:t>Notice</w:t>
      </w:r>
    </w:p>
    <w:p w14:paraId="7ED0AB9B" w14:textId="5AB6B0BB" w:rsidR="004015ED" w:rsidRDefault="004015ED" w:rsidP="004015ED">
      <w:pPr>
        <w:pStyle w:val="ListParagraph"/>
        <w:numPr>
          <w:ilvl w:val="0"/>
          <w:numId w:val="235"/>
        </w:numPr>
      </w:pPr>
      <w:r>
        <w:t>Ideal under Torrens – public title register relieves buyers of need to see what is behind the register- has it been achieved?</w:t>
      </w:r>
    </w:p>
    <w:p w14:paraId="6A0EF415" w14:textId="2B69F40E" w:rsidR="004015ED" w:rsidRDefault="004015ED" w:rsidP="004015ED">
      <w:pPr>
        <w:pStyle w:val="ListParagraph"/>
        <w:numPr>
          <w:ilvl w:val="0"/>
          <w:numId w:val="235"/>
        </w:numPr>
      </w:pPr>
      <w:r>
        <w:t>No – different interpretation of s. 29(2) LTA</w:t>
      </w:r>
    </w:p>
    <w:p w14:paraId="5C82EC3B" w14:textId="77777777" w:rsidR="004015ED" w:rsidRDefault="004015ED" w:rsidP="004015ED"/>
    <w:p w14:paraId="4D318A3F" w14:textId="6E802B86" w:rsidR="004015ED" w:rsidRPr="004015ED" w:rsidRDefault="004015ED" w:rsidP="004015ED">
      <w:r>
        <w:rPr>
          <w:b/>
        </w:rPr>
        <w:t xml:space="preserve">LTA - </w:t>
      </w:r>
      <w:r w:rsidRPr="004015ED">
        <w:rPr>
          <w:b/>
        </w:rPr>
        <w:t>29 (2)</w:t>
      </w:r>
      <w:r w:rsidRPr="004015ED">
        <w:t xml:space="preserve"> Except in the case of fraud in which he or she has participated, a person contracting or dealing with or taking or proposing to take from a registered owner</w:t>
      </w:r>
    </w:p>
    <w:p w14:paraId="00917856" w14:textId="77777777" w:rsidR="004015ED" w:rsidRPr="004015ED" w:rsidRDefault="004015ED" w:rsidP="004015ED">
      <w:r w:rsidRPr="004015ED">
        <w:t xml:space="preserve">(a) </w:t>
      </w:r>
      <w:proofErr w:type="gramStart"/>
      <w:r w:rsidRPr="004015ED">
        <w:t>a</w:t>
      </w:r>
      <w:proofErr w:type="gramEnd"/>
      <w:r w:rsidRPr="004015ED">
        <w:t xml:space="preserve"> transfer of land, or</w:t>
      </w:r>
    </w:p>
    <w:p w14:paraId="67C21D2F" w14:textId="77777777" w:rsidR="004015ED" w:rsidRPr="004015ED" w:rsidRDefault="004015ED" w:rsidP="004015ED">
      <w:r w:rsidRPr="004015ED">
        <w:t xml:space="preserve">(b) </w:t>
      </w:r>
      <w:proofErr w:type="gramStart"/>
      <w:r w:rsidRPr="004015ED">
        <w:t>a</w:t>
      </w:r>
      <w:proofErr w:type="gramEnd"/>
      <w:r w:rsidRPr="004015ED">
        <w:t xml:space="preserve"> charge on land, or a transfer or assignment or </w:t>
      </w:r>
      <w:proofErr w:type="spellStart"/>
      <w:r w:rsidRPr="004015ED">
        <w:t>subcharge</w:t>
      </w:r>
      <w:proofErr w:type="spellEnd"/>
      <w:r w:rsidRPr="004015ED">
        <w:t xml:space="preserve"> of the charge,</w:t>
      </w:r>
    </w:p>
    <w:p w14:paraId="3975F20F" w14:textId="3D0CB661" w:rsidR="004015ED" w:rsidRDefault="004015ED" w:rsidP="004015ED">
      <w:proofErr w:type="gramStart"/>
      <w:r w:rsidRPr="004015ED">
        <w:t>is</w:t>
      </w:r>
      <w:proofErr w:type="gramEnd"/>
      <w:r w:rsidRPr="004015ED">
        <w:t xml:space="preserve"> not, despite a rule of law or equity to the contrary, affected by a notice, express, implied, or constructive, of an unregistered interest affecting the land or charge other than</w:t>
      </w:r>
      <w:r>
        <w:t>…</w:t>
      </w:r>
    </w:p>
    <w:p w14:paraId="2BBD81D4" w14:textId="77777777" w:rsidR="004015ED" w:rsidRDefault="004015ED" w:rsidP="004015ED"/>
    <w:p w14:paraId="202A6CA5" w14:textId="322F8305" w:rsidR="004015ED" w:rsidRDefault="004015ED" w:rsidP="004015ED">
      <w:pPr>
        <w:rPr>
          <w:b/>
        </w:rPr>
      </w:pPr>
      <w:r>
        <w:rPr>
          <w:b/>
        </w:rPr>
        <w:t>Types of Notice</w:t>
      </w:r>
    </w:p>
    <w:p w14:paraId="1696CC7D" w14:textId="77777777" w:rsidR="004015ED" w:rsidRDefault="004015ED" w:rsidP="004015ED"/>
    <w:p w14:paraId="63C225B7" w14:textId="3AB1394C" w:rsidR="004015ED" w:rsidRDefault="004015ED" w:rsidP="004015ED">
      <w:r>
        <w:rPr>
          <w:i/>
          <w:color w:val="0000FF"/>
        </w:rPr>
        <w:t xml:space="preserve">Actual Notice </w:t>
      </w:r>
      <w:r>
        <w:t>– knowledge of a fact – can be express (actual notice in which knowledge of facts is acquired directly), or implied (knowledge that law imputes to person b/c of knowledge of other facts from which it can be inferred)</w:t>
      </w:r>
    </w:p>
    <w:p w14:paraId="61A60F99" w14:textId="77777777" w:rsidR="004015ED" w:rsidRDefault="004015ED" w:rsidP="004015ED"/>
    <w:p w14:paraId="3BEFF4D9" w14:textId="6519725A" w:rsidR="004015ED" w:rsidRDefault="004015ED" w:rsidP="004015ED">
      <w:r w:rsidRPr="004015ED">
        <w:rPr>
          <w:i/>
          <w:color w:val="0000FF"/>
        </w:rPr>
        <w:t>Constructive Notice</w:t>
      </w:r>
      <w:r>
        <w:t>: knowledge of facts that a person is conclusively presumed to have (willful blindness) – could’ve discovered by diligent inquiries</w:t>
      </w:r>
    </w:p>
    <w:p w14:paraId="1C44D046" w14:textId="77777777" w:rsidR="004015ED" w:rsidRDefault="004015ED" w:rsidP="004015ED"/>
    <w:p w14:paraId="16F6BE49" w14:textId="6FDF92FA" w:rsidR="004015ED" w:rsidRDefault="00737B7C" w:rsidP="004015ED">
      <w:r>
        <w:t>CL position – buyer beware</w:t>
      </w:r>
    </w:p>
    <w:p w14:paraId="2C23AE39" w14:textId="77777777" w:rsidR="00737B7C" w:rsidRDefault="00737B7C" w:rsidP="004015ED"/>
    <w:p w14:paraId="6F166B97" w14:textId="6ECCFC5F" w:rsidR="00737B7C" w:rsidRDefault="00737B7C" w:rsidP="004015ED">
      <w:r>
        <w:t>Legal fraud – intentional or reckless making of false representation of fact w/ intention that it is acted on – reliance on it to detriment of person</w:t>
      </w:r>
    </w:p>
    <w:p w14:paraId="37D7D9D8" w14:textId="77777777" w:rsidR="00737B7C" w:rsidRDefault="00737B7C" w:rsidP="004015ED"/>
    <w:p w14:paraId="48FABE99" w14:textId="60208DE7" w:rsidR="00737B7C" w:rsidRDefault="00737B7C" w:rsidP="004015ED">
      <w:r>
        <w:t>Equitable fraud – CL, plus conduct in breach of obligations of conscience – including trying to defeat a prior, competing interest of which you have notice (Harris) – so broader</w:t>
      </w:r>
    </w:p>
    <w:p w14:paraId="5BF0C510" w14:textId="77777777" w:rsidR="00737B7C" w:rsidRDefault="00737B7C" w:rsidP="004015ED"/>
    <w:p w14:paraId="3EC4D11A" w14:textId="71A72656" w:rsidR="00737B7C" w:rsidRDefault="00737B7C" w:rsidP="004015ED">
      <w:r>
        <w:t>Two views:</w:t>
      </w:r>
    </w:p>
    <w:p w14:paraId="1F96A791" w14:textId="3476A814" w:rsidR="00737B7C" w:rsidRDefault="00737B7C" w:rsidP="004015ED">
      <w:r>
        <w:rPr>
          <w:b/>
        </w:rPr>
        <w:t>A) Registering with actual notice of unregistered interest amounts to fraud</w:t>
      </w:r>
    </w:p>
    <w:p w14:paraId="471AE467" w14:textId="06663940" w:rsidR="00737B7C" w:rsidRPr="007921E6" w:rsidRDefault="00737B7C" w:rsidP="00737B7C">
      <w:pPr>
        <w:pStyle w:val="ListParagraph"/>
        <w:numPr>
          <w:ilvl w:val="0"/>
          <w:numId w:val="236"/>
        </w:numPr>
        <w:rPr>
          <w:i/>
        </w:rPr>
      </w:pPr>
      <w:r w:rsidRPr="007921E6">
        <w:rPr>
          <w:i/>
        </w:rPr>
        <w:t>Hudson’s Bay v Kearns and Rowling</w:t>
      </w:r>
    </w:p>
    <w:p w14:paraId="3C72424C" w14:textId="0776043A" w:rsidR="00737B7C" w:rsidRDefault="00737B7C" w:rsidP="00737B7C">
      <w:pPr>
        <w:pStyle w:val="ListParagraph"/>
        <w:numPr>
          <w:ilvl w:val="0"/>
          <w:numId w:val="236"/>
        </w:numPr>
      </w:pPr>
      <w:r>
        <w:t>So it continues to encumber property</w:t>
      </w:r>
    </w:p>
    <w:p w14:paraId="006AE229" w14:textId="00440918" w:rsidR="006B2FA5" w:rsidRDefault="006B2FA5" w:rsidP="00737B7C">
      <w:pPr>
        <w:pStyle w:val="ListParagraph"/>
        <w:numPr>
          <w:ilvl w:val="0"/>
          <w:numId w:val="236"/>
        </w:numPr>
      </w:pPr>
      <w:r>
        <w:t>Strong common law position  - statutes only displace CL to extent necessary</w:t>
      </w:r>
    </w:p>
    <w:p w14:paraId="770B1C27" w14:textId="0353A115" w:rsidR="006B2FA5" w:rsidRDefault="006B2FA5" w:rsidP="00737B7C">
      <w:pPr>
        <w:pStyle w:val="ListParagraph"/>
        <w:numPr>
          <w:ilvl w:val="0"/>
          <w:numId w:val="236"/>
        </w:numPr>
      </w:pPr>
      <w:proofErr w:type="spellStart"/>
      <w:r>
        <w:t>Nemo</w:t>
      </w:r>
      <w:proofErr w:type="spellEnd"/>
      <w:r>
        <w:t xml:space="preserve"> </w:t>
      </w:r>
      <w:proofErr w:type="spellStart"/>
      <w:r>
        <w:t>dat</w:t>
      </w:r>
      <w:proofErr w:type="spellEnd"/>
      <w:r>
        <w:t xml:space="preserve"> principle still there</w:t>
      </w:r>
    </w:p>
    <w:p w14:paraId="51EA20D7" w14:textId="48C254C1" w:rsidR="007921E6" w:rsidRDefault="007921E6" w:rsidP="00737B7C">
      <w:pPr>
        <w:pStyle w:val="ListParagraph"/>
        <w:numPr>
          <w:ilvl w:val="0"/>
          <w:numId w:val="236"/>
        </w:numPr>
      </w:pPr>
      <w:r>
        <w:t xml:space="preserve">Fits with equitable concept of fraud </w:t>
      </w:r>
    </w:p>
    <w:p w14:paraId="090B0972" w14:textId="77777777" w:rsidR="00737B7C" w:rsidRDefault="00737B7C" w:rsidP="00737B7C"/>
    <w:p w14:paraId="33A2CFAA" w14:textId="080569E7" w:rsidR="00737B7C" w:rsidRDefault="00737B7C" w:rsidP="00737B7C">
      <w:r>
        <w:rPr>
          <w:b/>
        </w:rPr>
        <w:t>B) Fraud requires dishonesty in addition to mere registration w/ actual notice</w:t>
      </w:r>
    </w:p>
    <w:p w14:paraId="52BC7EC9" w14:textId="23D630CB" w:rsidR="00737B7C" w:rsidRDefault="00737B7C" w:rsidP="00737B7C">
      <w:pPr>
        <w:pStyle w:val="ListParagraph"/>
        <w:numPr>
          <w:ilvl w:val="0"/>
          <w:numId w:val="237"/>
        </w:numPr>
      </w:pPr>
      <w:r>
        <w:t>Taking advantage of land title statute to protect one’s interest through registration, if have actual notice of unregistered interest – not enough to find fraud</w:t>
      </w:r>
    </w:p>
    <w:p w14:paraId="3E67813F" w14:textId="1F1CA789" w:rsidR="00737B7C" w:rsidRDefault="00737B7C" w:rsidP="00737B7C">
      <w:pPr>
        <w:pStyle w:val="ListParagraph"/>
        <w:numPr>
          <w:ilvl w:val="0"/>
          <w:numId w:val="237"/>
        </w:numPr>
      </w:pPr>
      <w:r>
        <w:t>Additional element of dishonest conduct or intention is required</w:t>
      </w:r>
    </w:p>
    <w:p w14:paraId="72721F03" w14:textId="12C0500B" w:rsidR="00737B7C" w:rsidRPr="007921E6" w:rsidRDefault="00737B7C" w:rsidP="00737B7C">
      <w:pPr>
        <w:pStyle w:val="ListParagraph"/>
        <w:numPr>
          <w:ilvl w:val="0"/>
          <w:numId w:val="237"/>
        </w:numPr>
        <w:rPr>
          <w:i/>
        </w:rPr>
      </w:pPr>
      <w:r w:rsidRPr="007921E6">
        <w:rPr>
          <w:i/>
        </w:rPr>
        <w:t xml:space="preserve">Assets Co v Mere </w:t>
      </w:r>
      <w:proofErr w:type="spellStart"/>
      <w:r w:rsidRPr="007921E6">
        <w:rPr>
          <w:i/>
        </w:rPr>
        <w:t>Roihi</w:t>
      </w:r>
      <w:proofErr w:type="spellEnd"/>
    </w:p>
    <w:p w14:paraId="2953E68C" w14:textId="5DD032B5" w:rsidR="00737B7C" w:rsidRDefault="00737B7C" w:rsidP="00737B7C">
      <w:pPr>
        <w:pStyle w:val="ListParagraph"/>
        <w:numPr>
          <w:ilvl w:val="0"/>
          <w:numId w:val="237"/>
        </w:numPr>
      </w:pPr>
      <w:r>
        <w:t>Unregistered interest doesn’t encumber property</w:t>
      </w:r>
    </w:p>
    <w:p w14:paraId="7A9FD870" w14:textId="396A6D8B" w:rsidR="006B2FA5" w:rsidRDefault="006B2FA5" w:rsidP="00737B7C">
      <w:pPr>
        <w:pStyle w:val="ListParagraph"/>
        <w:numPr>
          <w:ilvl w:val="0"/>
          <w:numId w:val="237"/>
        </w:numPr>
      </w:pPr>
      <w:r>
        <w:t>Aligns with idea that statute meant to implement pure Torrens system</w:t>
      </w:r>
    </w:p>
    <w:p w14:paraId="68E1CC60" w14:textId="16E23DD5" w:rsidR="006B2FA5" w:rsidRDefault="006B2FA5" w:rsidP="00737B7C">
      <w:pPr>
        <w:pStyle w:val="ListParagraph"/>
        <w:numPr>
          <w:ilvl w:val="0"/>
          <w:numId w:val="237"/>
        </w:numPr>
      </w:pPr>
      <w:r>
        <w:t>Fits w/ legal concept of fraud</w:t>
      </w:r>
    </w:p>
    <w:p w14:paraId="37F01889" w14:textId="77777777" w:rsidR="00737B7C" w:rsidRDefault="00737B7C" w:rsidP="00737B7C"/>
    <w:p w14:paraId="7B641207" w14:textId="49149FF6" w:rsidR="00737B7C" w:rsidRDefault="00737B7C" w:rsidP="00737B7C">
      <w:r>
        <w:rPr>
          <w:b/>
        </w:rPr>
        <w:t>What constitutes dishonest conduct?</w:t>
      </w:r>
    </w:p>
    <w:p w14:paraId="37497F4D" w14:textId="324DEEF6" w:rsidR="00737B7C" w:rsidRDefault="00737B7C" w:rsidP="00737B7C">
      <w:pPr>
        <w:pStyle w:val="ListParagraph"/>
        <w:numPr>
          <w:ilvl w:val="0"/>
          <w:numId w:val="238"/>
        </w:numPr>
      </w:pPr>
      <w:r>
        <w:t xml:space="preserve">Purchaser’s acceptance of rent after completion of transfer, and subsequent repudiation of unregistered lease (Me-n-Ed’s Pizza </w:t>
      </w:r>
      <w:proofErr w:type="spellStart"/>
      <w:r>
        <w:t>Parlour</w:t>
      </w:r>
      <w:proofErr w:type="spellEnd"/>
      <w:r>
        <w:t>)</w:t>
      </w:r>
    </w:p>
    <w:p w14:paraId="71D5CE08" w14:textId="3DE4236E" w:rsidR="00737B7C" w:rsidRDefault="00737B7C" w:rsidP="00737B7C">
      <w:pPr>
        <w:pStyle w:val="ListParagraph"/>
        <w:numPr>
          <w:ilvl w:val="0"/>
          <w:numId w:val="238"/>
        </w:numPr>
      </w:pPr>
      <w:r>
        <w:t xml:space="preserve">Contracting for sale of land on basis that existing leases will be </w:t>
      </w:r>
      <w:proofErr w:type="spellStart"/>
      <w:r>
        <w:t>honoured</w:t>
      </w:r>
      <w:proofErr w:type="spellEnd"/>
      <w:r>
        <w:t>, then repudiating them after transfer of title – on basis they weren’t registered at time title was acquired (1198952 Alberta Ltd)</w:t>
      </w:r>
    </w:p>
    <w:p w14:paraId="182A4E75" w14:textId="221B19D1" w:rsidR="001A4220" w:rsidRDefault="001A4220" w:rsidP="001A4220">
      <w:pPr>
        <w:pStyle w:val="ListParagraph"/>
        <w:numPr>
          <w:ilvl w:val="0"/>
          <w:numId w:val="238"/>
        </w:numPr>
      </w:pPr>
      <w:r>
        <w:t>Collusion btw purchaser and vendor to defeat unregistered interest (</w:t>
      </w:r>
      <w:proofErr w:type="spellStart"/>
      <w:r>
        <w:t>McCullogh</w:t>
      </w:r>
      <w:proofErr w:type="spellEnd"/>
      <w:r>
        <w:t>)</w:t>
      </w:r>
    </w:p>
    <w:p w14:paraId="3A5755CE" w14:textId="77777777" w:rsidR="006B2FA5" w:rsidRDefault="006B2FA5" w:rsidP="006B2FA5"/>
    <w:p w14:paraId="1AE6A68C" w14:textId="1B3DF0ED" w:rsidR="006B2FA5" w:rsidRDefault="007921E6" w:rsidP="006B2FA5">
      <w:r>
        <w:rPr>
          <w:b/>
        </w:rPr>
        <w:t>Position</w:t>
      </w:r>
      <w:r w:rsidR="006B2FA5">
        <w:rPr>
          <w:b/>
        </w:rPr>
        <w:t xml:space="preserve"> in BC:</w:t>
      </w:r>
    </w:p>
    <w:p w14:paraId="3C708BA2" w14:textId="6D5C2B10" w:rsidR="006B2FA5" w:rsidRDefault="006B2FA5" w:rsidP="006B2FA5">
      <w:pPr>
        <w:pStyle w:val="ListParagraph"/>
        <w:numPr>
          <w:ilvl w:val="0"/>
          <w:numId w:val="239"/>
        </w:numPr>
      </w:pPr>
      <w:r>
        <w:t>Uncertainty…some cases adopt line of authority A, others B</w:t>
      </w:r>
    </w:p>
    <w:p w14:paraId="066F0D41" w14:textId="3200F496" w:rsidR="006B2FA5" w:rsidRDefault="006B2FA5" w:rsidP="006B2FA5">
      <w:pPr>
        <w:pStyle w:val="ListParagraph"/>
        <w:numPr>
          <w:ilvl w:val="0"/>
          <w:numId w:val="239"/>
        </w:numPr>
      </w:pPr>
      <w:r>
        <w:t>Harris and Au argue:</w:t>
      </w:r>
    </w:p>
    <w:p w14:paraId="03ECE45A" w14:textId="162EC547" w:rsidR="006B2FA5" w:rsidRDefault="006B2FA5" w:rsidP="006B2FA5">
      <w:pPr>
        <w:pStyle w:val="ListParagraph"/>
        <w:numPr>
          <w:ilvl w:val="1"/>
          <w:numId w:val="239"/>
        </w:numPr>
      </w:pPr>
      <w:r>
        <w:t>Courts more likely to find fraud where there is express or actual notice rather than constructive</w:t>
      </w:r>
    </w:p>
    <w:p w14:paraId="5368CCD1" w14:textId="5E29B587" w:rsidR="006B2FA5" w:rsidRDefault="006B2FA5" w:rsidP="006B2FA5">
      <w:pPr>
        <w:pStyle w:val="ListParagraph"/>
        <w:numPr>
          <w:ilvl w:val="1"/>
          <w:numId w:val="239"/>
        </w:numPr>
      </w:pPr>
      <w:r>
        <w:t>If registered holder of inter</w:t>
      </w:r>
      <w:r w:rsidR="00861A2D">
        <w:t>e</w:t>
      </w:r>
      <w:r>
        <w:t>st has notice only after it changed its position in reliance on absence of prior registered interest, then notice likely irrelevant</w:t>
      </w:r>
    </w:p>
    <w:p w14:paraId="34A76DDF" w14:textId="324B19CB" w:rsidR="006B2FA5" w:rsidRDefault="001A4220" w:rsidP="006B2FA5">
      <w:pPr>
        <w:pStyle w:val="ListParagraph"/>
        <w:numPr>
          <w:ilvl w:val="1"/>
          <w:numId w:val="239"/>
        </w:numPr>
      </w:pPr>
      <w:r>
        <w:t>More likely to find that notice of prio</w:t>
      </w:r>
      <w:r w:rsidR="00B2707D">
        <w:t>r</w:t>
      </w:r>
      <w:r>
        <w:t xml:space="preserve"> unregistered interest amounts to fraud where prior unregistered interest is fee simple interest</w:t>
      </w:r>
      <w:r w:rsidR="006B2FA5">
        <w:t xml:space="preserve"> </w:t>
      </w:r>
    </w:p>
    <w:p w14:paraId="04BA3E4C" w14:textId="675DCA50" w:rsidR="001A4220" w:rsidRDefault="001A4220" w:rsidP="001A4220">
      <w:pPr>
        <w:pStyle w:val="Heading3"/>
      </w:pPr>
      <w:r>
        <w:t>Holt Renfrew v Henry Singer</w:t>
      </w:r>
    </w:p>
    <w:p w14:paraId="26E62D1F" w14:textId="0125E10D" w:rsidR="001A4220" w:rsidRDefault="001A4220" w:rsidP="001A4220">
      <w:r>
        <w:t>Facts: T&amp;D own building in Edmonton. Lease to HR. Option to renew. Renewed lease, office in Montreal didn’t know had to register lease in Ed. Lawyer of purchaser knew that unregister</w:t>
      </w:r>
      <w:r w:rsidR="00861A2D">
        <w:t>e</w:t>
      </w:r>
      <w:r>
        <w:t>d lease, client wouldn’t want w/ lease. Building sells. HF wanted longer lease b/c put $200,000 into it. P told Dixon he had client interested – with lease, said “we don’t believe would be deterrent to client’s interest.” He had duty to client, to not tell, b/c realized if he registered title would get property w/o lease. Buys property, then files caveat.</w:t>
      </w:r>
    </w:p>
    <w:p w14:paraId="341006DC" w14:textId="76565354" w:rsidR="001A4220" w:rsidRDefault="001A4220" w:rsidP="001A4220">
      <w:r>
        <w:t>BC:</w:t>
      </w:r>
    </w:p>
    <w:p w14:paraId="65E3FC63" w14:textId="764C5ABD" w:rsidR="001A4220" w:rsidRDefault="001A4220" w:rsidP="001A4220">
      <w:pPr>
        <w:pStyle w:val="ListParagraph"/>
        <w:numPr>
          <w:ilvl w:val="0"/>
          <w:numId w:val="240"/>
        </w:numPr>
      </w:pPr>
      <w:r>
        <w:t>Curtain from 29(2) partially drawn</w:t>
      </w:r>
    </w:p>
    <w:p w14:paraId="61618C33" w14:textId="32506973" w:rsidR="001A4220" w:rsidRDefault="001A4220" w:rsidP="001A4220">
      <w:pPr>
        <w:pStyle w:val="ListParagraph"/>
        <w:numPr>
          <w:ilvl w:val="0"/>
          <w:numId w:val="240"/>
        </w:numPr>
      </w:pPr>
      <w:r>
        <w:t>Not possible to give conclusive opinion on priority of mort</w:t>
      </w:r>
      <w:r w:rsidR="007921E6">
        <w:t>g</w:t>
      </w:r>
      <w:r>
        <w:t xml:space="preserve">age if lender aware of </w:t>
      </w:r>
      <w:proofErr w:type="spellStart"/>
      <w:r>
        <w:t>unreg</w:t>
      </w:r>
      <w:proofErr w:type="spellEnd"/>
      <w:r>
        <w:t>. Instruments impacting title</w:t>
      </w:r>
    </w:p>
    <w:p w14:paraId="6D55D415" w14:textId="332C6CFD" w:rsidR="001A4220" w:rsidRDefault="001A4220" w:rsidP="001A4220">
      <w:pPr>
        <w:pStyle w:val="ListParagraph"/>
        <w:numPr>
          <w:ilvl w:val="0"/>
          <w:numId w:val="240"/>
        </w:numPr>
      </w:pPr>
      <w:r>
        <w:t>Preserves conditions that Torrens system designed to overcome</w:t>
      </w:r>
    </w:p>
    <w:p w14:paraId="5BC1C196" w14:textId="15E53CB2" w:rsidR="001A4220" w:rsidRDefault="001A4220" w:rsidP="001A4220">
      <w:pPr>
        <w:pStyle w:val="ListParagraph"/>
        <w:numPr>
          <w:ilvl w:val="1"/>
          <w:numId w:val="240"/>
        </w:numPr>
      </w:pPr>
      <w:r>
        <w:t>Adds legal expense, cost of financing</w:t>
      </w:r>
    </w:p>
    <w:p w14:paraId="16562420" w14:textId="37D3DE1A" w:rsidR="001A4220" w:rsidRDefault="001A4220" w:rsidP="001A4220">
      <w:pPr>
        <w:rPr>
          <w:b/>
        </w:rPr>
      </w:pPr>
      <w:r>
        <w:rPr>
          <w:b/>
        </w:rPr>
        <w:t>Recommendation for reform:</w:t>
      </w:r>
    </w:p>
    <w:p w14:paraId="3BC9627B" w14:textId="41BE22F1" w:rsidR="001A4220" w:rsidRDefault="001A4220" w:rsidP="001A4220">
      <w:pPr>
        <w:pStyle w:val="ListParagraph"/>
        <w:numPr>
          <w:ilvl w:val="0"/>
          <w:numId w:val="241"/>
        </w:numPr>
      </w:pPr>
      <w:r>
        <w:t>Amend LTA to provide expressly that knowledge of unregistered interest/instrument of person transacting isn’t fraud (like other provinces)</w:t>
      </w:r>
    </w:p>
    <w:p w14:paraId="28222A51" w14:textId="791C4FBB" w:rsidR="001A4220" w:rsidRDefault="001A4220" w:rsidP="001A4220">
      <w:pPr>
        <w:pStyle w:val="ListParagraph"/>
        <w:numPr>
          <w:ilvl w:val="0"/>
          <w:numId w:val="241"/>
        </w:numPr>
      </w:pPr>
      <w:r>
        <w:t>Accept that LTA about efficiency and uncertainty</w:t>
      </w:r>
    </w:p>
    <w:p w14:paraId="4E2BAC53" w14:textId="50555E3D" w:rsidR="001A4220" w:rsidRDefault="001A4220" w:rsidP="001A4220">
      <w:pPr>
        <w:pStyle w:val="ListParagraph"/>
        <w:numPr>
          <w:ilvl w:val="0"/>
          <w:numId w:val="241"/>
        </w:numPr>
      </w:pPr>
      <w:r>
        <w:t>OR – define fraud – found if person taking transfer from registered owner knew that owner of unregistered interest wasn’t acquiescing in subsequent transaction and would be prejudiced by it (may be subjective)</w:t>
      </w:r>
    </w:p>
    <w:p w14:paraId="6EC32AFF" w14:textId="004C840F" w:rsidR="001A4220" w:rsidRDefault="001A4220" w:rsidP="001A4220">
      <w:pPr>
        <w:pStyle w:val="ListParagraph"/>
        <w:numPr>
          <w:ilvl w:val="0"/>
          <w:numId w:val="241"/>
        </w:numPr>
      </w:pPr>
      <w:r>
        <w:t>OR – add new exception to 29(2) – confined to where someone obtains priority through registration – ignoring knowledge of unregistered interest, if knowledge gained a) before entering into binding K w/ reg. owner in case of transactions where value is exchanged for interest in land, or b) before title or interest obtained through gratuitous transfer or assignment from registered owner is registered.</w:t>
      </w:r>
    </w:p>
    <w:p w14:paraId="1272E761" w14:textId="77777777" w:rsidR="001A4220" w:rsidRDefault="001A4220" w:rsidP="001A4220"/>
    <w:p w14:paraId="641BCB1D" w14:textId="194BF652" w:rsidR="001A4220" w:rsidRDefault="001A4220" w:rsidP="001A4220">
      <w:r>
        <w:rPr>
          <w:b/>
        </w:rPr>
        <w:t>NET/ ASSURANCE PROVISIONS</w:t>
      </w:r>
    </w:p>
    <w:p w14:paraId="12357904" w14:textId="1B26E34D" w:rsidR="001A4220" w:rsidRDefault="006F7507" w:rsidP="001A4220">
      <w:r>
        <w:rPr>
          <w:b/>
        </w:rPr>
        <w:t>LTA s. 296(1)-(4)</w:t>
      </w:r>
      <w:r>
        <w:t xml:space="preserve"> – to make successful claim against assurance fund, person wrongfully deprived must be able to show they would’ve recovered land under CL conveyance system</w:t>
      </w:r>
    </w:p>
    <w:p w14:paraId="70199300" w14:textId="70A44410" w:rsidR="006F7507" w:rsidRDefault="006F7507" w:rsidP="006F7507">
      <w:pPr>
        <w:pStyle w:val="ListParagraph"/>
        <w:numPr>
          <w:ilvl w:val="0"/>
          <w:numId w:val="242"/>
        </w:numPr>
      </w:pPr>
      <w:r>
        <w:t xml:space="preserve">(3) – </w:t>
      </w:r>
      <w:proofErr w:type="gramStart"/>
      <w:r>
        <w:t>allows</w:t>
      </w:r>
      <w:proofErr w:type="gramEnd"/>
      <w:r>
        <w:t xml:space="preserve"> you to join minister as defendant</w:t>
      </w:r>
    </w:p>
    <w:p w14:paraId="1D4B6667" w14:textId="7CE817EA" w:rsidR="006F7507" w:rsidRDefault="006F7507" w:rsidP="006F7507">
      <w:pPr>
        <w:pStyle w:val="ListParagraph"/>
        <w:numPr>
          <w:ilvl w:val="0"/>
          <w:numId w:val="242"/>
        </w:numPr>
      </w:pPr>
      <w:proofErr w:type="gramStart"/>
      <w:r>
        <w:t>if</w:t>
      </w:r>
      <w:proofErr w:type="gramEnd"/>
      <w:r>
        <w:t xml:space="preserve"> fraudster disappears, then can use assurance fund</w:t>
      </w:r>
    </w:p>
    <w:p w14:paraId="6302C90E" w14:textId="17269683" w:rsidR="006F7507" w:rsidRDefault="006F7507" w:rsidP="006F7507">
      <w:pPr>
        <w:pStyle w:val="ListParagraph"/>
        <w:numPr>
          <w:ilvl w:val="0"/>
          <w:numId w:val="242"/>
        </w:numPr>
      </w:pPr>
      <w:proofErr w:type="gramStart"/>
      <w:r>
        <w:t>if</w:t>
      </w:r>
      <w:proofErr w:type="gramEnd"/>
      <w:r>
        <w:t xml:space="preserve"> can sue fraudster, assurance fund doesn’t have to pay</w:t>
      </w:r>
    </w:p>
    <w:p w14:paraId="3E68DA8F" w14:textId="5391B300" w:rsidR="006F7507" w:rsidRDefault="006F7507" w:rsidP="006F7507">
      <w:pPr>
        <w:pStyle w:val="Heading1"/>
      </w:pPr>
      <w:r>
        <w:t>Servitudes over Property</w:t>
      </w:r>
    </w:p>
    <w:p w14:paraId="37806439" w14:textId="77777777" w:rsidR="006F7507" w:rsidRDefault="006F7507" w:rsidP="006F7507"/>
    <w:p w14:paraId="178CEE1B" w14:textId="275375DB" w:rsidR="006F7507" w:rsidRDefault="006F7507" w:rsidP="006F7507">
      <w:r w:rsidRPr="006F7507">
        <w:rPr>
          <w:b/>
          <w:color w:val="943634" w:themeColor="accent2" w:themeShade="BF"/>
        </w:rPr>
        <w:t>Servitudes</w:t>
      </w:r>
      <w:r>
        <w:t xml:space="preserve"> – non-possessory rights that burden possessory entitlement of owner of freehold or leasehold estate (property interests that don’t include right to possession)</w:t>
      </w:r>
    </w:p>
    <w:p w14:paraId="47DD25CE" w14:textId="77777777" w:rsidR="006F7507" w:rsidRDefault="006F7507" w:rsidP="006F7507"/>
    <w:p w14:paraId="0A00391D" w14:textId="14FEF016" w:rsidR="006F7507" w:rsidRDefault="006F7507" w:rsidP="006F7507">
      <w:r w:rsidRPr="006F7507">
        <w:rPr>
          <w:b/>
          <w:color w:val="943634" w:themeColor="accent2" w:themeShade="BF"/>
        </w:rPr>
        <w:t>Easement</w:t>
      </w:r>
      <w:r>
        <w:rPr>
          <w:b/>
        </w:rPr>
        <w:t xml:space="preserve"> – </w:t>
      </w:r>
      <w:r>
        <w:t>give owner of land (A) a right himself to do something on or to his neighbour B’s land (rights of way)</w:t>
      </w:r>
    </w:p>
    <w:p w14:paraId="42220E58" w14:textId="0EE6689A" w:rsidR="006F7507" w:rsidRDefault="006F7507" w:rsidP="006F7507">
      <w:pPr>
        <w:pStyle w:val="ListParagraph"/>
        <w:numPr>
          <w:ilvl w:val="0"/>
          <w:numId w:val="243"/>
        </w:numPr>
      </w:pPr>
      <w:r w:rsidRPr="006F7507">
        <w:rPr>
          <w:i/>
        </w:rPr>
        <w:t xml:space="preserve">Positive Easement </w:t>
      </w:r>
      <w:r>
        <w:rPr>
          <w:i/>
        </w:rPr>
        <w:t>–</w:t>
      </w:r>
      <w:r w:rsidRPr="006F7507">
        <w:rPr>
          <w:i/>
        </w:rPr>
        <w:t xml:space="preserve"> </w:t>
      </w:r>
      <w:r>
        <w:t xml:space="preserve">give owner o land right himself to do something on or to </w:t>
      </w:r>
      <w:proofErr w:type="spellStart"/>
      <w:r>
        <w:t>neighbour’s</w:t>
      </w:r>
      <w:proofErr w:type="spellEnd"/>
      <w:r>
        <w:t xml:space="preserve"> land (rights of way)</w:t>
      </w:r>
      <w:r>
        <w:tab/>
      </w:r>
    </w:p>
    <w:p w14:paraId="134D3910" w14:textId="730FD9C3" w:rsidR="006F7507" w:rsidRDefault="006F7507" w:rsidP="006F7507">
      <w:pPr>
        <w:pStyle w:val="ListParagraph"/>
        <w:numPr>
          <w:ilvl w:val="0"/>
          <w:numId w:val="243"/>
        </w:numPr>
      </w:pPr>
      <w:r w:rsidRPr="006F7507">
        <w:rPr>
          <w:i/>
        </w:rPr>
        <w:t>Negative Easement</w:t>
      </w:r>
      <w:r>
        <w:t xml:space="preserve"> – give owner of land (A) right to stop neighbour B from doing something on B’s land (right to light)  - ex. Stop making noise, excessive fumes</w:t>
      </w:r>
    </w:p>
    <w:p w14:paraId="3634D5D4" w14:textId="769F5E66" w:rsidR="006F7507" w:rsidRDefault="006F7507" w:rsidP="006F7507">
      <w:pPr>
        <w:pStyle w:val="ListParagraph"/>
        <w:numPr>
          <w:ilvl w:val="1"/>
          <w:numId w:val="243"/>
        </w:numPr>
      </w:pPr>
      <w:r>
        <w:t>Few recognized – narrow – takes away property rights (freedom to enjoy)</w:t>
      </w:r>
    </w:p>
    <w:p w14:paraId="38478695" w14:textId="29987B48" w:rsidR="006F7507" w:rsidRDefault="006F7507" w:rsidP="006F7507">
      <w:pPr>
        <w:pStyle w:val="ListParagraph"/>
        <w:numPr>
          <w:ilvl w:val="0"/>
          <w:numId w:val="243"/>
        </w:numPr>
      </w:pPr>
      <w:r>
        <w:t xml:space="preserve">Can’t impose positive obligations on B </w:t>
      </w:r>
    </w:p>
    <w:p w14:paraId="15C4C782" w14:textId="66558F0F" w:rsidR="00E511EA" w:rsidRDefault="00E511EA" w:rsidP="006F7507">
      <w:pPr>
        <w:pStyle w:val="ListParagraph"/>
        <w:numPr>
          <w:ilvl w:val="0"/>
          <w:numId w:val="243"/>
        </w:numPr>
      </w:pPr>
      <w:r>
        <w:t>Easement enforceable by all successors – runs w/ the land</w:t>
      </w:r>
    </w:p>
    <w:p w14:paraId="2DE286AE" w14:textId="56ACA4E6" w:rsidR="00E511EA" w:rsidRDefault="00E511EA" w:rsidP="006F7507">
      <w:pPr>
        <w:pStyle w:val="ListParagraph"/>
        <w:numPr>
          <w:ilvl w:val="0"/>
          <w:numId w:val="243"/>
        </w:numPr>
      </w:pPr>
      <w:r>
        <w:t>Can get injunction if neighbour blocks your access/interferes w/ easement</w:t>
      </w:r>
    </w:p>
    <w:p w14:paraId="5AF573AD" w14:textId="77777777" w:rsidR="006F7507" w:rsidRDefault="006F7507" w:rsidP="006F7507"/>
    <w:p w14:paraId="4C0F549E" w14:textId="1DD31817" w:rsidR="006F7507" w:rsidRDefault="006F7507" w:rsidP="006F7507">
      <w:r w:rsidRPr="00E511EA">
        <w:rPr>
          <w:b/>
          <w:color w:val="943634" w:themeColor="accent2" w:themeShade="BF"/>
        </w:rPr>
        <w:t>Gratuitous License</w:t>
      </w:r>
      <w:r>
        <w:t xml:space="preserve"> – granted permission to do something </w:t>
      </w:r>
    </w:p>
    <w:p w14:paraId="10E78B2E" w14:textId="6F0D6045" w:rsidR="006F7507" w:rsidRDefault="006F7507" w:rsidP="006F7507">
      <w:pPr>
        <w:pStyle w:val="ListParagraph"/>
        <w:numPr>
          <w:ilvl w:val="0"/>
          <w:numId w:val="244"/>
        </w:numPr>
      </w:pPr>
      <w:r>
        <w:t xml:space="preserve">Revocable by neighbour any time w/o incurring liability </w:t>
      </w:r>
    </w:p>
    <w:p w14:paraId="356E99C1" w14:textId="474BA159" w:rsidR="006F7507" w:rsidRDefault="006F7507" w:rsidP="006F7507">
      <w:pPr>
        <w:pStyle w:val="ListParagraph"/>
        <w:numPr>
          <w:ilvl w:val="0"/>
          <w:numId w:val="244"/>
        </w:numPr>
      </w:pPr>
      <w:r>
        <w:t>No interest in land</w:t>
      </w:r>
    </w:p>
    <w:p w14:paraId="2738C0DD" w14:textId="45FD7712" w:rsidR="006F7507" w:rsidRDefault="006F7507" w:rsidP="006F7507">
      <w:pPr>
        <w:pStyle w:val="ListParagraph"/>
        <w:numPr>
          <w:ilvl w:val="0"/>
          <w:numId w:val="244"/>
        </w:numPr>
      </w:pPr>
      <w:r>
        <w:t>If sell property, permission automatically revoked</w:t>
      </w:r>
    </w:p>
    <w:p w14:paraId="013AC0A7" w14:textId="77777777" w:rsidR="006F7507" w:rsidRDefault="006F7507" w:rsidP="006F7507"/>
    <w:p w14:paraId="25D8F6FC" w14:textId="485C9CA8" w:rsidR="006F7507" w:rsidRDefault="006F7507" w:rsidP="006F7507">
      <w:r w:rsidRPr="00E511EA">
        <w:rPr>
          <w:b/>
          <w:color w:val="943634" w:themeColor="accent2" w:themeShade="BF"/>
        </w:rPr>
        <w:t>Contractual License</w:t>
      </w:r>
      <w:r>
        <w:t xml:space="preserve"> </w:t>
      </w:r>
      <w:r w:rsidR="00E511EA">
        <w:t>–</w:t>
      </w:r>
      <w:r>
        <w:t xml:space="preserve"> </w:t>
      </w:r>
      <w:r w:rsidR="00E511EA">
        <w:t>contract with permission to do something</w:t>
      </w:r>
    </w:p>
    <w:p w14:paraId="17BCFDAD" w14:textId="23F2D1F4" w:rsidR="00E511EA" w:rsidRDefault="00E511EA" w:rsidP="00E511EA">
      <w:pPr>
        <w:pStyle w:val="ListParagraph"/>
        <w:numPr>
          <w:ilvl w:val="0"/>
          <w:numId w:val="245"/>
        </w:numPr>
      </w:pPr>
      <w:r>
        <w:t>Revocable by neighbour at any time (but must pay damages)</w:t>
      </w:r>
    </w:p>
    <w:p w14:paraId="77A5C742" w14:textId="3DFE6426" w:rsidR="00E511EA" w:rsidRDefault="00E511EA" w:rsidP="00E511EA">
      <w:pPr>
        <w:pStyle w:val="ListParagraph"/>
        <w:numPr>
          <w:ilvl w:val="0"/>
          <w:numId w:val="245"/>
        </w:numPr>
      </w:pPr>
      <w:r>
        <w:t>Injunctions/ specific performance generally unavailable</w:t>
      </w:r>
    </w:p>
    <w:p w14:paraId="356D5263" w14:textId="7FF878C0" w:rsidR="00E511EA" w:rsidRDefault="00E511EA" w:rsidP="00E511EA">
      <w:pPr>
        <w:pStyle w:val="ListParagraph"/>
        <w:numPr>
          <w:ilvl w:val="0"/>
          <w:numId w:val="245"/>
        </w:numPr>
      </w:pPr>
      <w:r>
        <w:t xml:space="preserve">If land sold, </w:t>
      </w:r>
      <w:proofErr w:type="spellStart"/>
      <w:r>
        <w:t>privty</w:t>
      </w:r>
      <w:proofErr w:type="spellEnd"/>
      <w:r>
        <w:t xml:space="preserve"> of contract- can’t sue</w:t>
      </w:r>
    </w:p>
    <w:p w14:paraId="1544803E" w14:textId="2135532E" w:rsidR="00E511EA" w:rsidRDefault="00E511EA" w:rsidP="00E511EA">
      <w:pPr>
        <w:pStyle w:val="ListParagraph"/>
        <w:numPr>
          <w:ilvl w:val="0"/>
          <w:numId w:val="245"/>
        </w:numPr>
      </w:pPr>
      <w:r>
        <w:t xml:space="preserve">If you sell, person you sell to not privy to K – neighbour doesn’t need to </w:t>
      </w:r>
      <w:proofErr w:type="spellStart"/>
      <w:r>
        <w:t>honour</w:t>
      </w:r>
      <w:proofErr w:type="spellEnd"/>
    </w:p>
    <w:p w14:paraId="383EF401" w14:textId="6C53E1B2" w:rsidR="00E511EA" w:rsidRDefault="00E511EA" w:rsidP="00E511EA">
      <w:pPr>
        <w:pStyle w:val="Heading3"/>
      </w:pPr>
      <w:r>
        <w:t xml:space="preserve">Re: </w:t>
      </w:r>
      <w:proofErr w:type="spellStart"/>
      <w:r>
        <w:t>Ellenborough</w:t>
      </w:r>
      <w:proofErr w:type="spellEnd"/>
      <w:r>
        <w:t xml:space="preserve"> Park</w:t>
      </w:r>
    </w:p>
    <w:p w14:paraId="2EA0DD3B" w14:textId="25822CF1" w:rsidR="00E511EA" w:rsidRDefault="00E511EA" w:rsidP="00E511EA">
      <w:r>
        <w:t xml:space="preserve">Facts: Park in England – 2 tenants in common own the Park and surrounding property. 1855, sold plots surrounding park (subdivisions). Vendors granted to purchasers, full enjoyment (in common w/ other) of pleasure ground. Each one would pay part of upkeep. </w:t>
      </w:r>
      <w:proofErr w:type="gramStart"/>
      <w:r>
        <w:t>If license, no interest.</w:t>
      </w:r>
      <w:proofErr w:type="gramEnd"/>
      <w:r>
        <w:t xml:space="preserve"> </w:t>
      </w:r>
      <w:proofErr w:type="gramStart"/>
      <w:r>
        <w:t>If easement, entitled to compensation for upkeep.</w:t>
      </w:r>
      <w:proofErr w:type="gramEnd"/>
    </w:p>
    <w:p w14:paraId="623A5976" w14:textId="77777777" w:rsidR="007921E6" w:rsidRDefault="007921E6" w:rsidP="00E511EA">
      <w:pPr>
        <w:rPr>
          <w:b/>
        </w:rPr>
      </w:pPr>
    </w:p>
    <w:p w14:paraId="0E02E0A9" w14:textId="1F717555" w:rsidR="00E511EA" w:rsidRDefault="00E511EA" w:rsidP="00E511EA">
      <w:r>
        <w:rPr>
          <w:b/>
        </w:rPr>
        <w:t>4 Characteristics of Easement:</w:t>
      </w:r>
    </w:p>
    <w:p w14:paraId="5EAF11B9" w14:textId="1D1FE583" w:rsidR="00E511EA" w:rsidRDefault="00E511EA" w:rsidP="00E511EA">
      <w:pPr>
        <w:pStyle w:val="ListParagraph"/>
        <w:numPr>
          <w:ilvl w:val="0"/>
          <w:numId w:val="246"/>
        </w:numPr>
      </w:pPr>
      <w:r>
        <w:t xml:space="preserve">Must be a dominant and </w:t>
      </w:r>
      <w:proofErr w:type="spellStart"/>
      <w:r>
        <w:t>serviant</w:t>
      </w:r>
      <w:proofErr w:type="spellEnd"/>
      <w:r>
        <w:t xml:space="preserve"> tenant (DT + ST)</w:t>
      </w:r>
    </w:p>
    <w:p w14:paraId="05FDD53D" w14:textId="6802A864" w:rsidR="00E511EA" w:rsidRDefault="00E511EA" w:rsidP="00E511EA">
      <w:pPr>
        <w:pStyle w:val="ListParagraph"/>
        <w:numPr>
          <w:ilvl w:val="0"/>
          <w:numId w:val="247"/>
        </w:numPr>
      </w:pPr>
      <w:r>
        <w:t>But</w:t>
      </w:r>
      <w:r w:rsidR="00472300">
        <w:t xml:space="preserve"> see s. 218 LTA (2)</w:t>
      </w:r>
      <w:r>
        <w:t xml:space="preserve"> – for crown, don’t need DT – statutory right of way</w:t>
      </w:r>
    </w:p>
    <w:p w14:paraId="17AFE9CE" w14:textId="6275237F" w:rsidR="00E511EA" w:rsidRDefault="00E511EA" w:rsidP="00E511EA">
      <w:pPr>
        <w:pStyle w:val="ListParagraph"/>
        <w:numPr>
          <w:ilvl w:val="0"/>
          <w:numId w:val="247"/>
        </w:numPr>
      </w:pPr>
      <w:r>
        <w:t>DT = land which enjoys benefit of easement</w:t>
      </w:r>
    </w:p>
    <w:p w14:paraId="1E2A93CF" w14:textId="42DF9AED" w:rsidR="00E511EA" w:rsidRDefault="00E511EA" w:rsidP="00E511EA">
      <w:pPr>
        <w:pStyle w:val="ListParagraph"/>
        <w:numPr>
          <w:ilvl w:val="0"/>
          <w:numId w:val="247"/>
        </w:numPr>
      </w:pPr>
      <w:r>
        <w:t>ST = land burdened by, or subject to easement</w:t>
      </w:r>
    </w:p>
    <w:p w14:paraId="0E3B89BE" w14:textId="0BB27BDF" w:rsidR="00E511EA" w:rsidRDefault="00E511EA" w:rsidP="00E511EA">
      <w:pPr>
        <w:pStyle w:val="ListParagraph"/>
        <w:numPr>
          <w:ilvl w:val="0"/>
          <w:numId w:val="246"/>
        </w:numPr>
      </w:pPr>
      <w:r>
        <w:t>Different owners for DT and ST</w:t>
      </w:r>
    </w:p>
    <w:p w14:paraId="4902F818" w14:textId="4AFB3230" w:rsidR="00472300" w:rsidRDefault="00472300" w:rsidP="00472300">
      <w:pPr>
        <w:pStyle w:val="ListParagraph"/>
        <w:numPr>
          <w:ilvl w:val="0"/>
          <w:numId w:val="248"/>
        </w:numPr>
      </w:pPr>
      <w:r>
        <w:t xml:space="preserve">CL – can’t both be in hands of same person </w:t>
      </w:r>
    </w:p>
    <w:p w14:paraId="1FCB07E9" w14:textId="7DFFC978" w:rsidR="00472300" w:rsidRDefault="00472300" w:rsidP="00472300">
      <w:pPr>
        <w:pStyle w:val="ListParagraph"/>
        <w:numPr>
          <w:ilvl w:val="0"/>
          <w:numId w:val="248"/>
        </w:numPr>
      </w:pPr>
      <w:r>
        <w:t>Changed by statute – s. 18(7) PLA – common ownership doesn’t extinguish</w:t>
      </w:r>
    </w:p>
    <w:p w14:paraId="5EBFC545" w14:textId="61E15743" w:rsidR="00472300" w:rsidRDefault="00472300" w:rsidP="00472300">
      <w:pPr>
        <w:pStyle w:val="ListParagraph"/>
        <w:numPr>
          <w:ilvl w:val="0"/>
          <w:numId w:val="248"/>
        </w:numPr>
      </w:pPr>
      <w:r>
        <w:t>(5)</w:t>
      </w:r>
      <w:proofErr w:type="gramStart"/>
      <w:r>
        <w:t>,(</w:t>
      </w:r>
      <w:proofErr w:type="gramEnd"/>
      <w:r>
        <w:t>6) – useful for developers, ease of commerce</w:t>
      </w:r>
    </w:p>
    <w:p w14:paraId="6BB4A1DD" w14:textId="0D0F3D08" w:rsidR="00E511EA" w:rsidRDefault="00E511EA" w:rsidP="00E511EA">
      <w:pPr>
        <w:pStyle w:val="ListParagraph"/>
        <w:numPr>
          <w:ilvl w:val="0"/>
          <w:numId w:val="246"/>
        </w:numPr>
      </w:pPr>
      <w:r>
        <w:t>Easement must accommodate DT</w:t>
      </w:r>
    </w:p>
    <w:p w14:paraId="1CDD8E8B" w14:textId="11BB4C1C" w:rsidR="00472300" w:rsidRDefault="00472300" w:rsidP="00472300">
      <w:pPr>
        <w:pStyle w:val="ListParagraph"/>
        <w:numPr>
          <w:ilvl w:val="0"/>
          <w:numId w:val="249"/>
        </w:numPr>
      </w:pPr>
      <w:r>
        <w:t>Must benefit DT, right must be connected w/ normal enjoyment of the DT</w:t>
      </w:r>
    </w:p>
    <w:p w14:paraId="431B849D" w14:textId="18C22967" w:rsidR="00472300" w:rsidRDefault="00472300" w:rsidP="00472300">
      <w:pPr>
        <w:pStyle w:val="ListParagraph"/>
        <w:numPr>
          <w:ilvl w:val="0"/>
          <w:numId w:val="249"/>
        </w:numPr>
      </w:pPr>
      <w:r>
        <w:t xml:space="preserve">Actual benefit – open to criticism </w:t>
      </w:r>
    </w:p>
    <w:p w14:paraId="7BE4EF6D" w14:textId="681FF4B7" w:rsidR="00472300" w:rsidRDefault="00472300" w:rsidP="00472300">
      <w:pPr>
        <w:pStyle w:val="ListParagraph"/>
        <w:numPr>
          <w:ilvl w:val="0"/>
          <w:numId w:val="249"/>
        </w:numPr>
      </w:pPr>
      <w:r>
        <w:t>Different test – whether right makes the DT a better and more convenient property</w:t>
      </w:r>
    </w:p>
    <w:p w14:paraId="5946D2BB" w14:textId="1CA5215E" w:rsidR="00E511EA" w:rsidRDefault="00E511EA" w:rsidP="00E511EA">
      <w:pPr>
        <w:pStyle w:val="ListParagraph"/>
        <w:numPr>
          <w:ilvl w:val="0"/>
          <w:numId w:val="246"/>
        </w:numPr>
      </w:pPr>
      <w:r>
        <w:t>Capable of forming subject matter of grant (certainty)</w:t>
      </w:r>
    </w:p>
    <w:p w14:paraId="2CFC08F7" w14:textId="44878B21" w:rsidR="00472300" w:rsidRDefault="00472300" w:rsidP="00472300">
      <w:pPr>
        <w:pStyle w:val="ListParagraph"/>
        <w:numPr>
          <w:ilvl w:val="0"/>
          <w:numId w:val="250"/>
        </w:numPr>
      </w:pPr>
      <w:r>
        <w:t>Right can’t be too vague, must be sufficiently defined</w:t>
      </w:r>
    </w:p>
    <w:p w14:paraId="1EF13B65" w14:textId="23802002" w:rsidR="00472300" w:rsidRDefault="00472300" w:rsidP="00472300">
      <w:pPr>
        <w:pStyle w:val="ListParagraph"/>
        <w:numPr>
          <w:ilvl w:val="0"/>
          <w:numId w:val="250"/>
        </w:numPr>
      </w:pPr>
      <w:r>
        <w:t>Capable grantor and grantee (</w:t>
      </w:r>
      <w:proofErr w:type="spellStart"/>
      <w:r>
        <w:t>ie</w:t>
      </w:r>
      <w:proofErr w:type="spellEnd"/>
      <w:r>
        <w:t>. not a child)</w:t>
      </w:r>
    </w:p>
    <w:p w14:paraId="478063C4" w14:textId="4A006C0B" w:rsidR="00472300" w:rsidRDefault="00472300" w:rsidP="00472300">
      <w:pPr>
        <w:pStyle w:val="ListParagraph"/>
        <w:numPr>
          <w:ilvl w:val="0"/>
          <w:numId w:val="250"/>
        </w:numPr>
      </w:pPr>
      <w:r>
        <w:t>No positive obligations (can’t require to spend money)</w:t>
      </w:r>
    </w:p>
    <w:p w14:paraId="386D0909" w14:textId="562C2855" w:rsidR="00472300" w:rsidRDefault="00472300" w:rsidP="00472300">
      <w:pPr>
        <w:pStyle w:val="ListParagraph"/>
        <w:numPr>
          <w:ilvl w:val="0"/>
          <w:numId w:val="250"/>
        </w:numPr>
      </w:pPr>
      <w:r>
        <w:t xml:space="preserve">Grant can’t confer right to possession or control of ST – inconsistent w/ possessory rights of </w:t>
      </w:r>
      <w:proofErr w:type="spellStart"/>
      <w:r>
        <w:t>servient</w:t>
      </w:r>
      <w:proofErr w:type="spellEnd"/>
      <w:r>
        <w:t xml:space="preserve"> owner</w:t>
      </w:r>
    </w:p>
    <w:p w14:paraId="37B3B2BB" w14:textId="25270874" w:rsidR="0037580A" w:rsidRDefault="0037580A" w:rsidP="0037580A">
      <w:pPr>
        <w:pStyle w:val="ListParagraph"/>
        <w:numPr>
          <w:ilvl w:val="1"/>
          <w:numId w:val="250"/>
        </w:numPr>
      </w:pPr>
      <w:r>
        <w:t xml:space="preserve">Ex. In </w:t>
      </w:r>
      <w:proofErr w:type="spellStart"/>
      <w:r>
        <w:t>Ellenborough</w:t>
      </w:r>
      <w:proofErr w:type="spellEnd"/>
      <w:r>
        <w:t>, didn’t take away from Park’s ownership – not walking all over park</w:t>
      </w:r>
    </w:p>
    <w:p w14:paraId="77141F50" w14:textId="44663D15" w:rsidR="00472300" w:rsidRDefault="00472300" w:rsidP="00472300">
      <w:pPr>
        <w:pStyle w:val="ListParagraph"/>
        <w:numPr>
          <w:ilvl w:val="0"/>
          <w:numId w:val="250"/>
        </w:numPr>
      </w:pPr>
      <w:r>
        <w:t>Does it create substantial interference w/ ST</w:t>
      </w:r>
    </w:p>
    <w:p w14:paraId="74B0F9A6" w14:textId="5471C230" w:rsidR="00472300" w:rsidRDefault="00472300" w:rsidP="00472300">
      <w:pPr>
        <w:pStyle w:val="ListParagraph"/>
        <w:numPr>
          <w:ilvl w:val="0"/>
          <w:numId w:val="250"/>
        </w:numPr>
      </w:pPr>
      <w:r>
        <w:t>Subject of easement must be acceptable to courts – doesn’t recognize new categories of negative easements</w:t>
      </w:r>
    </w:p>
    <w:p w14:paraId="2B338474" w14:textId="1AE7EE95" w:rsidR="00472300" w:rsidRDefault="00472300" w:rsidP="00472300">
      <w:r>
        <w:t>Outcome: not too vague, not inconsistent w/ possession of ST – can still enjoy</w:t>
      </w:r>
    </w:p>
    <w:p w14:paraId="16461D8A" w14:textId="19AEF962" w:rsidR="00472300" w:rsidRDefault="00472300" w:rsidP="00472300">
      <w:pPr>
        <w:pStyle w:val="ListParagraph"/>
        <w:numPr>
          <w:ilvl w:val="0"/>
          <w:numId w:val="251"/>
        </w:numPr>
      </w:pPr>
      <w:r>
        <w:t>Owners did have interest, so entitled to compensation</w:t>
      </w:r>
    </w:p>
    <w:p w14:paraId="68A1D7C7" w14:textId="77777777" w:rsidR="00472300" w:rsidRDefault="00472300" w:rsidP="00472300"/>
    <w:p w14:paraId="294261BC" w14:textId="5031C597" w:rsidR="00472300" w:rsidRDefault="00472300" w:rsidP="00472300">
      <w:pPr>
        <w:rPr>
          <w:b/>
        </w:rPr>
      </w:pPr>
      <w:r>
        <w:rPr>
          <w:b/>
        </w:rPr>
        <w:t>Granted by:</w:t>
      </w:r>
    </w:p>
    <w:p w14:paraId="20762506" w14:textId="2ADEABA2" w:rsidR="00472300" w:rsidRDefault="00472300" w:rsidP="00472300">
      <w:pPr>
        <w:pStyle w:val="ListParagraph"/>
        <w:numPr>
          <w:ilvl w:val="0"/>
          <w:numId w:val="251"/>
        </w:numPr>
      </w:pPr>
      <w:r>
        <w:rPr>
          <w:i/>
          <w:color w:val="0000FF"/>
        </w:rPr>
        <w:t xml:space="preserve">Express reservation – </w:t>
      </w:r>
      <w:r>
        <w:t>where owner of parcel expressly reserves right to exercise easement over another parcel of land</w:t>
      </w:r>
    </w:p>
    <w:p w14:paraId="40918D18" w14:textId="5755B95D" w:rsidR="00472300" w:rsidRDefault="00472300" w:rsidP="00472300">
      <w:pPr>
        <w:pStyle w:val="ListParagraph"/>
        <w:numPr>
          <w:ilvl w:val="0"/>
          <w:numId w:val="251"/>
        </w:numPr>
      </w:pPr>
      <w:r>
        <w:rPr>
          <w:i/>
          <w:color w:val="0000FF"/>
        </w:rPr>
        <w:t>By implication –</w:t>
      </w:r>
      <w:r>
        <w:rPr>
          <w:i/>
        </w:rPr>
        <w:t xml:space="preserve"> </w:t>
      </w:r>
      <w:r w:rsidRPr="00472300">
        <w:t xml:space="preserve">through </w:t>
      </w:r>
      <w:r>
        <w:t>doctrine of estoppel, or by statute</w:t>
      </w:r>
    </w:p>
    <w:p w14:paraId="46160F4C" w14:textId="00188BE0" w:rsidR="00472300" w:rsidRDefault="00472300" w:rsidP="00472300">
      <w:pPr>
        <w:pStyle w:val="ListParagraph"/>
        <w:numPr>
          <w:ilvl w:val="1"/>
          <w:numId w:val="251"/>
        </w:numPr>
      </w:pPr>
      <w:r>
        <w:t>Ss. 218, 219 – LTA (statutory right of way, and restrictive covenant)</w:t>
      </w:r>
    </w:p>
    <w:p w14:paraId="6DF7DD55" w14:textId="4AC3103D" w:rsidR="00472300" w:rsidRDefault="00472300" w:rsidP="00472300">
      <w:pPr>
        <w:pStyle w:val="ListParagraph"/>
        <w:numPr>
          <w:ilvl w:val="0"/>
          <w:numId w:val="251"/>
        </w:numPr>
      </w:pPr>
      <w:r>
        <w:t>Previously by prescription – no longer possible in BC due to s. 24, LTA</w:t>
      </w:r>
    </w:p>
    <w:p w14:paraId="29700D82" w14:textId="6EF21BCD" w:rsidR="00472300" w:rsidRDefault="00472300" w:rsidP="00472300">
      <w:pPr>
        <w:pStyle w:val="ListParagraph"/>
        <w:numPr>
          <w:ilvl w:val="0"/>
          <w:numId w:val="251"/>
        </w:numPr>
      </w:pPr>
      <w:r>
        <w:rPr>
          <w:b/>
        </w:rPr>
        <w:t>S. 24</w:t>
      </w:r>
      <w:r>
        <w:t xml:space="preserve"> – all existing method of acquiring right in or over land by prescription are abolished, and w/o limiting that abolition, CL doctrine of prescription and doctrine of lost modern grant are abolished </w:t>
      </w:r>
      <w:r w:rsidR="0037580A">
        <w:t xml:space="preserve"> - </w:t>
      </w:r>
      <w:r w:rsidR="0037580A">
        <w:rPr>
          <w:i/>
        </w:rPr>
        <w:t>can’t acquire by prescription</w:t>
      </w:r>
    </w:p>
    <w:p w14:paraId="48BAC44D" w14:textId="77777777" w:rsidR="00472300" w:rsidRDefault="00472300" w:rsidP="00472300"/>
    <w:p w14:paraId="1648E69F" w14:textId="05C422CE" w:rsidR="00472300" w:rsidRDefault="00472300" w:rsidP="00472300">
      <w:r>
        <w:rPr>
          <w:b/>
        </w:rPr>
        <w:t>Terminated by:</w:t>
      </w:r>
    </w:p>
    <w:p w14:paraId="5077DF6C" w14:textId="11F3B835" w:rsidR="00472300" w:rsidRDefault="00472300" w:rsidP="00472300">
      <w:pPr>
        <w:pStyle w:val="ListParagraph"/>
        <w:numPr>
          <w:ilvl w:val="0"/>
          <w:numId w:val="252"/>
        </w:numPr>
      </w:pPr>
      <w:r>
        <w:t>Express release – owner of DT releases (s. 241, LTA)</w:t>
      </w:r>
    </w:p>
    <w:p w14:paraId="435AEAEF" w14:textId="29BE3A50" w:rsidR="00472300" w:rsidRDefault="00472300" w:rsidP="00472300">
      <w:pPr>
        <w:pStyle w:val="ListParagraph"/>
        <w:numPr>
          <w:ilvl w:val="0"/>
          <w:numId w:val="252"/>
        </w:numPr>
      </w:pPr>
      <w:r>
        <w:t>Court order – allows courts to modify or cancel charges (s. 35(1) PLA)</w:t>
      </w:r>
    </w:p>
    <w:p w14:paraId="3BA3D383" w14:textId="34FA7575" w:rsidR="00CF1FB6" w:rsidRDefault="0037580A" w:rsidP="00CF1FB6">
      <w:r>
        <w:t xml:space="preserve">Cherry </w:t>
      </w:r>
      <w:proofErr w:type="gramStart"/>
      <w:r>
        <w:t>v pick</w:t>
      </w:r>
      <w:proofErr w:type="gramEnd"/>
      <w:r>
        <w:t xml:space="preserve"> – ability to take stuff off land (Profit and </w:t>
      </w:r>
      <w:proofErr w:type="spellStart"/>
      <w:r>
        <w:t>prendre</w:t>
      </w:r>
      <w:proofErr w:type="spellEnd"/>
      <w:r>
        <w:t xml:space="preserve">) </w:t>
      </w:r>
    </w:p>
    <w:p w14:paraId="0BC23222" w14:textId="1E295F9F" w:rsidR="0051502D" w:rsidRPr="00472300" w:rsidRDefault="00CF1FB6" w:rsidP="00CF1FB6">
      <w:r>
        <w:t xml:space="preserve">* Note – registration of easements under LTA – s. 182 (1), (2) </w:t>
      </w:r>
    </w:p>
    <w:p w14:paraId="5D104054" w14:textId="20E4055C" w:rsidR="001A4220" w:rsidRDefault="0051502D" w:rsidP="0051502D">
      <w:pPr>
        <w:pStyle w:val="Heading1"/>
      </w:pPr>
      <w:r>
        <w:t>Restrictiv</w:t>
      </w:r>
      <w:bookmarkStart w:id="15" w:name="_GoBack"/>
      <w:bookmarkEnd w:id="15"/>
      <w:r>
        <w:t>e Covenants</w:t>
      </w:r>
    </w:p>
    <w:p w14:paraId="66AE4B7F" w14:textId="77777777" w:rsidR="0051502D" w:rsidRDefault="0051502D" w:rsidP="0051502D"/>
    <w:p w14:paraId="2B17B105" w14:textId="53E5E5CB" w:rsidR="0051502D" w:rsidRDefault="0051502D" w:rsidP="0051502D">
      <w:r>
        <w:t>Does the covenant run with the land? Only in equity</w:t>
      </w:r>
    </w:p>
    <w:p w14:paraId="46EED81F" w14:textId="59AE358B" w:rsidR="0051502D" w:rsidRDefault="0051502D" w:rsidP="0051502D">
      <w:r>
        <w:t>Four requirements:</w:t>
      </w:r>
    </w:p>
    <w:p w14:paraId="35AD6FFE" w14:textId="69238A5E" w:rsidR="0051502D" w:rsidRDefault="0051502D" w:rsidP="0051502D">
      <w:pPr>
        <w:pStyle w:val="ListParagraph"/>
        <w:numPr>
          <w:ilvl w:val="0"/>
          <w:numId w:val="260"/>
        </w:numPr>
      </w:pPr>
      <w:r>
        <w:t>Covenant must be negative (restrictive)</w:t>
      </w:r>
    </w:p>
    <w:p w14:paraId="1612C530" w14:textId="01E1501A" w:rsidR="0051502D" w:rsidRDefault="0051502D" w:rsidP="0051502D">
      <w:pPr>
        <w:pStyle w:val="ListParagraph"/>
        <w:numPr>
          <w:ilvl w:val="0"/>
          <w:numId w:val="260"/>
        </w:numPr>
      </w:pPr>
      <w:r>
        <w:t>Must have intended that burden was to run with land</w:t>
      </w:r>
    </w:p>
    <w:p w14:paraId="6E7E6478" w14:textId="00DF844C" w:rsidR="0051502D" w:rsidRDefault="0051502D" w:rsidP="0051502D">
      <w:pPr>
        <w:pStyle w:val="ListParagraph"/>
        <w:numPr>
          <w:ilvl w:val="0"/>
          <w:numId w:val="260"/>
        </w:numPr>
      </w:pPr>
      <w:r>
        <w:t>All principles of equity apply (including notice rules)</w:t>
      </w:r>
    </w:p>
    <w:p w14:paraId="7123AE38" w14:textId="5D47CEF5" w:rsidR="0051502D" w:rsidRDefault="0051502D" w:rsidP="0051502D">
      <w:pPr>
        <w:pStyle w:val="ListParagraph"/>
        <w:numPr>
          <w:ilvl w:val="0"/>
          <w:numId w:val="260"/>
        </w:numPr>
      </w:pPr>
      <w:r>
        <w:t xml:space="preserve">Must have been made for, and benefit, land retained by </w:t>
      </w:r>
      <w:proofErr w:type="spellStart"/>
      <w:r>
        <w:t>convenantee</w:t>
      </w:r>
      <w:proofErr w:type="spellEnd"/>
      <w:r>
        <w:t xml:space="preserve"> (touch and concern the land), which land must be easily ascertainable from </w:t>
      </w:r>
      <w:proofErr w:type="spellStart"/>
      <w:r>
        <w:t>cov</w:t>
      </w:r>
      <w:proofErr w:type="spellEnd"/>
      <w:r>
        <w:t xml:space="preserve"> document</w:t>
      </w:r>
    </w:p>
    <w:p w14:paraId="26DB665C" w14:textId="77777777" w:rsidR="0051502D" w:rsidRDefault="0051502D" w:rsidP="0051502D"/>
    <w:p w14:paraId="4D33D3CA" w14:textId="216E1570" w:rsidR="0051502D" w:rsidRDefault="0051502D" w:rsidP="0051502D">
      <w:r>
        <w:t>Must have DT and ST – question of proximity – must be somewhat close</w:t>
      </w:r>
    </w:p>
    <w:p w14:paraId="17393930" w14:textId="6B6927F5" w:rsidR="0051502D" w:rsidRDefault="0051502D" w:rsidP="0051502D">
      <w:pPr>
        <w:pStyle w:val="Heading3"/>
      </w:pPr>
      <w:r>
        <w:t>Swan Properties v Irving Oil</w:t>
      </w:r>
    </w:p>
    <w:p w14:paraId="0953B591" w14:textId="5C89C1CC" w:rsidR="0051502D" w:rsidRDefault="0051502D" w:rsidP="0051502D">
      <w:r>
        <w:t>Facts: Covenant not to have restaurant on burdened land. For benefit of other restaurant – Big Stop Property – 5.2 km away</w:t>
      </w:r>
    </w:p>
    <w:p w14:paraId="2BDCA7AC" w14:textId="5F916990" w:rsidR="0051502D" w:rsidRDefault="0051502D" w:rsidP="0051502D">
      <w:pPr>
        <w:pStyle w:val="ListParagraph"/>
        <w:numPr>
          <w:ilvl w:val="0"/>
          <w:numId w:val="261"/>
        </w:numPr>
      </w:pPr>
      <w:r>
        <w:t>Courts found proximate enough – fighting for same customers</w:t>
      </w:r>
    </w:p>
    <w:p w14:paraId="79918B14" w14:textId="50A61157" w:rsidR="0051502D" w:rsidRDefault="0051502D" w:rsidP="0051502D">
      <w:pPr>
        <w:pStyle w:val="ListParagraph"/>
        <w:numPr>
          <w:ilvl w:val="0"/>
          <w:numId w:val="261"/>
        </w:numPr>
      </w:pPr>
      <w:r>
        <w:t>Principle: within the same competitive zone – then proximate</w:t>
      </w:r>
    </w:p>
    <w:p w14:paraId="0DF4232E" w14:textId="6B82E9FE" w:rsidR="0051502D" w:rsidRDefault="0051502D" w:rsidP="0051502D">
      <w:pPr>
        <w:pStyle w:val="Heading3"/>
      </w:pPr>
      <w:r>
        <w:t>880682 v Molson Breweries Properties</w:t>
      </w:r>
    </w:p>
    <w:p w14:paraId="591F7AEF" w14:textId="148F5D28" w:rsidR="005772C2" w:rsidRDefault="005772C2" w:rsidP="005772C2">
      <w:r>
        <w:t xml:space="preserve">Facts: Covenant prohibited use of land in Calgary for Brewery – to benefit of brewery in Edmonton. </w:t>
      </w:r>
    </w:p>
    <w:p w14:paraId="61D3C73D" w14:textId="6D1618F3" w:rsidR="005772C2" w:rsidRDefault="005772C2" w:rsidP="005772C2">
      <w:pPr>
        <w:pStyle w:val="ListParagraph"/>
        <w:numPr>
          <w:ilvl w:val="0"/>
          <w:numId w:val="262"/>
        </w:numPr>
      </w:pPr>
      <w:r>
        <w:t>Court said 300 km too much</w:t>
      </w:r>
    </w:p>
    <w:p w14:paraId="3AD734EC" w14:textId="1EA1EEB0" w:rsidR="005772C2" w:rsidRDefault="005772C2" w:rsidP="005772C2">
      <w:pPr>
        <w:pStyle w:val="ListParagraph"/>
        <w:numPr>
          <w:ilvl w:val="0"/>
          <w:numId w:val="262"/>
        </w:numPr>
      </w:pPr>
      <w:r>
        <w:t>Otherwise argument that could apply anywhere in the world</w:t>
      </w:r>
    </w:p>
    <w:p w14:paraId="454E9A92" w14:textId="77777777" w:rsidR="005772C2" w:rsidRDefault="005772C2" w:rsidP="005772C2"/>
    <w:p w14:paraId="2AA58144" w14:textId="2A5CD76F" w:rsidR="005772C2" w:rsidRPr="005772C2" w:rsidRDefault="005772C2" w:rsidP="005772C2">
      <w:pPr>
        <w:rPr>
          <w:b/>
        </w:rPr>
      </w:pPr>
      <w:r w:rsidRPr="005772C2">
        <w:rPr>
          <w:b/>
        </w:rPr>
        <w:t>Notes:</w:t>
      </w:r>
    </w:p>
    <w:p w14:paraId="5380BF0A" w14:textId="5E7D5C8C" w:rsidR="001A4220" w:rsidRPr="005772C2" w:rsidRDefault="005772C2" w:rsidP="005772C2">
      <w:pPr>
        <w:pStyle w:val="ListParagraph"/>
        <w:numPr>
          <w:ilvl w:val="0"/>
          <w:numId w:val="263"/>
        </w:numPr>
        <w:rPr>
          <w:color w:val="943634" w:themeColor="accent2" w:themeShade="BF"/>
        </w:rPr>
      </w:pPr>
      <w:r>
        <w:t>RAP doesn’t apply per se – no contingent interest</w:t>
      </w:r>
    </w:p>
    <w:p w14:paraId="07583888" w14:textId="7EE5AE30" w:rsidR="005772C2" w:rsidRPr="005772C2" w:rsidRDefault="005772C2" w:rsidP="005772C2">
      <w:pPr>
        <w:pStyle w:val="ListParagraph"/>
        <w:numPr>
          <w:ilvl w:val="0"/>
          <w:numId w:val="263"/>
        </w:numPr>
        <w:rPr>
          <w:color w:val="943634" w:themeColor="accent2" w:themeShade="BF"/>
        </w:rPr>
      </w:pPr>
      <w:r>
        <w:t>They might add up and never go away – private power to control land</w:t>
      </w:r>
    </w:p>
    <w:p w14:paraId="4C5876DA" w14:textId="67A25D53" w:rsidR="005772C2" w:rsidRPr="005772C2" w:rsidRDefault="005772C2" w:rsidP="005772C2">
      <w:pPr>
        <w:pStyle w:val="ListParagraph"/>
        <w:numPr>
          <w:ilvl w:val="0"/>
          <w:numId w:val="263"/>
        </w:numPr>
        <w:rPr>
          <w:color w:val="943634" w:themeColor="accent2" w:themeShade="BF"/>
        </w:rPr>
      </w:pPr>
      <w:r>
        <w:t>May lead to “food deserts” like in US, w/ no grocery stores</w:t>
      </w:r>
    </w:p>
    <w:p w14:paraId="5AE33648" w14:textId="0FC7E880" w:rsidR="005772C2" w:rsidRPr="005772C2" w:rsidRDefault="005772C2" w:rsidP="005772C2">
      <w:pPr>
        <w:pStyle w:val="ListParagraph"/>
        <w:numPr>
          <w:ilvl w:val="0"/>
          <w:numId w:val="263"/>
        </w:numPr>
        <w:rPr>
          <w:color w:val="943634" w:themeColor="accent2" w:themeShade="BF"/>
        </w:rPr>
      </w:pPr>
      <w:proofErr w:type="spellStart"/>
      <w:r>
        <w:t>Amberwood</w:t>
      </w:r>
      <w:proofErr w:type="spellEnd"/>
      <w:r>
        <w:t xml:space="preserve"> – traditional rule affirmed – positive covenant can’t be enforced (in this case for 2nd property owners to share in costs for condo project)</w:t>
      </w:r>
    </w:p>
    <w:p w14:paraId="2715F0E9" w14:textId="3CD50312" w:rsidR="005772C2" w:rsidRPr="005772C2" w:rsidRDefault="005772C2" w:rsidP="005772C2">
      <w:pPr>
        <w:pStyle w:val="ListParagraph"/>
        <w:numPr>
          <w:ilvl w:val="1"/>
          <w:numId w:val="263"/>
        </w:numPr>
        <w:rPr>
          <w:color w:val="943634" w:themeColor="accent2" w:themeShade="BF"/>
        </w:rPr>
      </w:pPr>
      <w:r>
        <w:t>Court said not for CL – needs to be legislated</w:t>
      </w:r>
    </w:p>
    <w:p w14:paraId="3EEA47E5" w14:textId="5B54FDD5" w:rsidR="005772C2" w:rsidRPr="005772C2" w:rsidRDefault="005772C2" w:rsidP="005772C2">
      <w:pPr>
        <w:pStyle w:val="ListParagraph"/>
        <w:numPr>
          <w:ilvl w:val="1"/>
          <w:numId w:val="263"/>
        </w:numPr>
        <w:rPr>
          <w:color w:val="943634" w:themeColor="accent2" w:themeShade="BF"/>
        </w:rPr>
      </w:pPr>
      <w:r>
        <w:t>Don’t want to find new interest in property (like INS)</w:t>
      </w:r>
    </w:p>
    <w:p w14:paraId="669ABCD4" w14:textId="6A977A3B" w:rsidR="005772C2" w:rsidRPr="005772C2" w:rsidRDefault="005772C2" w:rsidP="005772C2">
      <w:pPr>
        <w:pStyle w:val="ListParagraph"/>
        <w:numPr>
          <w:ilvl w:val="0"/>
          <w:numId w:val="263"/>
        </w:numPr>
        <w:rPr>
          <w:color w:val="943634" w:themeColor="accent2" w:themeShade="BF"/>
        </w:rPr>
      </w:pPr>
      <w:r>
        <w:t>Possible workaround:</w:t>
      </w:r>
    </w:p>
    <w:p w14:paraId="50391F5F" w14:textId="608CA038" w:rsidR="005772C2" w:rsidRPr="005772C2" w:rsidRDefault="005772C2" w:rsidP="005772C2">
      <w:pPr>
        <w:pStyle w:val="ListParagraph"/>
        <w:numPr>
          <w:ilvl w:val="1"/>
          <w:numId w:val="263"/>
        </w:numPr>
        <w:rPr>
          <w:color w:val="943634" w:themeColor="accent2" w:themeShade="BF"/>
        </w:rPr>
      </w:pPr>
      <w:r>
        <w:t>Leases</w:t>
      </w:r>
    </w:p>
    <w:p w14:paraId="3A75559B" w14:textId="2BCA697F" w:rsidR="005772C2" w:rsidRPr="005772C2" w:rsidRDefault="005772C2" w:rsidP="005772C2">
      <w:pPr>
        <w:pStyle w:val="ListParagraph"/>
        <w:numPr>
          <w:ilvl w:val="1"/>
          <w:numId w:val="263"/>
        </w:numPr>
        <w:rPr>
          <w:color w:val="943634" w:themeColor="accent2" w:themeShade="BF"/>
        </w:rPr>
      </w:pPr>
      <w:r>
        <w:t>Statute – LTA s. 219</w:t>
      </w:r>
    </w:p>
    <w:p w14:paraId="75FDFC71" w14:textId="68178A17" w:rsidR="005772C2" w:rsidRPr="005772C2" w:rsidRDefault="005772C2" w:rsidP="005772C2">
      <w:pPr>
        <w:pStyle w:val="ListParagraph"/>
        <w:numPr>
          <w:ilvl w:val="1"/>
          <w:numId w:val="263"/>
        </w:numPr>
        <w:rPr>
          <w:color w:val="943634" w:themeColor="accent2" w:themeShade="BF"/>
        </w:rPr>
      </w:pPr>
      <w:r>
        <w:t>Chain of covenants</w:t>
      </w:r>
    </w:p>
    <w:p w14:paraId="5C8B53B7" w14:textId="7532B974" w:rsidR="005772C2" w:rsidRPr="005772C2" w:rsidRDefault="005772C2" w:rsidP="005772C2">
      <w:pPr>
        <w:pStyle w:val="ListParagraph"/>
        <w:numPr>
          <w:ilvl w:val="1"/>
          <w:numId w:val="263"/>
        </w:numPr>
        <w:rPr>
          <w:color w:val="943634" w:themeColor="accent2" w:themeShade="BF"/>
        </w:rPr>
      </w:pPr>
      <w:proofErr w:type="spellStart"/>
      <w:r>
        <w:t>Rentcharges</w:t>
      </w:r>
      <w:proofErr w:type="spellEnd"/>
      <w:r w:rsidR="004C7E52">
        <w:t xml:space="preserve">    + conditional grants</w:t>
      </w:r>
    </w:p>
    <w:p w14:paraId="72D368D8" w14:textId="42A05E4F" w:rsidR="00EF63FB" w:rsidRPr="004C7E52" w:rsidRDefault="005772C2" w:rsidP="00EF63FB">
      <w:pPr>
        <w:pStyle w:val="ListParagraph"/>
        <w:numPr>
          <w:ilvl w:val="1"/>
          <w:numId w:val="263"/>
        </w:numPr>
        <w:rPr>
          <w:color w:val="943634" w:themeColor="accent2" w:themeShade="BF"/>
        </w:rPr>
      </w:pPr>
      <w:r>
        <w:t xml:space="preserve">Doctrine of </w:t>
      </w:r>
      <w:proofErr w:type="spellStart"/>
      <w:r>
        <w:t>Halsall</w:t>
      </w:r>
      <w:proofErr w:type="spellEnd"/>
      <w:r>
        <w:t xml:space="preserve"> v </w:t>
      </w:r>
      <w:proofErr w:type="spellStart"/>
      <w:r>
        <w:t>Brizell</w:t>
      </w:r>
      <w:proofErr w:type="spellEnd"/>
      <w:r>
        <w:t xml:space="preserve"> – if take benef</w:t>
      </w:r>
      <w:r w:rsidR="004C7E52">
        <w:t>it of easement, must take burden</w:t>
      </w:r>
    </w:p>
    <w:sectPr w:rsidR="00EF63FB" w:rsidRPr="004C7E52" w:rsidSect="00215AA0">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C57"/>
    <w:multiLevelType w:val="hybridMultilevel"/>
    <w:tmpl w:val="C72EC6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1DE"/>
    <w:multiLevelType w:val="hybridMultilevel"/>
    <w:tmpl w:val="41B0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065E8"/>
    <w:multiLevelType w:val="hybridMultilevel"/>
    <w:tmpl w:val="8A62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722B3"/>
    <w:multiLevelType w:val="hybridMultilevel"/>
    <w:tmpl w:val="B0F06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E54D1E"/>
    <w:multiLevelType w:val="hybridMultilevel"/>
    <w:tmpl w:val="88CC5C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946BD"/>
    <w:multiLevelType w:val="hybridMultilevel"/>
    <w:tmpl w:val="189EEA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9B15D5"/>
    <w:multiLevelType w:val="hybridMultilevel"/>
    <w:tmpl w:val="5DC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C7391F"/>
    <w:multiLevelType w:val="hybridMultilevel"/>
    <w:tmpl w:val="3AF646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755262"/>
    <w:multiLevelType w:val="hybridMultilevel"/>
    <w:tmpl w:val="6A0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AD2E07"/>
    <w:multiLevelType w:val="hybridMultilevel"/>
    <w:tmpl w:val="094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C428A5"/>
    <w:multiLevelType w:val="hybridMultilevel"/>
    <w:tmpl w:val="86DE9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116C1"/>
    <w:multiLevelType w:val="hybridMultilevel"/>
    <w:tmpl w:val="64964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A50604"/>
    <w:multiLevelType w:val="hybridMultilevel"/>
    <w:tmpl w:val="D1C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EE6866"/>
    <w:multiLevelType w:val="hybridMultilevel"/>
    <w:tmpl w:val="9E862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FB6516"/>
    <w:multiLevelType w:val="hybridMultilevel"/>
    <w:tmpl w:val="91AE2B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0E3EB5"/>
    <w:multiLevelType w:val="hybridMultilevel"/>
    <w:tmpl w:val="E96EC7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F2B7E"/>
    <w:multiLevelType w:val="hybridMultilevel"/>
    <w:tmpl w:val="8244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3C0869"/>
    <w:multiLevelType w:val="hybridMultilevel"/>
    <w:tmpl w:val="36BA02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9133DF"/>
    <w:multiLevelType w:val="hybridMultilevel"/>
    <w:tmpl w:val="7E7CC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102C56"/>
    <w:multiLevelType w:val="hybridMultilevel"/>
    <w:tmpl w:val="53B494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ABA236C"/>
    <w:multiLevelType w:val="hybridMultilevel"/>
    <w:tmpl w:val="F560F5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4442B"/>
    <w:multiLevelType w:val="hybridMultilevel"/>
    <w:tmpl w:val="B1DA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3505C"/>
    <w:multiLevelType w:val="hybridMultilevel"/>
    <w:tmpl w:val="460C86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480A9C"/>
    <w:multiLevelType w:val="hybridMultilevel"/>
    <w:tmpl w:val="483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7F4BCF"/>
    <w:multiLevelType w:val="hybridMultilevel"/>
    <w:tmpl w:val="2780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9914BE"/>
    <w:multiLevelType w:val="hybridMultilevel"/>
    <w:tmpl w:val="C99A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677206"/>
    <w:multiLevelType w:val="hybridMultilevel"/>
    <w:tmpl w:val="48D439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9857DA"/>
    <w:multiLevelType w:val="hybridMultilevel"/>
    <w:tmpl w:val="C9B229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D16B9F"/>
    <w:multiLevelType w:val="hybridMultilevel"/>
    <w:tmpl w:val="ED3A6D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250207"/>
    <w:multiLevelType w:val="hybridMultilevel"/>
    <w:tmpl w:val="E97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E36A48"/>
    <w:multiLevelType w:val="hybridMultilevel"/>
    <w:tmpl w:val="4FD06A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D24318"/>
    <w:multiLevelType w:val="hybridMultilevel"/>
    <w:tmpl w:val="846A59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5907AA"/>
    <w:multiLevelType w:val="hybridMultilevel"/>
    <w:tmpl w:val="454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B36AF8"/>
    <w:multiLevelType w:val="hybridMultilevel"/>
    <w:tmpl w:val="D11A69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01E0033"/>
    <w:multiLevelType w:val="hybridMultilevel"/>
    <w:tmpl w:val="B8C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F821F1"/>
    <w:multiLevelType w:val="hybridMultilevel"/>
    <w:tmpl w:val="C0AA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01185C"/>
    <w:multiLevelType w:val="hybridMultilevel"/>
    <w:tmpl w:val="646C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034F93"/>
    <w:multiLevelType w:val="hybridMultilevel"/>
    <w:tmpl w:val="DD52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145CFD"/>
    <w:multiLevelType w:val="hybridMultilevel"/>
    <w:tmpl w:val="16FE90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521DA6"/>
    <w:multiLevelType w:val="hybridMultilevel"/>
    <w:tmpl w:val="5B8C6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1715362"/>
    <w:multiLevelType w:val="hybridMultilevel"/>
    <w:tmpl w:val="B40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1756CDA"/>
    <w:multiLevelType w:val="hybridMultilevel"/>
    <w:tmpl w:val="B188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1A16F37"/>
    <w:multiLevelType w:val="hybridMultilevel"/>
    <w:tmpl w:val="4DF052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F46B5A"/>
    <w:multiLevelType w:val="hybridMultilevel"/>
    <w:tmpl w:val="2EC4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21D247C"/>
    <w:multiLevelType w:val="hybridMultilevel"/>
    <w:tmpl w:val="C6E2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672F7A"/>
    <w:multiLevelType w:val="hybridMultilevel"/>
    <w:tmpl w:val="4296E6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6E38C4"/>
    <w:multiLevelType w:val="hybridMultilevel"/>
    <w:tmpl w:val="01627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2CD6C76"/>
    <w:multiLevelType w:val="hybridMultilevel"/>
    <w:tmpl w:val="87F8B7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3000B67"/>
    <w:multiLevelType w:val="hybridMultilevel"/>
    <w:tmpl w:val="50C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30F4E35"/>
    <w:multiLevelType w:val="hybridMultilevel"/>
    <w:tmpl w:val="FA8C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4AD52BF"/>
    <w:multiLevelType w:val="hybridMultilevel"/>
    <w:tmpl w:val="7050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604830"/>
    <w:multiLevelType w:val="hybridMultilevel"/>
    <w:tmpl w:val="3EC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75435BE"/>
    <w:multiLevelType w:val="hybridMultilevel"/>
    <w:tmpl w:val="E19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91B5C4B"/>
    <w:multiLevelType w:val="hybridMultilevel"/>
    <w:tmpl w:val="C024C8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9A57EFC"/>
    <w:multiLevelType w:val="hybridMultilevel"/>
    <w:tmpl w:val="D01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A881457"/>
    <w:multiLevelType w:val="hybridMultilevel"/>
    <w:tmpl w:val="E41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C1C101E"/>
    <w:multiLevelType w:val="hybridMultilevel"/>
    <w:tmpl w:val="02BE7C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8E0853"/>
    <w:multiLevelType w:val="hybridMultilevel"/>
    <w:tmpl w:val="36A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2115F5"/>
    <w:multiLevelType w:val="hybridMultilevel"/>
    <w:tmpl w:val="13B8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81764B"/>
    <w:multiLevelType w:val="hybridMultilevel"/>
    <w:tmpl w:val="F70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F3A32DB"/>
    <w:multiLevelType w:val="hybridMultilevel"/>
    <w:tmpl w:val="8A7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FEF41F6"/>
    <w:multiLevelType w:val="hybridMultilevel"/>
    <w:tmpl w:val="7684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F36A4B"/>
    <w:multiLevelType w:val="hybridMultilevel"/>
    <w:tmpl w:val="FBD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F5355D"/>
    <w:multiLevelType w:val="hybridMultilevel"/>
    <w:tmpl w:val="E3BA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296C29"/>
    <w:multiLevelType w:val="hybridMultilevel"/>
    <w:tmpl w:val="5BB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8C5BEC"/>
    <w:multiLevelType w:val="hybridMultilevel"/>
    <w:tmpl w:val="7CC4D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FB7B61"/>
    <w:multiLevelType w:val="hybridMultilevel"/>
    <w:tmpl w:val="8CB20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1323406"/>
    <w:multiLevelType w:val="hybridMultilevel"/>
    <w:tmpl w:val="2D36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A910B6"/>
    <w:multiLevelType w:val="hybridMultilevel"/>
    <w:tmpl w:val="B156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C255D4"/>
    <w:multiLevelType w:val="hybridMultilevel"/>
    <w:tmpl w:val="CF9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26A72A0"/>
    <w:multiLevelType w:val="hybridMultilevel"/>
    <w:tmpl w:val="F7EE14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740788"/>
    <w:multiLevelType w:val="hybridMultilevel"/>
    <w:tmpl w:val="5E6A7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7806AE"/>
    <w:multiLevelType w:val="hybridMultilevel"/>
    <w:tmpl w:val="DC16D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33B46C3"/>
    <w:multiLevelType w:val="hybridMultilevel"/>
    <w:tmpl w:val="D7DA5D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3F22EC2"/>
    <w:multiLevelType w:val="hybridMultilevel"/>
    <w:tmpl w:val="E32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587C5E"/>
    <w:multiLevelType w:val="hybridMultilevel"/>
    <w:tmpl w:val="E5F6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474298B"/>
    <w:multiLevelType w:val="hybridMultilevel"/>
    <w:tmpl w:val="FF02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255C0536"/>
    <w:multiLevelType w:val="hybridMultilevel"/>
    <w:tmpl w:val="2B5E3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4C69D4"/>
    <w:multiLevelType w:val="hybridMultilevel"/>
    <w:tmpl w:val="8272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AF48C3"/>
    <w:multiLevelType w:val="hybridMultilevel"/>
    <w:tmpl w:val="0060A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5D521B"/>
    <w:multiLevelType w:val="hybridMultilevel"/>
    <w:tmpl w:val="38B027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85D2FC6"/>
    <w:multiLevelType w:val="hybridMultilevel"/>
    <w:tmpl w:val="9C76D5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885361C"/>
    <w:multiLevelType w:val="hybridMultilevel"/>
    <w:tmpl w:val="432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8EE5DB2"/>
    <w:multiLevelType w:val="hybridMultilevel"/>
    <w:tmpl w:val="8688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FE5DD6"/>
    <w:multiLevelType w:val="hybridMultilevel"/>
    <w:tmpl w:val="270C71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A095CF7"/>
    <w:multiLevelType w:val="hybridMultilevel"/>
    <w:tmpl w:val="08DC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A4964FB"/>
    <w:multiLevelType w:val="hybridMultilevel"/>
    <w:tmpl w:val="9762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AE7296C"/>
    <w:multiLevelType w:val="hybridMultilevel"/>
    <w:tmpl w:val="80EE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9B18FC"/>
    <w:multiLevelType w:val="hybridMultilevel"/>
    <w:tmpl w:val="8110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CE4529D"/>
    <w:multiLevelType w:val="hybridMultilevel"/>
    <w:tmpl w:val="A71E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D141B4E"/>
    <w:multiLevelType w:val="hybridMultilevel"/>
    <w:tmpl w:val="7628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D3A42AB"/>
    <w:multiLevelType w:val="hybridMultilevel"/>
    <w:tmpl w:val="B792F0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D821E36"/>
    <w:multiLevelType w:val="hybridMultilevel"/>
    <w:tmpl w:val="5C5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875855"/>
    <w:multiLevelType w:val="hybridMultilevel"/>
    <w:tmpl w:val="E9B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D9C643C"/>
    <w:multiLevelType w:val="hybridMultilevel"/>
    <w:tmpl w:val="B1F0C5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E9E299A"/>
    <w:multiLevelType w:val="hybridMultilevel"/>
    <w:tmpl w:val="5A4E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F7A0A6A"/>
    <w:multiLevelType w:val="hybridMultilevel"/>
    <w:tmpl w:val="4A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F7D7EAA"/>
    <w:multiLevelType w:val="hybridMultilevel"/>
    <w:tmpl w:val="2BEA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F94792F"/>
    <w:multiLevelType w:val="hybridMultilevel"/>
    <w:tmpl w:val="AD2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FF875A4"/>
    <w:multiLevelType w:val="hybridMultilevel"/>
    <w:tmpl w:val="B3F8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15F3984"/>
    <w:multiLevelType w:val="hybridMultilevel"/>
    <w:tmpl w:val="88E40D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25E6CE3"/>
    <w:multiLevelType w:val="hybridMultilevel"/>
    <w:tmpl w:val="16E21D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F762B5"/>
    <w:multiLevelType w:val="hybridMultilevel"/>
    <w:tmpl w:val="E7B239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3226C84"/>
    <w:multiLevelType w:val="hybridMultilevel"/>
    <w:tmpl w:val="B6C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39938B5"/>
    <w:multiLevelType w:val="hybridMultilevel"/>
    <w:tmpl w:val="922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4CE0D6C"/>
    <w:multiLevelType w:val="hybridMultilevel"/>
    <w:tmpl w:val="2A740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5F95A86"/>
    <w:multiLevelType w:val="hybridMultilevel"/>
    <w:tmpl w:val="08307C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6907293"/>
    <w:multiLevelType w:val="hybridMultilevel"/>
    <w:tmpl w:val="608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73B7EEE"/>
    <w:multiLevelType w:val="hybridMultilevel"/>
    <w:tmpl w:val="A31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E099A"/>
    <w:multiLevelType w:val="hybridMultilevel"/>
    <w:tmpl w:val="2358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8500AA5"/>
    <w:multiLevelType w:val="hybridMultilevel"/>
    <w:tmpl w:val="2D6C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8637293"/>
    <w:multiLevelType w:val="hybridMultilevel"/>
    <w:tmpl w:val="D9A67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38DF127F"/>
    <w:multiLevelType w:val="hybridMultilevel"/>
    <w:tmpl w:val="A36C00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8FC6778"/>
    <w:multiLevelType w:val="hybridMultilevel"/>
    <w:tmpl w:val="6CB6004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4">
    <w:nsid w:val="3A13326C"/>
    <w:multiLevelType w:val="hybridMultilevel"/>
    <w:tmpl w:val="0D5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7256DF"/>
    <w:multiLevelType w:val="hybridMultilevel"/>
    <w:tmpl w:val="E88273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DC39DB"/>
    <w:multiLevelType w:val="hybridMultilevel"/>
    <w:tmpl w:val="A154C2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B8E7455"/>
    <w:multiLevelType w:val="hybridMultilevel"/>
    <w:tmpl w:val="4D60CC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E7717E6"/>
    <w:multiLevelType w:val="hybridMultilevel"/>
    <w:tmpl w:val="21FE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EAF02B8"/>
    <w:multiLevelType w:val="hybridMultilevel"/>
    <w:tmpl w:val="0D7806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F0D2811"/>
    <w:multiLevelType w:val="hybridMultilevel"/>
    <w:tmpl w:val="BD68F0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F4A35A1"/>
    <w:multiLevelType w:val="hybridMultilevel"/>
    <w:tmpl w:val="1F9A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0292922"/>
    <w:multiLevelType w:val="hybridMultilevel"/>
    <w:tmpl w:val="7908B1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06D5261"/>
    <w:multiLevelType w:val="hybridMultilevel"/>
    <w:tmpl w:val="FEF22F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1337387"/>
    <w:multiLevelType w:val="hybridMultilevel"/>
    <w:tmpl w:val="C1DA7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21F65AF"/>
    <w:multiLevelType w:val="hybridMultilevel"/>
    <w:tmpl w:val="166A2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42685D32"/>
    <w:multiLevelType w:val="hybridMultilevel"/>
    <w:tmpl w:val="36280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DA7A17"/>
    <w:multiLevelType w:val="hybridMultilevel"/>
    <w:tmpl w:val="3FFA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3892B12"/>
    <w:multiLevelType w:val="hybridMultilevel"/>
    <w:tmpl w:val="218A2E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3914D5D"/>
    <w:multiLevelType w:val="hybridMultilevel"/>
    <w:tmpl w:val="6A6293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4A938D2"/>
    <w:multiLevelType w:val="hybridMultilevel"/>
    <w:tmpl w:val="4404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64F00CD"/>
    <w:multiLevelType w:val="hybridMultilevel"/>
    <w:tmpl w:val="B31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9A49D4"/>
    <w:multiLevelType w:val="hybridMultilevel"/>
    <w:tmpl w:val="FF7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6C00A49"/>
    <w:multiLevelType w:val="hybridMultilevel"/>
    <w:tmpl w:val="AAB6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77B7AD7"/>
    <w:multiLevelType w:val="hybridMultilevel"/>
    <w:tmpl w:val="948E8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479277FE"/>
    <w:multiLevelType w:val="hybridMultilevel"/>
    <w:tmpl w:val="2EF0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8B748D0"/>
    <w:multiLevelType w:val="hybridMultilevel"/>
    <w:tmpl w:val="12406C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231527"/>
    <w:multiLevelType w:val="hybridMultilevel"/>
    <w:tmpl w:val="560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9841300"/>
    <w:multiLevelType w:val="hybridMultilevel"/>
    <w:tmpl w:val="1584CA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A9F04E2"/>
    <w:multiLevelType w:val="hybridMultilevel"/>
    <w:tmpl w:val="E3A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0C4398"/>
    <w:multiLevelType w:val="hybridMultilevel"/>
    <w:tmpl w:val="A90C9F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1">
    <w:nsid w:val="4B182029"/>
    <w:multiLevelType w:val="hybridMultilevel"/>
    <w:tmpl w:val="11F6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C6380F"/>
    <w:multiLevelType w:val="hybridMultilevel"/>
    <w:tmpl w:val="B41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D5F0793"/>
    <w:multiLevelType w:val="hybridMultilevel"/>
    <w:tmpl w:val="9942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2650E0"/>
    <w:multiLevelType w:val="hybridMultilevel"/>
    <w:tmpl w:val="BCE8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E5737B4"/>
    <w:multiLevelType w:val="hybridMultilevel"/>
    <w:tmpl w:val="6E46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E677A14"/>
    <w:multiLevelType w:val="hybridMultilevel"/>
    <w:tmpl w:val="23BE90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EAF5B76"/>
    <w:multiLevelType w:val="hybridMultilevel"/>
    <w:tmpl w:val="2E0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EB71918"/>
    <w:multiLevelType w:val="hybridMultilevel"/>
    <w:tmpl w:val="DEE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F0B12E9"/>
    <w:multiLevelType w:val="hybridMultilevel"/>
    <w:tmpl w:val="1C30D4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FD5546D"/>
    <w:multiLevelType w:val="hybridMultilevel"/>
    <w:tmpl w:val="3DEC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7E2529"/>
    <w:multiLevelType w:val="hybridMultilevel"/>
    <w:tmpl w:val="7AC0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0B4621C"/>
    <w:multiLevelType w:val="hybridMultilevel"/>
    <w:tmpl w:val="233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0C9661A"/>
    <w:multiLevelType w:val="hybridMultilevel"/>
    <w:tmpl w:val="A014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0DB1789"/>
    <w:multiLevelType w:val="hybridMultilevel"/>
    <w:tmpl w:val="34D2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10025A2"/>
    <w:multiLevelType w:val="hybridMultilevel"/>
    <w:tmpl w:val="806AC8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1142FAB"/>
    <w:multiLevelType w:val="hybridMultilevel"/>
    <w:tmpl w:val="D2B4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14D4AB7"/>
    <w:multiLevelType w:val="hybridMultilevel"/>
    <w:tmpl w:val="40EA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15330B8"/>
    <w:multiLevelType w:val="hybridMultilevel"/>
    <w:tmpl w:val="944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18A6F56"/>
    <w:multiLevelType w:val="hybridMultilevel"/>
    <w:tmpl w:val="2F96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2B114C0"/>
    <w:multiLevelType w:val="hybridMultilevel"/>
    <w:tmpl w:val="692C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3193D35"/>
    <w:multiLevelType w:val="hybridMultilevel"/>
    <w:tmpl w:val="AC8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361023B"/>
    <w:multiLevelType w:val="hybridMultilevel"/>
    <w:tmpl w:val="616CF2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3774F67"/>
    <w:multiLevelType w:val="hybridMultilevel"/>
    <w:tmpl w:val="D878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3D849CA"/>
    <w:multiLevelType w:val="hybridMultilevel"/>
    <w:tmpl w:val="32F4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52C50B6"/>
    <w:multiLevelType w:val="hybridMultilevel"/>
    <w:tmpl w:val="AFF0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5C112F1"/>
    <w:multiLevelType w:val="hybridMultilevel"/>
    <w:tmpl w:val="D14862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5FB4F2D"/>
    <w:multiLevelType w:val="hybridMultilevel"/>
    <w:tmpl w:val="604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65F3409"/>
    <w:multiLevelType w:val="hybridMultilevel"/>
    <w:tmpl w:val="1A0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66811DA"/>
    <w:multiLevelType w:val="hybridMultilevel"/>
    <w:tmpl w:val="438A8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566A6364"/>
    <w:multiLevelType w:val="hybridMultilevel"/>
    <w:tmpl w:val="36F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6735034"/>
    <w:multiLevelType w:val="hybridMultilevel"/>
    <w:tmpl w:val="41B0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67934C0"/>
    <w:multiLevelType w:val="hybridMultilevel"/>
    <w:tmpl w:val="E6E8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7575BF7"/>
    <w:multiLevelType w:val="hybridMultilevel"/>
    <w:tmpl w:val="CD18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7E77E3A"/>
    <w:multiLevelType w:val="hybridMultilevel"/>
    <w:tmpl w:val="89F2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81E34D3"/>
    <w:multiLevelType w:val="hybridMultilevel"/>
    <w:tmpl w:val="75442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587A148A"/>
    <w:multiLevelType w:val="hybridMultilevel"/>
    <w:tmpl w:val="3C10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9F55C38"/>
    <w:multiLevelType w:val="hybridMultilevel"/>
    <w:tmpl w:val="41F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A617BDE"/>
    <w:multiLevelType w:val="hybridMultilevel"/>
    <w:tmpl w:val="895E83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AF41A36"/>
    <w:multiLevelType w:val="hybridMultilevel"/>
    <w:tmpl w:val="A062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B62111F"/>
    <w:multiLevelType w:val="hybridMultilevel"/>
    <w:tmpl w:val="0CF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CFE4AFE"/>
    <w:multiLevelType w:val="hybridMultilevel"/>
    <w:tmpl w:val="5906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D693E28"/>
    <w:multiLevelType w:val="hybridMultilevel"/>
    <w:tmpl w:val="A22AD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0B1386A"/>
    <w:multiLevelType w:val="hybridMultilevel"/>
    <w:tmpl w:val="DB1430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0E74ED4"/>
    <w:multiLevelType w:val="hybridMultilevel"/>
    <w:tmpl w:val="DF88F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14438F1"/>
    <w:multiLevelType w:val="hybridMultilevel"/>
    <w:tmpl w:val="8338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17C16B0"/>
    <w:multiLevelType w:val="hybridMultilevel"/>
    <w:tmpl w:val="02CA4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18B6AD8"/>
    <w:multiLevelType w:val="hybridMultilevel"/>
    <w:tmpl w:val="80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1F36AAE"/>
    <w:multiLevelType w:val="hybridMultilevel"/>
    <w:tmpl w:val="DE2A7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2325CC1"/>
    <w:multiLevelType w:val="hybridMultilevel"/>
    <w:tmpl w:val="7C2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23274D9"/>
    <w:multiLevelType w:val="hybridMultilevel"/>
    <w:tmpl w:val="651C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2384B2C"/>
    <w:multiLevelType w:val="hybridMultilevel"/>
    <w:tmpl w:val="17CEBC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2CC7BD9"/>
    <w:multiLevelType w:val="hybridMultilevel"/>
    <w:tmpl w:val="243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2D8377B"/>
    <w:multiLevelType w:val="hybridMultilevel"/>
    <w:tmpl w:val="7B8C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2E416B7"/>
    <w:multiLevelType w:val="hybridMultilevel"/>
    <w:tmpl w:val="3BB8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32D0139"/>
    <w:multiLevelType w:val="hybridMultilevel"/>
    <w:tmpl w:val="2132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3796BF7"/>
    <w:multiLevelType w:val="hybridMultilevel"/>
    <w:tmpl w:val="71F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3BA13D1"/>
    <w:multiLevelType w:val="hybridMultilevel"/>
    <w:tmpl w:val="43F8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3EF02C9"/>
    <w:multiLevelType w:val="hybridMultilevel"/>
    <w:tmpl w:val="3382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44573F8"/>
    <w:multiLevelType w:val="hybridMultilevel"/>
    <w:tmpl w:val="6A780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4491B45"/>
    <w:multiLevelType w:val="hybridMultilevel"/>
    <w:tmpl w:val="C294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4DA56E5"/>
    <w:multiLevelType w:val="hybridMultilevel"/>
    <w:tmpl w:val="9E103D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4F6703E"/>
    <w:multiLevelType w:val="hybridMultilevel"/>
    <w:tmpl w:val="AB6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4FF5EC4"/>
    <w:multiLevelType w:val="hybridMultilevel"/>
    <w:tmpl w:val="D862D0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52D3DED"/>
    <w:multiLevelType w:val="hybridMultilevel"/>
    <w:tmpl w:val="16CA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52E6DF0"/>
    <w:multiLevelType w:val="hybridMultilevel"/>
    <w:tmpl w:val="E6ACE2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5B94266"/>
    <w:multiLevelType w:val="hybridMultilevel"/>
    <w:tmpl w:val="18BA1A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614687C"/>
    <w:multiLevelType w:val="hybridMultilevel"/>
    <w:tmpl w:val="3B42C2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61D3A73"/>
    <w:multiLevelType w:val="hybridMultilevel"/>
    <w:tmpl w:val="2322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7976725"/>
    <w:multiLevelType w:val="hybridMultilevel"/>
    <w:tmpl w:val="A03E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7FC7BA7"/>
    <w:multiLevelType w:val="hybridMultilevel"/>
    <w:tmpl w:val="F2C89F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8042185"/>
    <w:multiLevelType w:val="hybridMultilevel"/>
    <w:tmpl w:val="490A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8816CFE"/>
    <w:multiLevelType w:val="hybridMultilevel"/>
    <w:tmpl w:val="FA8C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8B37B00"/>
    <w:multiLevelType w:val="hybridMultilevel"/>
    <w:tmpl w:val="C0AAC2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8C650BF"/>
    <w:multiLevelType w:val="hybridMultilevel"/>
    <w:tmpl w:val="05F2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93C786E"/>
    <w:multiLevelType w:val="hybridMultilevel"/>
    <w:tmpl w:val="A6DA66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9AD718D"/>
    <w:multiLevelType w:val="hybridMultilevel"/>
    <w:tmpl w:val="FA7020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A1D2A9B"/>
    <w:multiLevelType w:val="hybridMultilevel"/>
    <w:tmpl w:val="90BE2D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A4246AF"/>
    <w:multiLevelType w:val="hybridMultilevel"/>
    <w:tmpl w:val="D674A0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AD003E7"/>
    <w:multiLevelType w:val="hybridMultilevel"/>
    <w:tmpl w:val="7F5671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BBE31A1"/>
    <w:multiLevelType w:val="hybridMultilevel"/>
    <w:tmpl w:val="4342A2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BF55A43"/>
    <w:multiLevelType w:val="hybridMultilevel"/>
    <w:tmpl w:val="11D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C5F35D6"/>
    <w:multiLevelType w:val="hybridMultilevel"/>
    <w:tmpl w:val="3398BD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CBC44F2"/>
    <w:multiLevelType w:val="hybridMultilevel"/>
    <w:tmpl w:val="891E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CE02673"/>
    <w:multiLevelType w:val="hybridMultilevel"/>
    <w:tmpl w:val="71EC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6D0703C6"/>
    <w:multiLevelType w:val="hybridMultilevel"/>
    <w:tmpl w:val="F50EC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D72066C"/>
    <w:multiLevelType w:val="hybridMultilevel"/>
    <w:tmpl w:val="26FC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E032DBA"/>
    <w:multiLevelType w:val="hybridMultilevel"/>
    <w:tmpl w:val="FD1831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E161CB9"/>
    <w:multiLevelType w:val="hybridMultilevel"/>
    <w:tmpl w:val="4C4C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F101211"/>
    <w:multiLevelType w:val="hybridMultilevel"/>
    <w:tmpl w:val="A0F096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F281273"/>
    <w:multiLevelType w:val="hybridMultilevel"/>
    <w:tmpl w:val="DF0A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FAD06EE"/>
    <w:multiLevelType w:val="hybridMultilevel"/>
    <w:tmpl w:val="284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1E664CF"/>
    <w:multiLevelType w:val="hybridMultilevel"/>
    <w:tmpl w:val="33B4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2660B99"/>
    <w:multiLevelType w:val="hybridMultilevel"/>
    <w:tmpl w:val="26D296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5E936BB"/>
    <w:multiLevelType w:val="hybridMultilevel"/>
    <w:tmpl w:val="E09E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nsid w:val="76684808"/>
    <w:multiLevelType w:val="hybridMultilevel"/>
    <w:tmpl w:val="2446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68C17DB"/>
    <w:multiLevelType w:val="hybridMultilevel"/>
    <w:tmpl w:val="B7A4857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6C1227B"/>
    <w:multiLevelType w:val="hybridMultilevel"/>
    <w:tmpl w:val="FA8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7247F4E"/>
    <w:multiLevelType w:val="hybridMultilevel"/>
    <w:tmpl w:val="3A867FE8"/>
    <w:lvl w:ilvl="0" w:tplc="3E48A48A">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7D50976"/>
    <w:multiLevelType w:val="hybridMultilevel"/>
    <w:tmpl w:val="43265E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7E84EDA"/>
    <w:multiLevelType w:val="hybridMultilevel"/>
    <w:tmpl w:val="71D6C3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8355223"/>
    <w:multiLevelType w:val="hybridMultilevel"/>
    <w:tmpl w:val="BA8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8A34CDE"/>
    <w:multiLevelType w:val="hybridMultilevel"/>
    <w:tmpl w:val="62EC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8EE0314"/>
    <w:multiLevelType w:val="hybridMultilevel"/>
    <w:tmpl w:val="8E4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8F40A39"/>
    <w:multiLevelType w:val="hybridMultilevel"/>
    <w:tmpl w:val="CA5CD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9EE6512"/>
    <w:multiLevelType w:val="hybridMultilevel"/>
    <w:tmpl w:val="6018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9F87E6E"/>
    <w:multiLevelType w:val="hybridMultilevel"/>
    <w:tmpl w:val="05FE36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A0F5C34"/>
    <w:multiLevelType w:val="hybridMultilevel"/>
    <w:tmpl w:val="1F321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A2D68F1"/>
    <w:multiLevelType w:val="hybridMultilevel"/>
    <w:tmpl w:val="EF4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A4E50BD"/>
    <w:multiLevelType w:val="hybridMultilevel"/>
    <w:tmpl w:val="4EA6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AB11E56"/>
    <w:multiLevelType w:val="hybridMultilevel"/>
    <w:tmpl w:val="21C4D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nsid w:val="7BB51049"/>
    <w:multiLevelType w:val="hybridMultilevel"/>
    <w:tmpl w:val="041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CB9261D"/>
    <w:multiLevelType w:val="hybridMultilevel"/>
    <w:tmpl w:val="9BB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D352ECD"/>
    <w:multiLevelType w:val="hybridMultilevel"/>
    <w:tmpl w:val="3C4CA9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D434C8E"/>
    <w:multiLevelType w:val="hybridMultilevel"/>
    <w:tmpl w:val="4588C5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E152D46"/>
    <w:multiLevelType w:val="hybridMultilevel"/>
    <w:tmpl w:val="0C0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E1C3B2C"/>
    <w:multiLevelType w:val="hybridMultilevel"/>
    <w:tmpl w:val="8564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F054330"/>
    <w:multiLevelType w:val="hybridMultilevel"/>
    <w:tmpl w:val="A80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F314BBF"/>
    <w:multiLevelType w:val="hybridMultilevel"/>
    <w:tmpl w:val="2310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FAA66EC"/>
    <w:multiLevelType w:val="hybridMultilevel"/>
    <w:tmpl w:val="66A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FBF1998"/>
    <w:multiLevelType w:val="hybridMultilevel"/>
    <w:tmpl w:val="0C7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FEB2D48"/>
    <w:multiLevelType w:val="hybridMultilevel"/>
    <w:tmpl w:val="B520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FF06AD8"/>
    <w:multiLevelType w:val="hybridMultilevel"/>
    <w:tmpl w:val="72E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9"/>
  </w:num>
  <w:num w:numId="2">
    <w:abstractNumId w:val="51"/>
  </w:num>
  <w:num w:numId="3">
    <w:abstractNumId w:val="107"/>
  </w:num>
  <w:num w:numId="4">
    <w:abstractNumId w:val="197"/>
  </w:num>
  <w:num w:numId="5">
    <w:abstractNumId w:val="33"/>
  </w:num>
  <w:num w:numId="6">
    <w:abstractNumId w:val="210"/>
  </w:num>
  <w:num w:numId="7">
    <w:abstractNumId w:val="207"/>
  </w:num>
  <w:num w:numId="8">
    <w:abstractNumId w:val="149"/>
  </w:num>
  <w:num w:numId="9">
    <w:abstractNumId w:val="229"/>
  </w:num>
  <w:num w:numId="10">
    <w:abstractNumId w:val="27"/>
  </w:num>
  <w:num w:numId="11">
    <w:abstractNumId w:val="236"/>
  </w:num>
  <w:num w:numId="12">
    <w:abstractNumId w:val="183"/>
  </w:num>
  <w:num w:numId="13">
    <w:abstractNumId w:val="81"/>
  </w:num>
  <w:num w:numId="14">
    <w:abstractNumId w:val="240"/>
  </w:num>
  <w:num w:numId="15">
    <w:abstractNumId w:val="17"/>
  </w:num>
  <w:num w:numId="16">
    <w:abstractNumId w:val="72"/>
  </w:num>
  <w:num w:numId="17">
    <w:abstractNumId w:val="15"/>
  </w:num>
  <w:num w:numId="18">
    <w:abstractNumId w:val="94"/>
  </w:num>
  <w:num w:numId="19">
    <w:abstractNumId w:val="0"/>
  </w:num>
  <w:num w:numId="20">
    <w:abstractNumId w:val="206"/>
  </w:num>
  <w:num w:numId="21">
    <w:abstractNumId w:val="100"/>
  </w:num>
  <w:num w:numId="22">
    <w:abstractNumId w:val="178"/>
  </w:num>
  <w:num w:numId="23">
    <w:abstractNumId w:val="166"/>
  </w:num>
  <w:num w:numId="24">
    <w:abstractNumId w:val="201"/>
  </w:num>
  <w:num w:numId="25">
    <w:abstractNumId w:val="188"/>
  </w:num>
  <w:num w:numId="26">
    <w:abstractNumId w:val="230"/>
  </w:num>
  <w:num w:numId="27">
    <w:abstractNumId w:val="213"/>
  </w:num>
  <w:num w:numId="28">
    <w:abstractNumId w:val="42"/>
  </w:num>
  <w:num w:numId="29">
    <w:abstractNumId w:val="70"/>
  </w:num>
  <w:num w:numId="30">
    <w:abstractNumId w:val="217"/>
  </w:num>
  <w:num w:numId="31">
    <w:abstractNumId w:val="122"/>
  </w:num>
  <w:num w:numId="32">
    <w:abstractNumId w:val="26"/>
  </w:num>
  <w:num w:numId="33">
    <w:abstractNumId w:val="4"/>
  </w:num>
  <w:num w:numId="34">
    <w:abstractNumId w:val="14"/>
  </w:num>
  <w:num w:numId="35">
    <w:abstractNumId w:val="205"/>
  </w:num>
  <w:num w:numId="36">
    <w:abstractNumId w:val="110"/>
  </w:num>
  <w:num w:numId="37">
    <w:abstractNumId w:val="261"/>
  </w:num>
  <w:num w:numId="38">
    <w:abstractNumId w:val="126"/>
  </w:num>
  <w:num w:numId="39">
    <w:abstractNumId w:val="239"/>
  </w:num>
  <w:num w:numId="40">
    <w:abstractNumId w:val="146"/>
  </w:num>
  <w:num w:numId="41">
    <w:abstractNumId w:val="138"/>
  </w:num>
  <w:num w:numId="42">
    <w:abstractNumId w:val="123"/>
  </w:num>
  <w:num w:numId="43">
    <w:abstractNumId w:val="184"/>
  </w:num>
  <w:num w:numId="44">
    <w:abstractNumId w:val="193"/>
  </w:num>
  <w:num w:numId="45">
    <w:abstractNumId w:val="84"/>
  </w:num>
  <w:num w:numId="46">
    <w:abstractNumId w:val="77"/>
  </w:num>
  <w:num w:numId="47">
    <w:abstractNumId w:val="136"/>
  </w:num>
  <w:num w:numId="48">
    <w:abstractNumId w:val="216"/>
  </w:num>
  <w:num w:numId="49">
    <w:abstractNumId w:val="56"/>
  </w:num>
  <w:num w:numId="50">
    <w:abstractNumId w:val="116"/>
  </w:num>
  <w:num w:numId="51">
    <w:abstractNumId w:val="7"/>
  </w:num>
  <w:num w:numId="52">
    <w:abstractNumId w:val="45"/>
  </w:num>
  <w:num w:numId="53">
    <w:abstractNumId w:val="36"/>
  </w:num>
  <w:num w:numId="54">
    <w:abstractNumId w:val="182"/>
  </w:num>
  <w:num w:numId="55">
    <w:abstractNumId w:val="120"/>
  </w:num>
  <w:num w:numId="56">
    <w:abstractNumId w:val="227"/>
  </w:num>
  <w:num w:numId="57">
    <w:abstractNumId w:val="71"/>
  </w:num>
  <w:num w:numId="58">
    <w:abstractNumId w:val="244"/>
  </w:num>
  <w:num w:numId="59">
    <w:abstractNumId w:val="79"/>
  </w:num>
  <w:num w:numId="60">
    <w:abstractNumId w:val="88"/>
  </w:num>
  <w:num w:numId="61">
    <w:abstractNumId w:val="117"/>
  </w:num>
  <w:num w:numId="62">
    <w:abstractNumId w:val="164"/>
  </w:num>
  <w:num w:numId="63">
    <w:abstractNumId w:val="5"/>
  </w:num>
  <w:num w:numId="64">
    <w:abstractNumId w:val="222"/>
  </w:num>
  <w:num w:numId="65">
    <w:abstractNumId w:val="219"/>
  </w:num>
  <w:num w:numId="66">
    <w:abstractNumId w:val="22"/>
  </w:num>
  <w:num w:numId="67">
    <w:abstractNumId w:val="225"/>
  </w:num>
  <w:num w:numId="68">
    <w:abstractNumId w:val="260"/>
  </w:num>
  <w:num w:numId="69">
    <w:abstractNumId w:val="221"/>
  </w:num>
  <w:num w:numId="70">
    <w:abstractNumId w:val="224"/>
  </w:num>
  <w:num w:numId="71">
    <w:abstractNumId w:val="235"/>
  </w:num>
  <w:num w:numId="72">
    <w:abstractNumId w:val="143"/>
  </w:num>
  <w:num w:numId="73">
    <w:abstractNumId w:val="137"/>
  </w:num>
  <w:num w:numId="74">
    <w:abstractNumId w:val="176"/>
  </w:num>
  <w:num w:numId="75">
    <w:abstractNumId w:val="174"/>
  </w:num>
  <w:num w:numId="76">
    <w:abstractNumId w:val="256"/>
  </w:num>
  <w:num w:numId="77">
    <w:abstractNumId w:val="153"/>
  </w:num>
  <w:num w:numId="78">
    <w:abstractNumId w:val="18"/>
  </w:num>
  <w:num w:numId="79">
    <w:abstractNumId w:val="121"/>
  </w:num>
  <w:num w:numId="80">
    <w:abstractNumId w:val="248"/>
  </w:num>
  <w:num w:numId="81">
    <w:abstractNumId w:val="109"/>
  </w:num>
  <w:num w:numId="82">
    <w:abstractNumId w:val="85"/>
  </w:num>
  <w:num w:numId="83">
    <w:abstractNumId w:val="20"/>
  </w:num>
  <w:num w:numId="84">
    <w:abstractNumId w:val="80"/>
  </w:num>
  <w:num w:numId="85">
    <w:abstractNumId w:val="39"/>
  </w:num>
  <w:num w:numId="86">
    <w:abstractNumId w:val="203"/>
  </w:num>
  <w:num w:numId="87">
    <w:abstractNumId w:val="73"/>
  </w:num>
  <w:num w:numId="88">
    <w:abstractNumId w:val="91"/>
  </w:num>
  <w:num w:numId="89">
    <w:abstractNumId w:val="28"/>
  </w:num>
  <w:num w:numId="90">
    <w:abstractNumId w:val="105"/>
  </w:num>
  <w:num w:numId="91">
    <w:abstractNumId w:val="245"/>
  </w:num>
  <w:num w:numId="92">
    <w:abstractNumId w:val="101"/>
  </w:num>
  <w:num w:numId="93">
    <w:abstractNumId w:val="119"/>
  </w:num>
  <w:num w:numId="94">
    <w:abstractNumId w:val="38"/>
  </w:num>
  <w:num w:numId="95">
    <w:abstractNumId w:val="253"/>
  </w:num>
  <w:num w:numId="96">
    <w:abstractNumId w:val="162"/>
  </w:num>
  <w:num w:numId="97">
    <w:abstractNumId w:val="50"/>
  </w:num>
  <w:num w:numId="98">
    <w:abstractNumId w:val="47"/>
  </w:num>
  <w:num w:numId="99">
    <w:abstractNumId w:val="155"/>
  </w:num>
  <w:num w:numId="100">
    <w:abstractNumId w:val="30"/>
  </w:num>
  <w:num w:numId="101">
    <w:abstractNumId w:val="220"/>
  </w:num>
  <w:num w:numId="102">
    <w:abstractNumId w:val="112"/>
  </w:num>
  <w:num w:numId="103">
    <w:abstractNumId w:val="215"/>
  </w:num>
  <w:num w:numId="104">
    <w:abstractNumId w:val="254"/>
  </w:num>
  <w:num w:numId="105">
    <w:abstractNumId w:val="31"/>
  </w:num>
  <w:num w:numId="106">
    <w:abstractNumId w:val="128"/>
  </w:num>
  <w:num w:numId="107">
    <w:abstractNumId w:val="218"/>
  </w:num>
  <w:num w:numId="108">
    <w:abstractNumId w:val="129"/>
  </w:num>
  <w:num w:numId="109">
    <w:abstractNumId w:val="53"/>
  </w:num>
  <w:num w:numId="110">
    <w:abstractNumId w:val="46"/>
  </w:num>
  <w:num w:numId="111">
    <w:abstractNumId w:val="19"/>
  </w:num>
  <w:num w:numId="112">
    <w:abstractNumId w:val="233"/>
  </w:num>
  <w:num w:numId="113">
    <w:abstractNumId w:val="83"/>
  </w:num>
  <w:num w:numId="114">
    <w:abstractNumId w:val="246"/>
  </w:num>
  <w:num w:numId="115">
    <w:abstractNumId w:val="199"/>
  </w:num>
  <w:num w:numId="116">
    <w:abstractNumId w:val="106"/>
  </w:num>
  <w:num w:numId="117">
    <w:abstractNumId w:val="125"/>
  </w:num>
  <w:num w:numId="118">
    <w:abstractNumId w:val="87"/>
  </w:num>
  <w:num w:numId="119">
    <w:abstractNumId w:val="132"/>
  </w:num>
  <w:num w:numId="120">
    <w:abstractNumId w:val="93"/>
  </w:num>
  <w:num w:numId="121">
    <w:abstractNumId w:val="241"/>
  </w:num>
  <w:num w:numId="122">
    <w:abstractNumId w:val="90"/>
  </w:num>
  <w:num w:numId="123">
    <w:abstractNumId w:val="13"/>
  </w:num>
  <w:num w:numId="124">
    <w:abstractNumId w:val="34"/>
  </w:num>
  <w:num w:numId="125">
    <w:abstractNumId w:val="165"/>
  </w:num>
  <w:num w:numId="126">
    <w:abstractNumId w:val="150"/>
  </w:num>
  <w:num w:numId="127">
    <w:abstractNumId w:val="24"/>
  </w:num>
  <w:num w:numId="128">
    <w:abstractNumId w:val="3"/>
  </w:num>
  <w:num w:numId="129">
    <w:abstractNumId w:val="48"/>
  </w:num>
  <w:num w:numId="130">
    <w:abstractNumId w:val="98"/>
  </w:num>
  <w:num w:numId="131">
    <w:abstractNumId w:val="97"/>
  </w:num>
  <w:num w:numId="132">
    <w:abstractNumId w:val="37"/>
  </w:num>
  <w:num w:numId="133">
    <w:abstractNumId w:val="168"/>
  </w:num>
  <w:num w:numId="134">
    <w:abstractNumId w:val="52"/>
  </w:num>
  <w:num w:numId="135">
    <w:abstractNumId w:val="189"/>
  </w:num>
  <w:num w:numId="136">
    <w:abstractNumId w:val="60"/>
  </w:num>
  <w:num w:numId="137">
    <w:abstractNumId w:val="115"/>
  </w:num>
  <w:num w:numId="138">
    <w:abstractNumId w:val="228"/>
  </w:num>
  <w:num w:numId="139">
    <w:abstractNumId w:val="191"/>
  </w:num>
  <w:num w:numId="140">
    <w:abstractNumId w:val="102"/>
  </w:num>
  <w:num w:numId="141">
    <w:abstractNumId w:val="10"/>
  </w:num>
  <w:num w:numId="142">
    <w:abstractNumId w:val="186"/>
  </w:num>
  <w:num w:numId="143">
    <w:abstractNumId w:val="139"/>
  </w:num>
  <w:num w:numId="144">
    <w:abstractNumId w:val="257"/>
  </w:num>
  <w:num w:numId="145">
    <w:abstractNumId w:val="114"/>
  </w:num>
  <w:num w:numId="146">
    <w:abstractNumId w:val="62"/>
  </w:num>
  <w:num w:numId="147">
    <w:abstractNumId w:val="170"/>
  </w:num>
  <w:num w:numId="148">
    <w:abstractNumId w:val="16"/>
  </w:num>
  <w:num w:numId="149">
    <w:abstractNumId w:val="231"/>
  </w:num>
  <w:num w:numId="150">
    <w:abstractNumId w:val="211"/>
  </w:num>
  <w:num w:numId="151">
    <w:abstractNumId w:val="173"/>
  </w:num>
  <w:num w:numId="152">
    <w:abstractNumId w:val="259"/>
  </w:num>
  <w:num w:numId="153">
    <w:abstractNumId w:val="82"/>
  </w:num>
  <w:num w:numId="154">
    <w:abstractNumId w:val="89"/>
  </w:num>
  <w:num w:numId="155">
    <w:abstractNumId w:val="163"/>
  </w:num>
  <w:num w:numId="156">
    <w:abstractNumId w:val="226"/>
  </w:num>
  <w:num w:numId="157">
    <w:abstractNumId w:val="9"/>
  </w:num>
  <w:num w:numId="158">
    <w:abstractNumId w:val="237"/>
  </w:num>
  <w:num w:numId="159">
    <w:abstractNumId w:val="104"/>
  </w:num>
  <w:num w:numId="160">
    <w:abstractNumId w:val="68"/>
  </w:num>
  <w:num w:numId="161">
    <w:abstractNumId w:val="247"/>
  </w:num>
  <w:num w:numId="162">
    <w:abstractNumId w:val="151"/>
  </w:num>
  <w:num w:numId="163">
    <w:abstractNumId w:val="57"/>
  </w:num>
  <w:num w:numId="164">
    <w:abstractNumId w:val="152"/>
  </w:num>
  <w:num w:numId="165">
    <w:abstractNumId w:val="140"/>
  </w:num>
  <w:num w:numId="166">
    <w:abstractNumId w:val="161"/>
  </w:num>
  <w:num w:numId="167">
    <w:abstractNumId w:val="190"/>
  </w:num>
  <w:num w:numId="168">
    <w:abstractNumId w:val="159"/>
  </w:num>
  <w:num w:numId="169">
    <w:abstractNumId w:val="108"/>
  </w:num>
  <w:num w:numId="170">
    <w:abstractNumId w:val="262"/>
  </w:num>
  <w:num w:numId="171">
    <w:abstractNumId w:val="147"/>
  </w:num>
  <w:num w:numId="172">
    <w:abstractNumId w:val="2"/>
  </w:num>
  <w:num w:numId="173">
    <w:abstractNumId w:val="145"/>
  </w:num>
  <w:num w:numId="174">
    <w:abstractNumId w:val="156"/>
  </w:num>
  <w:num w:numId="175">
    <w:abstractNumId w:val="55"/>
  </w:num>
  <w:num w:numId="176">
    <w:abstractNumId w:val="223"/>
  </w:num>
  <w:num w:numId="177">
    <w:abstractNumId w:val="25"/>
  </w:num>
  <w:num w:numId="178">
    <w:abstractNumId w:val="198"/>
  </w:num>
  <w:num w:numId="179">
    <w:abstractNumId w:val="78"/>
  </w:num>
  <w:num w:numId="180">
    <w:abstractNumId w:val="8"/>
  </w:num>
  <w:num w:numId="181">
    <w:abstractNumId w:val="208"/>
  </w:num>
  <w:num w:numId="182">
    <w:abstractNumId w:val="124"/>
  </w:num>
  <w:num w:numId="183">
    <w:abstractNumId w:val="66"/>
  </w:num>
  <w:num w:numId="184">
    <w:abstractNumId w:val="134"/>
  </w:num>
  <w:num w:numId="185">
    <w:abstractNumId w:val="192"/>
  </w:num>
  <w:num w:numId="186">
    <w:abstractNumId w:val="232"/>
  </w:num>
  <w:num w:numId="187">
    <w:abstractNumId w:val="171"/>
  </w:num>
  <w:num w:numId="188">
    <w:abstractNumId w:val="169"/>
  </w:num>
  <w:num w:numId="189">
    <w:abstractNumId w:val="6"/>
  </w:num>
  <w:num w:numId="190">
    <w:abstractNumId w:val="242"/>
  </w:num>
  <w:num w:numId="191">
    <w:abstractNumId w:val="160"/>
  </w:num>
  <w:num w:numId="192">
    <w:abstractNumId w:val="204"/>
  </w:num>
  <w:num w:numId="193">
    <w:abstractNumId w:val="158"/>
  </w:num>
  <w:num w:numId="194">
    <w:abstractNumId w:val="255"/>
  </w:num>
  <w:num w:numId="195">
    <w:abstractNumId w:val="12"/>
  </w:num>
  <w:num w:numId="196">
    <w:abstractNumId w:val="99"/>
  </w:num>
  <w:num w:numId="197">
    <w:abstractNumId w:val="258"/>
  </w:num>
  <w:num w:numId="198">
    <w:abstractNumId w:val="92"/>
  </w:num>
  <w:num w:numId="199">
    <w:abstractNumId w:val="187"/>
  </w:num>
  <w:num w:numId="200">
    <w:abstractNumId w:val="209"/>
  </w:num>
  <w:num w:numId="201">
    <w:abstractNumId w:val="40"/>
  </w:num>
  <w:num w:numId="202">
    <w:abstractNumId w:val="95"/>
  </w:num>
  <w:num w:numId="203">
    <w:abstractNumId w:val="251"/>
  </w:num>
  <w:num w:numId="204">
    <w:abstractNumId w:val="96"/>
  </w:num>
  <w:num w:numId="205">
    <w:abstractNumId w:val="200"/>
  </w:num>
  <w:num w:numId="206">
    <w:abstractNumId w:val="144"/>
  </w:num>
  <w:num w:numId="207">
    <w:abstractNumId w:val="172"/>
  </w:num>
  <w:num w:numId="208">
    <w:abstractNumId w:val="59"/>
  </w:num>
  <w:num w:numId="209">
    <w:abstractNumId w:val="63"/>
  </w:num>
  <w:num w:numId="210">
    <w:abstractNumId w:val="154"/>
  </w:num>
  <w:num w:numId="211">
    <w:abstractNumId w:val="202"/>
  </w:num>
  <w:num w:numId="212">
    <w:abstractNumId w:val="41"/>
  </w:num>
  <w:num w:numId="213">
    <w:abstractNumId w:val="127"/>
  </w:num>
  <w:num w:numId="214">
    <w:abstractNumId w:val="175"/>
  </w:num>
  <w:num w:numId="215">
    <w:abstractNumId w:val="111"/>
  </w:num>
  <w:num w:numId="216">
    <w:abstractNumId w:val="76"/>
  </w:num>
  <w:num w:numId="217">
    <w:abstractNumId w:val="58"/>
  </w:num>
  <w:num w:numId="218">
    <w:abstractNumId w:val="157"/>
  </w:num>
  <w:num w:numId="219">
    <w:abstractNumId w:val="103"/>
  </w:num>
  <w:num w:numId="220">
    <w:abstractNumId w:val="49"/>
  </w:num>
  <w:num w:numId="221">
    <w:abstractNumId w:val="44"/>
  </w:num>
  <w:num w:numId="222">
    <w:abstractNumId w:val="113"/>
  </w:num>
  <w:num w:numId="223">
    <w:abstractNumId w:val="238"/>
  </w:num>
  <w:num w:numId="224">
    <w:abstractNumId w:val="252"/>
  </w:num>
  <w:num w:numId="225">
    <w:abstractNumId w:val="86"/>
  </w:num>
  <w:num w:numId="226">
    <w:abstractNumId w:val="196"/>
  </w:num>
  <w:num w:numId="227">
    <w:abstractNumId w:val="185"/>
  </w:num>
  <w:num w:numId="228">
    <w:abstractNumId w:val="65"/>
  </w:num>
  <w:num w:numId="229">
    <w:abstractNumId w:val="195"/>
  </w:num>
  <w:num w:numId="230">
    <w:abstractNumId w:val="181"/>
  </w:num>
  <w:num w:numId="231">
    <w:abstractNumId w:val="243"/>
  </w:num>
  <w:num w:numId="232">
    <w:abstractNumId w:val="67"/>
  </w:num>
  <w:num w:numId="233">
    <w:abstractNumId w:val="194"/>
  </w:num>
  <w:num w:numId="234">
    <w:abstractNumId w:val="35"/>
  </w:num>
  <w:num w:numId="235">
    <w:abstractNumId w:val="29"/>
  </w:num>
  <w:num w:numId="236">
    <w:abstractNumId w:val="180"/>
  </w:num>
  <w:num w:numId="237">
    <w:abstractNumId w:val="75"/>
  </w:num>
  <w:num w:numId="238">
    <w:abstractNumId w:val="54"/>
  </w:num>
  <w:num w:numId="239">
    <w:abstractNumId w:val="130"/>
  </w:num>
  <w:num w:numId="240">
    <w:abstractNumId w:val="214"/>
  </w:num>
  <w:num w:numId="241">
    <w:abstractNumId w:val="167"/>
  </w:num>
  <w:num w:numId="242">
    <w:abstractNumId w:val="64"/>
  </w:num>
  <w:num w:numId="243">
    <w:abstractNumId w:val="118"/>
  </w:num>
  <w:num w:numId="244">
    <w:abstractNumId w:val="131"/>
  </w:num>
  <w:num w:numId="245">
    <w:abstractNumId w:val="74"/>
  </w:num>
  <w:num w:numId="246">
    <w:abstractNumId w:val="212"/>
  </w:num>
  <w:num w:numId="247">
    <w:abstractNumId w:val="234"/>
  </w:num>
  <w:num w:numId="248">
    <w:abstractNumId w:val="43"/>
  </w:num>
  <w:num w:numId="249">
    <w:abstractNumId w:val="250"/>
  </w:num>
  <w:num w:numId="250">
    <w:abstractNumId w:val="11"/>
  </w:num>
  <w:num w:numId="251">
    <w:abstractNumId w:val="148"/>
  </w:num>
  <w:num w:numId="252">
    <w:abstractNumId w:val="69"/>
  </w:num>
  <w:num w:numId="253">
    <w:abstractNumId w:val="177"/>
  </w:num>
  <w:num w:numId="254">
    <w:abstractNumId w:val="21"/>
  </w:num>
  <w:num w:numId="255">
    <w:abstractNumId w:val="32"/>
  </w:num>
  <w:num w:numId="256">
    <w:abstractNumId w:val="142"/>
  </w:num>
  <w:num w:numId="257">
    <w:abstractNumId w:val="1"/>
  </w:num>
  <w:num w:numId="258">
    <w:abstractNumId w:val="61"/>
  </w:num>
  <w:num w:numId="259">
    <w:abstractNumId w:val="135"/>
  </w:num>
  <w:num w:numId="260">
    <w:abstractNumId w:val="23"/>
  </w:num>
  <w:num w:numId="261">
    <w:abstractNumId w:val="141"/>
  </w:num>
  <w:num w:numId="262">
    <w:abstractNumId w:val="179"/>
  </w:num>
  <w:num w:numId="263">
    <w:abstractNumId w:val="133"/>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96"/>
    <w:rsid w:val="00003702"/>
    <w:rsid w:val="000130AF"/>
    <w:rsid w:val="0001503B"/>
    <w:rsid w:val="000348A3"/>
    <w:rsid w:val="0003649C"/>
    <w:rsid w:val="000476DD"/>
    <w:rsid w:val="00047FDE"/>
    <w:rsid w:val="00055296"/>
    <w:rsid w:val="0005560E"/>
    <w:rsid w:val="000761A7"/>
    <w:rsid w:val="00080D7F"/>
    <w:rsid w:val="000849ED"/>
    <w:rsid w:val="000879AB"/>
    <w:rsid w:val="000B254D"/>
    <w:rsid w:val="000B6AC5"/>
    <w:rsid w:val="000E4584"/>
    <w:rsid w:val="000E65EE"/>
    <w:rsid w:val="000E75B0"/>
    <w:rsid w:val="000F46DD"/>
    <w:rsid w:val="000F7CD7"/>
    <w:rsid w:val="00114DCE"/>
    <w:rsid w:val="00124335"/>
    <w:rsid w:val="001418E8"/>
    <w:rsid w:val="001644E8"/>
    <w:rsid w:val="00175228"/>
    <w:rsid w:val="001752AD"/>
    <w:rsid w:val="00180B93"/>
    <w:rsid w:val="00181FEC"/>
    <w:rsid w:val="00182B15"/>
    <w:rsid w:val="001A4220"/>
    <w:rsid w:val="001B3BB6"/>
    <w:rsid w:val="001C1FA8"/>
    <w:rsid w:val="001E0AB8"/>
    <w:rsid w:val="001F1C96"/>
    <w:rsid w:val="001F5336"/>
    <w:rsid w:val="002010F5"/>
    <w:rsid w:val="002059B2"/>
    <w:rsid w:val="00215AA0"/>
    <w:rsid w:val="00230320"/>
    <w:rsid w:val="002566D5"/>
    <w:rsid w:val="00256C0B"/>
    <w:rsid w:val="00264397"/>
    <w:rsid w:val="002764D6"/>
    <w:rsid w:val="00290A8C"/>
    <w:rsid w:val="00291630"/>
    <w:rsid w:val="002B204A"/>
    <w:rsid w:val="002B53BF"/>
    <w:rsid w:val="002E1915"/>
    <w:rsid w:val="002F2CFD"/>
    <w:rsid w:val="002F476C"/>
    <w:rsid w:val="00300EA7"/>
    <w:rsid w:val="003376A6"/>
    <w:rsid w:val="003654A9"/>
    <w:rsid w:val="0037580A"/>
    <w:rsid w:val="0037704D"/>
    <w:rsid w:val="003852ED"/>
    <w:rsid w:val="003864A2"/>
    <w:rsid w:val="003C2AA1"/>
    <w:rsid w:val="003C475D"/>
    <w:rsid w:val="003D6295"/>
    <w:rsid w:val="003E38E4"/>
    <w:rsid w:val="004014AE"/>
    <w:rsid w:val="004015ED"/>
    <w:rsid w:val="00404887"/>
    <w:rsid w:val="00406B76"/>
    <w:rsid w:val="00413C62"/>
    <w:rsid w:val="004310C7"/>
    <w:rsid w:val="0043673E"/>
    <w:rsid w:val="0044098C"/>
    <w:rsid w:val="00466BCE"/>
    <w:rsid w:val="00472300"/>
    <w:rsid w:val="004A29EE"/>
    <w:rsid w:val="004A489C"/>
    <w:rsid w:val="004B70D2"/>
    <w:rsid w:val="004C3E11"/>
    <w:rsid w:val="004C7E52"/>
    <w:rsid w:val="004D2991"/>
    <w:rsid w:val="004D5CCA"/>
    <w:rsid w:val="004F77E9"/>
    <w:rsid w:val="005079AF"/>
    <w:rsid w:val="0051502D"/>
    <w:rsid w:val="00523F4F"/>
    <w:rsid w:val="005246E9"/>
    <w:rsid w:val="00543714"/>
    <w:rsid w:val="00557B48"/>
    <w:rsid w:val="00565459"/>
    <w:rsid w:val="00575323"/>
    <w:rsid w:val="005772C2"/>
    <w:rsid w:val="00582B72"/>
    <w:rsid w:val="0059628E"/>
    <w:rsid w:val="005A120A"/>
    <w:rsid w:val="005A7451"/>
    <w:rsid w:val="005B1769"/>
    <w:rsid w:val="005B3377"/>
    <w:rsid w:val="005E6005"/>
    <w:rsid w:val="005E61A6"/>
    <w:rsid w:val="005F2AF6"/>
    <w:rsid w:val="00604F8D"/>
    <w:rsid w:val="00611ED4"/>
    <w:rsid w:val="0062110C"/>
    <w:rsid w:val="006411C7"/>
    <w:rsid w:val="0065349B"/>
    <w:rsid w:val="006561CB"/>
    <w:rsid w:val="006602BC"/>
    <w:rsid w:val="0066108B"/>
    <w:rsid w:val="00676CA4"/>
    <w:rsid w:val="00681EB2"/>
    <w:rsid w:val="00685AAD"/>
    <w:rsid w:val="00696292"/>
    <w:rsid w:val="006B2FA5"/>
    <w:rsid w:val="006B77B1"/>
    <w:rsid w:val="006C4A9A"/>
    <w:rsid w:val="006D4C7F"/>
    <w:rsid w:val="006E3A3E"/>
    <w:rsid w:val="006F7507"/>
    <w:rsid w:val="00702FA2"/>
    <w:rsid w:val="00714F1D"/>
    <w:rsid w:val="0071724B"/>
    <w:rsid w:val="00725070"/>
    <w:rsid w:val="00737B7C"/>
    <w:rsid w:val="00746FAB"/>
    <w:rsid w:val="00764914"/>
    <w:rsid w:val="00766470"/>
    <w:rsid w:val="007718A7"/>
    <w:rsid w:val="00776937"/>
    <w:rsid w:val="00785598"/>
    <w:rsid w:val="0078750C"/>
    <w:rsid w:val="007921E6"/>
    <w:rsid w:val="0079521C"/>
    <w:rsid w:val="007952F1"/>
    <w:rsid w:val="007A4FD7"/>
    <w:rsid w:val="007B474D"/>
    <w:rsid w:val="007E17E5"/>
    <w:rsid w:val="007F2CC0"/>
    <w:rsid w:val="007F7046"/>
    <w:rsid w:val="00801589"/>
    <w:rsid w:val="008062FB"/>
    <w:rsid w:val="0082097D"/>
    <w:rsid w:val="008509F7"/>
    <w:rsid w:val="00861A2D"/>
    <w:rsid w:val="00871DC0"/>
    <w:rsid w:val="008835B4"/>
    <w:rsid w:val="0089755D"/>
    <w:rsid w:val="008A2BBA"/>
    <w:rsid w:val="008A3346"/>
    <w:rsid w:val="008B5BBB"/>
    <w:rsid w:val="008B7F6F"/>
    <w:rsid w:val="008E7BBD"/>
    <w:rsid w:val="008F7065"/>
    <w:rsid w:val="00904780"/>
    <w:rsid w:val="00921963"/>
    <w:rsid w:val="00922682"/>
    <w:rsid w:val="00930C5E"/>
    <w:rsid w:val="00931813"/>
    <w:rsid w:val="00932848"/>
    <w:rsid w:val="0093316D"/>
    <w:rsid w:val="00934768"/>
    <w:rsid w:val="009350F8"/>
    <w:rsid w:val="009565BA"/>
    <w:rsid w:val="009631C5"/>
    <w:rsid w:val="00987EA9"/>
    <w:rsid w:val="009919E2"/>
    <w:rsid w:val="009D38B9"/>
    <w:rsid w:val="009E09EE"/>
    <w:rsid w:val="009F0260"/>
    <w:rsid w:val="009F2105"/>
    <w:rsid w:val="00A027FC"/>
    <w:rsid w:val="00A03760"/>
    <w:rsid w:val="00A05117"/>
    <w:rsid w:val="00A15B0F"/>
    <w:rsid w:val="00A43D8B"/>
    <w:rsid w:val="00A44B78"/>
    <w:rsid w:val="00A529AC"/>
    <w:rsid w:val="00A61170"/>
    <w:rsid w:val="00A96B32"/>
    <w:rsid w:val="00AB18E8"/>
    <w:rsid w:val="00AB6068"/>
    <w:rsid w:val="00AC3BB8"/>
    <w:rsid w:val="00AE3A5D"/>
    <w:rsid w:val="00B045F6"/>
    <w:rsid w:val="00B1095B"/>
    <w:rsid w:val="00B10E38"/>
    <w:rsid w:val="00B17EBC"/>
    <w:rsid w:val="00B2707D"/>
    <w:rsid w:val="00B4409A"/>
    <w:rsid w:val="00B55553"/>
    <w:rsid w:val="00B83BB6"/>
    <w:rsid w:val="00BA3141"/>
    <w:rsid w:val="00BA7EED"/>
    <w:rsid w:val="00BB5904"/>
    <w:rsid w:val="00BE2A62"/>
    <w:rsid w:val="00BF3347"/>
    <w:rsid w:val="00C02A88"/>
    <w:rsid w:val="00C238B1"/>
    <w:rsid w:val="00C332EA"/>
    <w:rsid w:val="00C3368C"/>
    <w:rsid w:val="00C36285"/>
    <w:rsid w:val="00C367F0"/>
    <w:rsid w:val="00C3713C"/>
    <w:rsid w:val="00C57DE5"/>
    <w:rsid w:val="00C824EA"/>
    <w:rsid w:val="00C936B1"/>
    <w:rsid w:val="00CB361A"/>
    <w:rsid w:val="00CF1FB6"/>
    <w:rsid w:val="00D0188F"/>
    <w:rsid w:val="00D049CD"/>
    <w:rsid w:val="00D04F0B"/>
    <w:rsid w:val="00D7611B"/>
    <w:rsid w:val="00D84523"/>
    <w:rsid w:val="00D93438"/>
    <w:rsid w:val="00DA3EAC"/>
    <w:rsid w:val="00DB4304"/>
    <w:rsid w:val="00DC24D1"/>
    <w:rsid w:val="00DC7379"/>
    <w:rsid w:val="00DE277A"/>
    <w:rsid w:val="00DE7FF0"/>
    <w:rsid w:val="00DF5D5D"/>
    <w:rsid w:val="00E14ED8"/>
    <w:rsid w:val="00E20BC6"/>
    <w:rsid w:val="00E2494D"/>
    <w:rsid w:val="00E2793F"/>
    <w:rsid w:val="00E45FB1"/>
    <w:rsid w:val="00E511EA"/>
    <w:rsid w:val="00E514CF"/>
    <w:rsid w:val="00E51710"/>
    <w:rsid w:val="00E6083C"/>
    <w:rsid w:val="00E61019"/>
    <w:rsid w:val="00E7588E"/>
    <w:rsid w:val="00E874EE"/>
    <w:rsid w:val="00E90A5A"/>
    <w:rsid w:val="00E9482A"/>
    <w:rsid w:val="00E95E91"/>
    <w:rsid w:val="00EA1D45"/>
    <w:rsid w:val="00EB2BE0"/>
    <w:rsid w:val="00EB6C06"/>
    <w:rsid w:val="00ED5C04"/>
    <w:rsid w:val="00EF63FB"/>
    <w:rsid w:val="00F307D9"/>
    <w:rsid w:val="00F32143"/>
    <w:rsid w:val="00F413A3"/>
    <w:rsid w:val="00F46960"/>
    <w:rsid w:val="00F71775"/>
    <w:rsid w:val="00F8699C"/>
    <w:rsid w:val="00F9060D"/>
    <w:rsid w:val="00FA3A31"/>
    <w:rsid w:val="00FA7CA4"/>
    <w:rsid w:val="00FD061D"/>
    <w:rsid w:val="00FF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EF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AF"/>
    <w:rPr>
      <w:sz w:val="22"/>
    </w:rPr>
  </w:style>
  <w:style w:type="paragraph" w:styleId="Heading1">
    <w:name w:val="heading 1"/>
    <w:basedOn w:val="Normal"/>
    <w:next w:val="Normal"/>
    <w:link w:val="Heading1Char"/>
    <w:uiPriority w:val="9"/>
    <w:qFormat/>
    <w:rsid w:val="00215AA0"/>
    <w:pPr>
      <w:keepNext/>
      <w:keepLines/>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524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220"/>
    <w:pPr>
      <w:keepNext/>
      <w:keepLines/>
      <w:spacing w:before="200"/>
      <w:outlineLvl w:val="2"/>
    </w:pPr>
    <w:rPr>
      <w:rFonts w:asciiTheme="majorHAnsi" w:eastAsiaTheme="majorEastAsia" w:hAnsiTheme="majorHAnsi" w:cstheme="majorBidi"/>
      <w:b/>
      <w:bCs/>
      <w:color w:val="660066"/>
      <w:sz w:val="24"/>
    </w:rPr>
  </w:style>
  <w:style w:type="paragraph" w:styleId="Heading4">
    <w:name w:val="heading 4"/>
    <w:basedOn w:val="Normal"/>
    <w:next w:val="Normal"/>
    <w:link w:val="Heading4Char"/>
    <w:uiPriority w:val="9"/>
    <w:unhideWhenUsed/>
    <w:qFormat/>
    <w:rsid w:val="005B33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6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5AA0"/>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5246E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6E9"/>
    <w:pPr>
      <w:ind w:left="720"/>
      <w:contextualSpacing/>
    </w:pPr>
  </w:style>
  <w:style w:type="character" w:customStyle="1" w:styleId="Heading3Char">
    <w:name w:val="Heading 3 Char"/>
    <w:basedOn w:val="DefaultParagraphFont"/>
    <w:link w:val="Heading3"/>
    <w:uiPriority w:val="9"/>
    <w:rsid w:val="001A4220"/>
    <w:rPr>
      <w:rFonts w:asciiTheme="majorHAnsi" w:eastAsiaTheme="majorEastAsia" w:hAnsiTheme="majorHAnsi" w:cstheme="majorBidi"/>
      <w:b/>
      <w:bCs/>
      <w:color w:val="660066"/>
    </w:rPr>
  </w:style>
  <w:style w:type="character" w:customStyle="1" w:styleId="Heading4Char">
    <w:name w:val="Heading 4 Char"/>
    <w:basedOn w:val="DefaultParagraphFont"/>
    <w:link w:val="Heading4"/>
    <w:uiPriority w:val="9"/>
    <w:rsid w:val="005B3377"/>
    <w:rPr>
      <w:rFonts w:asciiTheme="majorHAnsi" w:eastAsiaTheme="majorEastAsia" w:hAnsiTheme="majorHAnsi" w:cstheme="majorBidi"/>
      <w:b/>
      <w:bCs/>
      <w:i/>
      <w:iCs/>
      <w:color w:val="4F81BD" w:themeColor="accent1"/>
    </w:rPr>
  </w:style>
  <w:style w:type="paragraph" w:customStyle="1" w:styleId="sec1">
    <w:name w:val="sec1"/>
    <w:basedOn w:val="Normal"/>
    <w:rsid w:val="005B337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B3377"/>
    <w:rPr>
      <w:b/>
      <w:bCs/>
    </w:rPr>
  </w:style>
  <w:style w:type="character" w:customStyle="1" w:styleId="apple-converted-space">
    <w:name w:val="apple-converted-space"/>
    <w:basedOn w:val="DefaultParagraphFont"/>
    <w:rsid w:val="005B3377"/>
  </w:style>
  <w:style w:type="paragraph" w:customStyle="1" w:styleId="para">
    <w:name w:val="para"/>
    <w:basedOn w:val="Normal"/>
    <w:rsid w:val="005B3377"/>
    <w:pPr>
      <w:spacing w:before="100" w:beforeAutospacing="1" w:after="100" w:afterAutospacing="1"/>
    </w:pPr>
    <w:rPr>
      <w:rFonts w:ascii="Times" w:hAnsi="Times"/>
      <w:sz w:val="20"/>
      <w:szCs w:val="20"/>
    </w:rPr>
  </w:style>
  <w:style w:type="paragraph" w:customStyle="1" w:styleId="sub">
    <w:name w:val="sub"/>
    <w:basedOn w:val="Normal"/>
    <w:rsid w:val="005B3377"/>
    <w:pPr>
      <w:spacing w:before="100" w:beforeAutospacing="1" w:after="100" w:afterAutospacing="1"/>
    </w:pPr>
    <w:rPr>
      <w:rFonts w:ascii="Times" w:hAnsi="Times"/>
      <w:sz w:val="20"/>
      <w:szCs w:val="20"/>
    </w:rPr>
  </w:style>
  <w:style w:type="character" w:styleId="IntenseReference">
    <w:name w:val="Intense Reference"/>
    <w:basedOn w:val="DefaultParagraphFont"/>
    <w:uiPriority w:val="32"/>
    <w:qFormat/>
    <w:rsid w:val="004A29EE"/>
    <w:rPr>
      <w:b/>
      <w:bCs/>
      <w:smallCaps/>
      <w:color w:val="C0504D" w:themeColor="accent2"/>
      <w:spacing w:val="5"/>
      <w:u w:val="single"/>
    </w:rPr>
  </w:style>
  <w:style w:type="character" w:styleId="SubtleReference">
    <w:name w:val="Subtle Reference"/>
    <w:basedOn w:val="DefaultParagraphFont"/>
    <w:uiPriority w:val="31"/>
    <w:qFormat/>
    <w:rsid w:val="004A29EE"/>
    <w:rPr>
      <w:smallCaps/>
      <w:color w:val="C0504D" w:themeColor="accent2"/>
      <w:u w:val="single"/>
    </w:rPr>
  </w:style>
  <w:style w:type="paragraph" w:styleId="HTMLPreformatted">
    <w:name w:val="HTML Preformatted"/>
    <w:basedOn w:val="Normal"/>
    <w:link w:val="HTMLPreformattedChar"/>
    <w:uiPriority w:val="99"/>
    <w:semiHidden/>
    <w:unhideWhenUsed/>
    <w:rsid w:val="0008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0D7F"/>
    <w:rPr>
      <w:rFonts w:ascii="Courier" w:hAnsi="Courier" w:cs="Courier"/>
      <w:sz w:val="20"/>
      <w:szCs w:val="20"/>
    </w:rPr>
  </w:style>
  <w:style w:type="paragraph" w:customStyle="1" w:styleId="ecxmsonormal">
    <w:name w:val="ecxmsonormal"/>
    <w:basedOn w:val="Normal"/>
    <w:rsid w:val="0005529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AF"/>
    <w:rPr>
      <w:sz w:val="22"/>
    </w:rPr>
  </w:style>
  <w:style w:type="paragraph" w:styleId="Heading1">
    <w:name w:val="heading 1"/>
    <w:basedOn w:val="Normal"/>
    <w:next w:val="Normal"/>
    <w:link w:val="Heading1Char"/>
    <w:uiPriority w:val="9"/>
    <w:qFormat/>
    <w:rsid w:val="00215AA0"/>
    <w:pPr>
      <w:keepNext/>
      <w:keepLines/>
      <w:spacing w:before="48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524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220"/>
    <w:pPr>
      <w:keepNext/>
      <w:keepLines/>
      <w:spacing w:before="200"/>
      <w:outlineLvl w:val="2"/>
    </w:pPr>
    <w:rPr>
      <w:rFonts w:asciiTheme="majorHAnsi" w:eastAsiaTheme="majorEastAsia" w:hAnsiTheme="majorHAnsi" w:cstheme="majorBidi"/>
      <w:b/>
      <w:bCs/>
      <w:color w:val="660066"/>
      <w:sz w:val="24"/>
    </w:rPr>
  </w:style>
  <w:style w:type="paragraph" w:styleId="Heading4">
    <w:name w:val="heading 4"/>
    <w:basedOn w:val="Normal"/>
    <w:next w:val="Normal"/>
    <w:link w:val="Heading4Char"/>
    <w:uiPriority w:val="9"/>
    <w:unhideWhenUsed/>
    <w:qFormat/>
    <w:rsid w:val="005B33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6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5AA0"/>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5246E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6E9"/>
    <w:pPr>
      <w:ind w:left="720"/>
      <w:contextualSpacing/>
    </w:pPr>
  </w:style>
  <w:style w:type="character" w:customStyle="1" w:styleId="Heading3Char">
    <w:name w:val="Heading 3 Char"/>
    <w:basedOn w:val="DefaultParagraphFont"/>
    <w:link w:val="Heading3"/>
    <w:uiPriority w:val="9"/>
    <w:rsid w:val="001A4220"/>
    <w:rPr>
      <w:rFonts w:asciiTheme="majorHAnsi" w:eastAsiaTheme="majorEastAsia" w:hAnsiTheme="majorHAnsi" w:cstheme="majorBidi"/>
      <w:b/>
      <w:bCs/>
      <w:color w:val="660066"/>
    </w:rPr>
  </w:style>
  <w:style w:type="character" w:customStyle="1" w:styleId="Heading4Char">
    <w:name w:val="Heading 4 Char"/>
    <w:basedOn w:val="DefaultParagraphFont"/>
    <w:link w:val="Heading4"/>
    <w:uiPriority w:val="9"/>
    <w:rsid w:val="005B3377"/>
    <w:rPr>
      <w:rFonts w:asciiTheme="majorHAnsi" w:eastAsiaTheme="majorEastAsia" w:hAnsiTheme="majorHAnsi" w:cstheme="majorBidi"/>
      <w:b/>
      <w:bCs/>
      <w:i/>
      <w:iCs/>
      <w:color w:val="4F81BD" w:themeColor="accent1"/>
    </w:rPr>
  </w:style>
  <w:style w:type="paragraph" w:customStyle="1" w:styleId="sec1">
    <w:name w:val="sec1"/>
    <w:basedOn w:val="Normal"/>
    <w:rsid w:val="005B337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B3377"/>
    <w:rPr>
      <w:b/>
      <w:bCs/>
    </w:rPr>
  </w:style>
  <w:style w:type="character" w:customStyle="1" w:styleId="apple-converted-space">
    <w:name w:val="apple-converted-space"/>
    <w:basedOn w:val="DefaultParagraphFont"/>
    <w:rsid w:val="005B3377"/>
  </w:style>
  <w:style w:type="paragraph" w:customStyle="1" w:styleId="para">
    <w:name w:val="para"/>
    <w:basedOn w:val="Normal"/>
    <w:rsid w:val="005B3377"/>
    <w:pPr>
      <w:spacing w:before="100" w:beforeAutospacing="1" w:after="100" w:afterAutospacing="1"/>
    </w:pPr>
    <w:rPr>
      <w:rFonts w:ascii="Times" w:hAnsi="Times"/>
      <w:sz w:val="20"/>
      <w:szCs w:val="20"/>
    </w:rPr>
  </w:style>
  <w:style w:type="paragraph" w:customStyle="1" w:styleId="sub">
    <w:name w:val="sub"/>
    <w:basedOn w:val="Normal"/>
    <w:rsid w:val="005B3377"/>
    <w:pPr>
      <w:spacing w:before="100" w:beforeAutospacing="1" w:after="100" w:afterAutospacing="1"/>
    </w:pPr>
    <w:rPr>
      <w:rFonts w:ascii="Times" w:hAnsi="Times"/>
      <w:sz w:val="20"/>
      <w:szCs w:val="20"/>
    </w:rPr>
  </w:style>
  <w:style w:type="character" w:styleId="IntenseReference">
    <w:name w:val="Intense Reference"/>
    <w:basedOn w:val="DefaultParagraphFont"/>
    <w:uiPriority w:val="32"/>
    <w:qFormat/>
    <w:rsid w:val="004A29EE"/>
    <w:rPr>
      <w:b/>
      <w:bCs/>
      <w:smallCaps/>
      <w:color w:val="C0504D" w:themeColor="accent2"/>
      <w:spacing w:val="5"/>
      <w:u w:val="single"/>
    </w:rPr>
  </w:style>
  <w:style w:type="character" w:styleId="SubtleReference">
    <w:name w:val="Subtle Reference"/>
    <w:basedOn w:val="DefaultParagraphFont"/>
    <w:uiPriority w:val="31"/>
    <w:qFormat/>
    <w:rsid w:val="004A29EE"/>
    <w:rPr>
      <w:smallCaps/>
      <w:color w:val="C0504D" w:themeColor="accent2"/>
      <w:u w:val="single"/>
    </w:rPr>
  </w:style>
  <w:style w:type="paragraph" w:styleId="HTMLPreformatted">
    <w:name w:val="HTML Preformatted"/>
    <w:basedOn w:val="Normal"/>
    <w:link w:val="HTMLPreformattedChar"/>
    <w:uiPriority w:val="99"/>
    <w:semiHidden/>
    <w:unhideWhenUsed/>
    <w:rsid w:val="0008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0D7F"/>
    <w:rPr>
      <w:rFonts w:ascii="Courier" w:hAnsi="Courier" w:cs="Courier"/>
      <w:sz w:val="20"/>
      <w:szCs w:val="20"/>
    </w:rPr>
  </w:style>
  <w:style w:type="paragraph" w:customStyle="1" w:styleId="ecxmsonormal">
    <w:name w:val="ecxmsonormal"/>
    <w:basedOn w:val="Normal"/>
    <w:rsid w:val="0005529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769">
      <w:bodyDiv w:val="1"/>
      <w:marLeft w:val="0"/>
      <w:marRight w:val="0"/>
      <w:marTop w:val="0"/>
      <w:marBottom w:val="0"/>
      <w:divBdr>
        <w:top w:val="none" w:sz="0" w:space="0" w:color="auto"/>
        <w:left w:val="none" w:sz="0" w:space="0" w:color="auto"/>
        <w:bottom w:val="none" w:sz="0" w:space="0" w:color="auto"/>
        <w:right w:val="none" w:sz="0" w:space="0" w:color="auto"/>
      </w:divBdr>
      <w:divsChild>
        <w:div w:id="1795974805">
          <w:marLeft w:val="1166"/>
          <w:marRight w:val="0"/>
          <w:marTop w:val="134"/>
          <w:marBottom w:val="0"/>
          <w:divBdr>
            <w:top w:val="none" w:sz="0" w:space="0" w:color="auto"/>
            <w:left w:val="none" w:sz="0" w:space="0" w:color="auto"/>
            <w:bottom w:val="none" w:sz="0" w:space="0" w:color="auto"/>
            <w:right w:val="none" w:sz="0" w:space="0" w:color="auto"/>
          </w:divBdr>
        </w:div>
      </w:divsChild>
    </w:div>
    <w:div w:id="274093218">
      <w:bodyDiv w:val="1"/>
      <w:marLeft w:val="0"/>
      <w:marRight w:val="0"/>
      <w:marTop w:val="0"/>
      <w:marBottom w:val="0"/>
      <w:divBdr>
        <w:top w:val="none" w:sz="0" w:space="0" w:color="auto"/>
        <w:left w:val="none" w:sz="0" w:space="0" w:color="auto"/>
        <w:bottom w:val="none" w:sz="0" w:space="0" w:color="auto"/>
        <w:right w:val="none" w:sz="0" w:space="0" w:color="auto"/>
      </w:divBdr>
      <w:divsChild>
        <w:div w:id="1303658775">
          <w:marLeft w:val="1166"/>
          <w:marRight w:val="0"/>
          <w:marTop w:val="134"/>
          <w:marBottom w:val="0"/>
          <w:divBdr>
            <w:top w:val="none" w:sz="0" w:space="0" w:color="auto"/>
            <w:left w:val="none" w:sz="0" w:space="0" w:color="auto"/>
            <w:bottom w:val="none" w:sz="0" w:space="0" w:color="auto"/>
            <w:right w:val="none" w:sz="0" w:space="0" w:color="auto"/>
          </w:divBdr>
        </w:div>
        <w:div w:id="2088842554">
          <w:marLeft w:val="1800"/>
          <w:marRight w:val="0"/>
          <w:marTop w:val="115"/>
          <w:marBottom w:val="0"/>
          <w:divBdr>
            <w:top w:val="none" w:sz="0" w:space="0" w:color="auto"/>
            <w:left w:val="none" w:sz="0" w:space="0" w:color="auto"/>
            <w:bottom w:val="none" w:sz="0" w:space="0" w:color="auto"/>
            <w:right w:val="none" w:sz="0" w:space="0" w:color="auto"/>
          </w:divBdr>
        </w:div>
      </w:divsChild>
    </w:div>
    <w:div w:id="551119772">
      <w:bodyDiv w:val="1"/>
      <w:marLeft w:val="0"/>
      <w:marRight w:val="0"/>
      <w:marTop w:val="0"/>
      <w:marBottom w:val="0"/>
      <w:divBdr>
        <w:top w:val="none" w:sz="0" w:space="0" w:color="auto"/>
        <w:left w:val="none" w:sz="0" w:space="0" w:color="auto"/>
        <w:bottom w:val="none" w:sz="0" w:space="0" w:color="auto"/>
        <w:right w:val="none" w:sz="0" w:space="0" w:color="auto"/>
      </w:divBdr>
    </w:div>
    <w:div w:id="776602939">
      <w:bodyDiv w:val="1"/>
      <w:marLeft w:val="0"/>
      <w:marRight w:val="0"/>
      <w:marTop w:val="0"/>
      <w:marBottom w:val="0"/>
      <w:divBdr>
        <w:top w:val="none" w:sz="0" w:space="0" w:color="auto"/>
        <w:left w:val="none" w:sz="0" w:space="0" w:color="auto"/>
        <w:bottom w:val="none" w:sz="0" w:space="0" w:color="auto"/>
        <w:right w:val="none" w:sz="0" w:space="0" w:color="auto"/>
      </w:divBdr>
    </w:div>
    <w:div w:id="1227492550">
      <w:bodyDiv w:val="1"/>
      <w:marLeft w:val="0"/>
      <w:marRight w:val="0"/>
      <w:marTop w:val="0"/>
      <w:marBottom w:val="0"/>
      <w:divBdr>
        <w:top w:val="none" w:sz="0" w:space="0" w:color="auto"/>
        <w:left w:val="none" w:sz="0" w:space="0" w:color="auto"/>
        <w:bottom w:val="none" w:sz="0" w:space="0" w:color="auto"/>
        <w:right w:val="none" w:sz="0" w:space="0" w:color="auto"/>
      </w:divBdr>
      <w:divsChild>
        <w:div w:id="11421463">
          <w:marLeft w:val="1166"/>
          <w:marRight w:val="0"/>
          <w:marTop w:val="134"/>
          <w:marBottom w:val="0"/>
          <w:divBdr>
            <w:top w:val="none" w:sz="0" w:space="0" w:color="auto"/>
            <w:left w:val="none" w:sz="0" w:space="0" w:color="auto"/>
            <w:bottom w:val="none" w:sz="0" w:space="0" w:color="auto"/>
            <w:right w:val="none" w:sz="0" w:space="0" w:color="auto"/>
          </w:divBdr>
        </w:div>
      </w:divsChild>
    </w:div>
    <w:div w:id="1936399739">
      <w:bodyDiv w:val="1"/>
      <w:marLeft w:val="0"/>
      <w:marRight w:val="0"/>
      <w:marTop w:val="0"/>
      <w:marBottom w:val="0"/>
      <w:divBdr>
        <w:top w:val="none" w:sz="0" w:space="0" w:color="auto"/>
        <w:left w:val="none" w:sz="0" w:space="0" w:color="auto"/>
        <w:bottom w:val="none" w:sz="0" w:space="0" w:color="auto"/>
        <w:right w:val="none" w:sz="0" w:space="0" w:color="auto"/>
      </w:divBdr>
    </w:div>
    <w:div w:id="2074307047">
      <w:bodyDiv w:val="1"/>
      <w:marLeft w:val="0"/>
      <w:marRight w:val="0"/>
      <w:marTop w:val="0"/>
      <w:marBottom w:val="0"/>
      <w:divBdr>
        <w:top w:val="none" w:sz="0" w:space="0" w:color="auto"/>
        <w:left w:val="none" w:sz="0" w:space="0" w:color="auto"/>
        <w:bottom w:val="none" w:sz="0" w:space="0" w:color="auto"/>
        <w:right w:val="none" w:sz="0" w:space="0" w:color="auto"/>
      </w:divBdr>
    </w:div>
    <w:div w:id="2102749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18243</Words>
  <Characters>103986</Characters>
  <Application>Microsoft Macintosh Word</Application>
  <DocSecurity>0</DocSecurity>
  <Lines>866</Lines>
  <Paragraphs>243</Paragraphs>
  <ScaleCrop>false</ScaleCrop>
  <Company/>
  <LinksUpToDate>false</LinksUpToDate>
  <CharactersWithSpaces>121986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Kellan McKeen</cp:lastModifiedBy>
  <cp:revision>2</cp:revision>
  <dcterms:created xsi:type="dcterms:W3CDTF">2014-12-08T06:58:00Z</dcterms:created>
  <dcterms:modified xsi:type="dcterms:W3CDTF">2014-12-08T06:58:00Z</dcterms:modified>
</cp:coreProperties>
</file>